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Махова Мария Юрьевна (07.02.1987г.р., место рожд: с. Безрукавка Рубцовского р-на Алтайского края, адрес рег: 624936, Свердловская обл, Карпинск г, Советская ул, дом № 117, квартира 1, СНИЛС09206625459, ИНН 661707541177, паспорт РФ серия 6506, номер 993653, выдан 17.03.2007, кем выдан ОТДЕЛОМ ВНУТРЕННИХ ДЕЛ ГОРОДА КАРПИНСКА СВЕРДЛОВСКОЙ ОБЛАСТИ, код подразделения 662-030),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11.12.2023г. по делу №А60-50125/2023,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01.04.2024г. по продаже имущества Маховой Марии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21140, модель: ВАЗ 21140, VIN: XTA21140064189116,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Маховой Марии Юрьевны 40817810050172137546,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Махова Мария Юрьевна (07.02.1987г.р., место рожд: с. Безрукавка Рубцовского р-на Алтайского края, адрес рег: 624936, Свердловская обл, Карпинск г, Советская ул, дом № 117, квартира 1, СНИЛС09206625459, ИНН 661707541177, паспорт РФ серия 6506, номер 993653, выдан 17.03.2007, кем выдан ОТДЕЛОМ ВНУТРЕННИХ ДЕЛ ГОРОДА КАРПИНСКА СВЕРДЛОВСКОЙ ОБЛАСТИ, код подразделения 662-030)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Маховой Марии Юрьевны 40817810050172137546,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Маховой Марии Юрьевны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