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Рымарева Светлана Михайловна (Шарыгина Светлана Михайловна) (10.05.1974г.р., место рожд: гор. Пермь, адрес рег: 614030, Пермский край, Пермь г, Репина ул, дом № 5, квартира 2, СНИЛС07780538602, ИНН 590581643253, паспорт РФ серия 5719, номер 841916, выдан 07.06.2019, кем выдан ГУ МВД РОССИИ ПО ПЕРМСКОМУ КРАЮ , код подразделения 590-037),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07.09.2023г. по делу №А50-15881/2023,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02.04.2024г. по продаже имущества Рымаревой Светланы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Granta, VIN: XTA219110HY234890, год изготовления: 2016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(Рымареву Андрею Евгеньевичу)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Рымаревой Светланы Михайловны 40817810850170454586,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Рымарева Светлана Михайловна (Шарыгина Светлана Михайловна) (10.05.1974г.р., место рожд: гор. Пермь, адрес рег: 614030, Пермский край, Пермь г, Репина ул, дом № 5, квартира 2, СНИЛС07780538602, ИНН 590581643253, паспорт РФ серия 5719, номер 841916, выдан 07.06.2019, кем выдан ГУ МВД РОССИИ ПО ПЕРМСКОМУ КРАЮ , код подразделения 590-037)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Рымаревой Светланы Михайловны 40817810850170454586,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Рымаревой Светланы Михайловны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