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ватеева Дина Геннадьевна (20.06.1971г.р., место рожд: гор. Владимир, адрес рег: 600015, Владимирская обл, Владимир г, Ленина пр-кт, дом № 39, квартира 42, СНИЛС01315262393, ИНН 332700910101, паспорт РФ серия 1716, номер 490581, выдан 29.06.2016, кем выдан МРО УФМС России по Владимирской области в городе Владимире, код подразделения 3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3.07.2022г. по делу №А11-58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Савватеевой Д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ИРМИС,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ватеевой Дины Геннадьевны 4081781015017228809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ватеева Дина Геннадьевна (20.06.1971г.р., место рожд: гор. Владимир, адрес рег: 600015, Владимирская обл, Владимир г, Ленина пр-кт, дом № 39, квартира 42, СНИЛС01315262393, ИНН 332700910101, паспорт РФ серия 1716, номер 490581, выдан 29.06.2016, кем выдан МРО УФМС России по Владимирской области в городе Владимире, код подразделения 3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ватеевой Дины Геннадьевны 4081781015017228809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ватеевой Д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