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83AF" w14:textId="6BCA3501" w:rsidR="00937163" w:rsidRPr="00700C5C" w:rsidRDefault="008B3053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0" w:name="_Hlk128672148"/>
      <w:r w:rsidRPr="003C53D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Организатор торгов АО «Российский аукционный дом»</w:t>
      </w:r>
      <w:r w:rsidRPr="003C53D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</w:t>
      </w:r>
      <w:proofErr w:type="spellStart"/>
      <w:r w:rsidRPr="003C53D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Pr="003C53D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Pr="003C53D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Pr="003C53D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8(473)2106431, 8(800)7775757, </w:t>
      </w:r>
      <w:proofErr w:type="spellStart"/>
      <w:r w:rsidRPr="008B3053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kartavov</w:t>
      </w:r>
      <w:proofErr w:type="spellEnd"/>
      <w:r w:rsidRPr="008B30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</w:t>
      </w:r>
      <w:r w:rsidRPr="008B3053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auction</w:t>
      </w:r>
      <w:r w:rsidRPr="008B30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8B3053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house</w:t>
      </w:r>
      <w:r w:rsidRPr="008B30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proofErr w:type="spellStart"/>
      <w:r w:rsidRPr="008B3053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ru</w:t>
      </w:r>
      <w:proofErr w:type="spellEnd"/>
      <w:r w:rsidRPr="003C53D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 (далее-ОТ), действующее на основании договора поручения с </w:t>
      </w:r>
      <w:bookmarkStart w:id="1" w:name="_Hlk57805460"/>
      <w:r w:rsidRPr="003C53D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2" w:name="_Hlk139530643"/>
      <w:bookmarkEnd w:id="1"/>
      <w:r w:rsidRPr="003C53DA">
        <w:rPr>
          <w:rFonts w:ascii="Times New Roman" w:hAnsi="Times New Roman" w:cs="Times New Roman"/>
          <w:b/>
          <w:bCs/>
          <w:sz w:val="25"/>
          <w:szCs w:val="25"/>
        </w:rPr>
        <w:t>Гр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3C53DA">
        <w:rPr>
          <w:rFonts w:ascii="Times New Roman" w:hAnsi="Times New Roman" w:cs="Times New Roman"/>
          <w:b/>
          <w:bCs/>
          <w:sz w:val="25"/>
          <w:szCs w:val="25"/>
        </w:rPr>
        <w:t xml:space="preserve"> Российской Федерации </w:t>
      </w:r>
      <w:bookmarkStart w:id="3" w:name="_Hlk115897967"/>
      <w:bookmarkStart w:id="4" w:name="_Hlk135152587"/>
      <w:bookmarkStart w:id="5" w:name="_Hlk128673883"/>
      <w:bookmarkStart w:id="6" w:name="_Hlk128669607"/>
      <w:r w:rsidRPr="003C53DA">
        <w:rPr>
          <w:rFonts w:ascii="Times New Roman" w:hAnsi="Times New Roman" w:cs="Times New Roman"/>
          <w:b/>
          <w:bCs/>
          <w:sz w:val="25"/>
          <w:szCs w:val="25"/>
        </w:rPr>
        <w:t xml:space="preserve">Кабаковой Викторией Валерьевной, </w:t>
      </w:r>
      <w:r w:rsidRPr="003C53DA">
        <w:rPr>
          <w:rFonts w:ascii="Times New Roman" w:hAnsi="Times New Roman" w:cs="Times New Roman"/>
          <w:sz w:val="25"/>
          <w:szCs w:val="25"/>
        </w:rPr>
        <w:t>дата рождения 01.09.1969,  место рождения г. Ташкент,  ИНН 772130049205, СНИЛС 017-927-492 80, место жительства: г. Москва, ул. Моршанская, д.4, кв. 179,</w:t>
      </w:r>
      <w:r w:rsidRPr="003C53DA">
        <w:rPr>
          <w:rFonts w:ascii="Times New Roman" w:hAnsi="Times New Roman" w:cs="Times New Roman"/>
          <w:bCs/>
          <w:sz w:val="25"/>
          <w:szCs w:val="25"/>
        </w:rPr>
        <w:t xml:space="preserve"> именуемый в дальнейшем </w:t>
      </w:r>
      <w:r w:rsidRPr="003C53DA">
        <w:rPr>
          <w:rFonts w:ascii="Times New Roman" w:hAnsi="Times New Roman" w:cs="Times New Roman"/>
          <w:b/>
          <w:bCs/>
          <w:sz w:val="25"/>
          <w:szCs w:val="25"/>
        </w:rPr>
        <w:t xml:space="preserve">«Доверитель», «Должник», в лице финансового управляющего Селиной (Савенко) Светланы Владимировны, </w:t>
      </w:r>
      <w:r w:rsidRPr="003C53DA">
        <w:rPr>
          <w:rFonts w:ascii="Times New Roman" w:hAnsi="Times New Roman" w:cs="Times New Roman"/>
          <w:sz w:val="25"/>
          <w:szCs w:val="25"/>
        </w:rPr>
        <w:t xml:space="preserve">ИНН 731304253405, СНИЛС 156-714-912 84, </w:t>
      </w:r>
      <w:r w:rsidRPr="003C53D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рег. номер 509, </w:t>
      </w:r>
      <w:r w:rsidRPr="003C53DA">
        <w:rPr>
          <w:rFonts w:ascii="Times New Roman" w:hAnsi="Times New Roman" w:cs="Times New Roman"/>
          <w:sz w:val="25"/>
          <w:szCs w:val="25"/>
        </w:rPr>
        <w:t xml:space="preserve">член СРО Ассоциация "МСОПАУ", ИНН 7701321710, ОГРН 1027701024878, действующая на основании Решения Арбитражного суда г. Москвы  </w:t>
      </w:r>
      <w:r w:rsidRPr="003C53DA">
        <w:rPr>
          <w:rFonts w:ascii="Times New Roman" w:hAnsi="Times New Roman" w:cs="Times New Roman"/>
          <w:b/>
          <w:bCs/>
          <w:sz w:val="25"/>
          <w:szCs w:val="25"/>
        </w:rPr>
        <w:t>от 29.03.2022 г. по делу № А40-1233/22-190-1Ф</w:t>
      </w:r>
      <w:bookmarkEnd w:id="0"/>
      <w:bookmarkEnd w:id="3"/>
      <w:bookmarkEnd w:id="4"/>
      <w:bookmarkEnd w:id="5"/>
      <w:bookmarkEnd w:id="6"/>
      <w:r w:rsidRPr="003C53DA">
        <w:rPr>
          <w:rFonts w:ascii="Times New Roman" w:hAnsi="Times New Roman" w:cs="Times New Roman"/>
          <w:sz w:val="25"/>
          <w:szCs w:val="25"/>
        </w:rPr>
        <w:t xml:space="preserve"> </w:t>
      </w:r>
      <w:bookmarkEnd w:id="2"/>
      <w:r w:rsidRPr="003C53DA">
        <w:rPr>
          <w:rFonts w:ascii="Times New Roman" w:hAnsi="Times New Roman" w:cs="Times New Roman"/>
          <w:sz w:val="25"/>
          <w:szCs w:val="25"/>
        </w:rPr>
        <w:t>(далее – ФУ)</w:t>
      </w:r>
      <w:r w:rsidR="00C3060B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сообщает</w:t>
      </w:r>
      <w:r w:rsidR="00C3060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D43A4"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 проведении торгов посредством публичного предложения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302D8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11D3A220" w14:textId="4E93B8B4" w:rsidR="006A1A29" w:rsidRPr="009943F1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B73AEE">
        <w:rPr>
          <w:rFonts w:ascii="Times New Roman" w:hAnsi="Times New Roman" w:cs="Times New Roman"/>
          <w:b/>
          <w:sz w:val="25"/>
          <w:szCs w:val="25"/>
        </w:rPr>
        <w:t>26</w:t>
      </w:r>
      <w:r w:rsidRPr="00437D22">
        <w:rPr>
          <w:rFonts w:ascii="Times New Roman" w:hAnsi="Times New Roman" w:cs="Times New Roman"/>
          <w:b/>
          <w:sz w:val="25"/>
          <w:szCs w:val="25"/>
        </w:rPr>
        <w:t>.</w:t>
      </w:r>
      <w:r w:rsidR="001A0DDE" w:rsidRPr="00437D22">
        <w:rPr>
          <w:rFonts w:ascii="Times New Roman" w:hAnsi="Times New Roman" w:cs="Times New Roman"/>
          <w:b/>
          <w:sz w:val="25"/>
          <w:szCs w:val="25"/>
        </w:rPr>
        <w:t>0</w:t>
      </w:r>
      <w:r w:rsidR="004747D3" w:rsidRPr="00437D22">
        <w:rPr>
          <w:rFonts w:ascii="Times New Roman" w:hAnsi="Times New Roman" w:cs="Times New Roman"/>
          <w:b/>
          <w:sz w:val="25"/>
          <w:szCs w:val="25"/>
        </w:rPr>
        <w:t>2</w:t>
      </w:r>
      <w:r w:rsidRPr="00437D22">
        <w:rPr>
          <w:rFonts w:ascii="Times New Roman" w:hAnsi="Times New Roman" w:cs="Times New Roman"/>
          <w:b/>
          <w:sz w:val="25"/>
          <w:szCs w:val="25"/>
        </w:rPr>
        <w:t>.202</w:t>
      </w:r>
      <w:r w:rsidR="004747D3" w:rsidRPr="00437D22">
        <w:rPr>
          <w:rFonts w:ascii="Times New Roman" w:hAnsi="Times New Roman" w:cs="Times New Roman"/>
          <w:b/>
          <w:sz w:val="25"/>
          <w:szCs w:val="25"/>
        </w:rPr>
        <w:t>4</w:t>
      </w:r>
      <w:r w:rsidRPr="00437D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 xml:space="preserve">г. </w:t>
      </w:r>
      <w:r w:rsidRPr="00437D22">
        <w:rPr>
          <w:rFonts w:ascii="Times New Roman" w:hAnsi="Times New Roman" w:cs="Times New Roman"/>
          <w:b/>
          <w:sz w:val="25"/>
          <w:szCs w:val="25"/>
        </w:rPr>
        <w:t>с 1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>7</w:t>
      </w:r>
      <w:r w:rsidRPr="00437D22">
        <w:rPr>
          <w:rFonts w:ascii="Times New Roman" w:hAnsi="Times New Roman" w:cs="Times New Roman"/>
          <w:b/>
          <w:sz w:val="25"/>
          <w:szCs w:val="25"/>
        </w:rPr>
        <w:t xml:space="preserve"> час.</w:t>
      </w:r>
      <w:r w:rsidR="00CD7BCD" w:rsidRPr="00437D2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37D22">
        <w:rPr>
          <w:rFonts w:ascii="Times New Roman" w:hAnsi="Times New Roman" w:cs="Times New Roman"/>
          <w:b/>
          <w:sz w:val="25"/>
          <w:szCs w:val="25"/>
        </w:rPr>
        <w:t xml:space="preserve">00 мин. </w:t>
      </w:r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(</w:t>
      </w:r>
      <w:proofErr w:type="spellStart"/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мск</w:t>
      </w:r>
      <w:proofErr w:type="spellEnd"/>
      <w:r w:rsidRPr="00700C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).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 1-ом периоде - </w:t>
      </w:r>
      <w:r w:rsidR="00B73A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37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, со 2-го по </w:t>
      </w:r>
      <w:r w:rsidR="00B73A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9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ы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й периоды – </w:t>
      </w:r>
      <w:r w:rsidR="00951DB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к/дней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величина снижения </w:t>
      </w:r>
      <w:r w:rsidR="00E23867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– </w:t>
      </w:r>
      <w:r w:rsidR="00B73AEE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%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периоде.</w:t>
      </w:r>
      <w:r w:rsidR="00230F0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bookmarkStart w:id="7" w:name="_Hlk109729101"/>
      <w:r w:rsidR="009943F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Минимальная цена (цена отсечения)</w:t>
      </w:r>
      <w:r w:rsidR="000625C3"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: </w:t>
      </w:r>
      <w:bookmarkStart w:id="8" w:name="_Hlk124281807"/>
      <w:bookmarkStart w:id="9" w:name="_Hlk109398064"/>
      <w:r w:rsidR="006A1A29"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по Лоту 1 </w:t>
      </w:r>
      <w:r w:rsidR="009943F1"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составляет</w:t>
      </w:r>
      <w:r w:rsidR="006A1A29"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9943F1"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4 914 918,00</w:t>
      </w:r>
      <w:r w:rsidR="006A1A29"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руб</w:t>
      </w:r>
      <w:bookmarkEnd w:id="8"/>
      <w:r w:rsidR="009943F1"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.</w:t>
      </w:r>
    </w:p>
    <w:bookmarkEnd w:id="9"/>
    <w:bookmarkEnd w:id="7"/>
    <w:p w14:paraId="77726C9B" w14:textId="331C60F9" w:rsidR="006A1A29" w:rsidRPr="00BF63F3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55CB7418" w14:textId="77777777" w:rsidR="00D07AC8" w:rsidRPr="00D07AC8" w:rsidRDefault="000D1300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Продаже на Торгах подлежит следующее имущество (далее – Имущество, Лот):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</w:t>
      </w:r>
      <w:r w:rsidR="00565DD0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5640C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1:</w:t>
      </w:r>
      <w:r w:rsidR="00E5640C" w:rsidRPr="00700C5C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07AC8" w:rsidRPr="00D07AC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</w:p>
    <w:p w14:paraId="7931AF95" w14:textId="681F89FD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1: земельный участок, общая площадь 106700 +/- 2858 кв.м., адрес местонахождения: </w:t>
      </w:r>
      <w:r w:rsidR="009A75B0" w:rsidRPr="009A75B0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r w:rsidR="009A75B0" w:rsidRPr="009A75B0">
        <w:rPr>
          <w:rFonts w:ascii="Times New Roman" w:hAnsi="Times New Roman" w:cs="Times New Roman"/>
          <w:sz w:val="25"/>
          <w:szCs w:val="25"/>
        </w:rPr>
        <w:t>Ориентир д.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A75B0" w:rsidRPr="009A75B0">
        <w:rPr>
          <w:rFonts w:ascii="Times New Roman" w:hAnsi="Times New Roman" w:cs="Times New Roman"/>
          <w:sz w:val="25"/>
          <w:szCs w:val="25"/>
        </w:rPr>
        <w:t>Силинки</w:t>
      </w:r>
      <w:proofErr w:type="spellEnd"/>
      <w:r w:rsidR="009A75B0" w:rsidRPr="009A75B0">
        <w:rPr>
          <w:rFonts w:ascii="Times New Roman" w:hAnsi="Times New Roman" w:cs="Times New Roman"/>
          <w:sz w:val="25"/>
          <w:szCs w:val="25"/>
        </w:rPr>
        <w:t>.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r w:rsidR="009A75B0" w:rsidRPr="009A75B0">
        <w:rPr>
          <w:rFonts w:ascii="Times New Roman" w:hAnsi="Times New Roman" w:cs="Times New Roman"/>
          <w:sz w:val="25"/>
          <w:szCs w:val="25"/>
        </w:rPr>
        <w:t>Участок находится примерно в 300 м, по направлению на восток от ориентира. Почтовый адрес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r w:rsidR="009A75B0" w:rsidRPr="009A75B0">
        <w:rPr>
          <w:rFonts w:ascii="Times New Roman" w:hAnsi="Times New Roman" w:cs="Times New Roman"/>
          <w:sz w:val="25"/>
          <w:szCs w:val="25"/>
        </w:rPr>
        <w:t>ориентира: Смоленская область, р-н. Темкинский, тер. сельское поселение Васильевское, тер. ТОО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r w:rsidR="009A75B0" w:rsidRPr="009A75B0">
        <w:rPr>
          <w:rFonts w:ascii="Times New Roman" w:hAnsi="Times New Roman" w:cs="Times New Roman"/>
          <w:sz w:val="25"/>
          <w:szCs w:val="25"/>
        </w:rPr>
        <w:t>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67:20:0030102:158;</w:t>
      </w:r>
    </w:p>
    <w:p w14:paraId="0229D26E" w14:textId="6A6CB9C4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2: земельный участок, общая площадь 110500 +/- 2909 кв.м., адрес местонахождения: </w:t>
      </w:r>
      <w:r w:rsidR="009A75B0" w:rsidRPr="009A75B0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r w:rsidR="009A75B0" w:rsidRPr="009A75B0">
        <w:rPr>
          <w:rFonts w:ascii="Times New Roman" w:hAnsi="Times New Roman" w:cs="Times New Roman"/>
          <w:sz w:val="25"/>
          <w:szCs w:val="25"/>
        </w:rPr>
        <w:t>Ориентир д.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A75B0" w:rsidRPr="009A75B0">
        <w:rPr>
          <w:rFonts w:ascii="Times New Roman" w:hAnsi="Times New Roman" w:cs="Times New Roman"/>
          <w:sz w:val="25"/>
          <w:szCs w:val="25"/>
        </w:rPr>
        <w:t>Силинки</w:t>
      </w:r>
      <w:proofErr w:type="spellEnd"/>
      <w:r w:rsidR="009A75B0" w:rsidRPr="009A75B0">
        <w:rPr>
          <w:rFonts w:ascii="Times New Roman" w:hAnsi="Times New Roman" w:cs="Times New Roman"/>
          <w:sz w:val="25"/>
          <w:szCs w:val="25"/>
        </w:rPr>
        <w:t>.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r w:rsidR="009A75B0" w:rsidRPr="009A75B0">
        <w:rPr>
          <w:rFonts w:ascii="Times New Roman" w:hAnsi="Times New Roman" w:cs="Times New Roman"/>
          <w:sz w:val="25"/>
          <w:szCs w:val="25"/>
        </w:rPr>
        <w:t>Участок находится примерно в 750 м, по направлению на северо-запад от ориентира. Почтовый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r w:rsidR="009A75B0" w:rsidRPr="009A75B0">
        <w:rPr>
          <w:rFonts w:ascii="Times New Roman" w:hAnsi="Times New Roman" w:cs="Times New Roman"/>
          <w:sz w:val="25"/>
          <w:szCs w:val="25"/>
        </w:rPr>
        <w:t>адрес ориентира: Смоленская область, р-н. Темкинский, тер. сельское поселение Васильевское, тер. ТОО</w:t>
      </w:r>
      <w:r w:rsidR="009A75B0">
        <w:rPr>
          <w:rFonts w:ascii="Times New Roman" w:hAnsi="Times New Roman" w:cs="Times New Roman"/>
          <w:sz w:val="25"/>
          <w:szCs w:val="25"/>
        </w:rPr>
        <w:t xml:space="preserve"> </w:t>
      </w:r>
      <w:r w:rsidR="009A75B0" w:rsidRPr="009A75B0">
        <w:rPr>
          <w:rFonts w:ascii="Times New Roman" w:hAnsi="Times New Roman" w:cs="Times New Roman"/>
          <w:sz w:val="25"/>
          <w:szCs w:val="25"/>
        </w:rPr>
        <w:t>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67:20:0020102:274;</w:t>
      </w:r>
    </w:p>
    <w:p w14:paraId="197A7DA3" w14:textId="0A1EA8EE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3: земельный участок, общая площадь 7500 +/- 758 кв.м., адрес местонахождения: </w:t>
      </w:r>
      <w:r w:rsidR="00403DD0" w:rsidRPr="00403DD0">
        <w:rPr>
          <w:rFonts w:ascii="Times New Roman" w:hAnsi="Times New Roman" w:cs="Times New Roman"/>
          <w:sz w:val="25"/>
          <w:szCs w:val="25"/>
        </w:rPr>
        <w:t>Российская Федерация, Смоленская область, р-н. Темкинский, тер. сельское поселение Васильевское, тер.</w:t>
      </w:r>
      <w:r w:rsidR="00403DD0">
        <w:rPr>
          <w:rFonts w:ascii="Times New Roman" w:hAnsi="Times New Roman" w:cs="Times New Roman"/>
          <w:sz w:val="25"/>
          <w:szCs w:val="25"/>
        </w:rPr>
        <w:t xml:space="preserve"> </w:t>
      </w:r>
      <w:r w:rsidR="00403DD0" w:rsidRPr="00403DD0">
        <w:rPr>
          <w:rFonts w:ascii="Times New Roman" w:hAnsi="Times New Roman" w:cs="Times New Roman"/>
          <w:sz w:val="25"/>
          <w:szCs w:val="25"/>
        </w:rPr>
        <w:t>ТОО "Васильевское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67:20:0030102:165;</w:t>
      </w:r>
    </w:p>
    <w:p w14:paraId="0B32881F" w14:textId="01DFF42D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4: земельный участок, общая площадь 158700 +/- 3486 кв.м., адрес местонахождения: </w:t>
      </w:r>
      <w:r w:rsidR="00403DD0" w:rsidRPr="00403DD0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403DD0">
        <w:rPr>
          <w:rFonts w:ascii="Times New Roman" w:hAnsi="Times New Roman" w:cs="Times New Roman"/>
          <w:sz w:val="25"/>
          <w:szCs w:val="25"/>
        </w:rPr>
        <w:t xml:space="preserve"> </w:t>
      </w:r>
      <w:r w:rsidR="00403DD0" w:rsidRPr="00403DD0">
        <w:rPr>
          <w:rFonts w:ascii="Times New Roman" w:hAnsi="Times New Roman" w:cs="Times New Roman"/>
          <w:sz w:val="25"/>
          <w:szCs w:val="25"/>
        </w:rPr>
        <w:t>Ориентир</w:t>
      </w:r>
      <w:r w:rsidR="00403DD0">
        <w:rPr>
          <w:rFonts w:ascii="Times New Roman" w:hAnsi="Times New Roman" w:cs="Times New Roman"/>
          <w:sz w:val="25"/>
          <w:szCs w:val="25"/>
        </w:rPr>
        <w:t xml:space="preserve"> </w:t>
      </w:r>
      <w:r w:rsidR="00403DD0" w:rsidRPr="00403DD0">
        <w:rPr>
          <w:rFonts w:ascii="Times New Roman" w:hAnsi="Times New Roman" w:cs="Times New Roman"/>
          <w:sz w:val="25"/>
          <w:szCs w:val="25"/>
        </w:rPr>
        <w:t>д.</w:t>
      </w:r>
      <w:r w:rsidR="00403DD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03DD0" w:rsidRPr="00403DD0">
        <w:rPr>
          <w:rFonts w:ascii="Times New Roman" w:hAnsi="Times New Roman" w:cs="Times New Roman"/>
          <w:sz w:val="25"/>
          <w:szCs w:val="25"/>
        </w:rPr>
        <w:t>Холмины</w:t>
      </w:r>
      <w:proofErr w:type="spellEnd"/>
      <w:r w:rsidR="00403DD0" w:rsidRPr="00403DD0">
        <w:rPr>
          <w:rFonts w:ascii="Times New Roman" w:hAnsi="Times New Roman" w:cs="Times New Roman"/>
          <w:sz w:val="25"/>
          <w:szCs w:val="25"/>
        </w:rPr>
        <w:t>.</w:t>
      </w:r>
      <w:r w:rsidR="00403DD0">
        <w:rPr>
          <w:rFonts w:ascii="Times New Roman" w:hAnsi="Times New Roman" w:cs="Times New Roman"/>
          <w:sz w:val="25"/>
          <w:szCs w:val="25"/>
        </w:rPr>
        <w:t xml:space="preserve"> </w:t>
      </w:r>
      <w:r w:rsidR="00403DD0" w:rsidRPr="00403DD0">
        <w:rPr>
          <w:rFonts w:ascii="Times New Roman" w:hAnsi="Times New Roman" w:cs="Times New Roman"/>
          <w:sz w:val="25"/>
          <w:szCs w:val="25"/>
        </w:rPr>
        <w:t>Участок находится примерно в 2400 м, по направлению на северо-запад от ориентира.</w:t>
      </w:r>
      <w:r w:rsidR="00403DD0">
        <w:rPr>
          <w:rFonts w:ascii="Times New Roman" w:hAnsi="Times New Roman" w:cs="Times New Roman"/>
          <w:sz w:val="25"/>
          <w:szCs w:val="25"/>
        </w:rPr>
        <w:t xml:space="preserve"> </w:t>
      </w:r>
      <w:r w:rsidR="00403DD0" w:rsidRPr="00403DD0">
        <w:rPr>
          <w:rFonts w:ascii="Times New Roman" w:hAnsi="Times New Roman" w:cs="Times New Roman"/>
          <w:sz w:val="25"/>
          <w:szCs w:val="25"/>
        </w:rPr>
        <w:t>Почтовый адрес ориентира: Смоленская область, р-н. Темкинский, тер. сельское поселение Васильевское,</w:t>
      </w:r>
      <w:r w:rsidR="00403DD0">
        <w:rPr>
          <w:rFonts w:ascii="Times New Roman" w:hAnsi="Times New Roman" w:cs="Times New Roman"/>
          <w:sz w:val="25"/>
          <w:szCs w:val="25"/>
        </w:rPr>
        <w:t xml:space="preserve"> </w:t>
      </w:r>
      <w:r w:rsidR="00403DD0" w:rsidRPr="00403DD0">
        <w:rPr>
          <w:rFonts w:ascii="Times New Roman" w:hAnsi="Times New Roman" w:cs="Times New Roman"/>
          <w:sz w:val="25"/>
          <w:szCs w:val="25"/>
        </w:rPr>
        <w:t>тер. ТОО 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67:20:0030101:370;</w:t>
      </w:r>
    </w:p>
    <w:p w14:paraId="2C9CD6B1" w14:textId="44867346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5: земельный участок, общая площадь 183800 +/- 3751 кв.м., адрес местонахождения: </w:t>
      </w:r>
      <w:r w:rsidR="00753B88" w:rsidRPr="00753B88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Ориентир д.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53B88" w:rsidRPr="00753B88">
        <w:rPr>
          <w:rFonts w:ascii="Times New Roman" w:hAnsi="Times New Roman" w:cs="Times New Roman"/>
          <w:sz w:val="25"/>
          <w:szCs w:val="25"/>
        </w:rPr>
        <w:t>Силинки</w:t>
      </w:r>
      <w:proofErr w:type="spellEnd"/>
      <w:r w:rsidR="00753B88" w:rsidRPr="00753B88">
        <w:rPr>
          <w:rFonts w:ascii="Times New Roman" w:hAnsi="Times New Roman" w:cs="Times New Roman"/>
          <w:sz w:val="25"/>
          <w:szCs w:val="25"/>
        </w:rPr>
        <w:t>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Участок находится примерно в 1400 м, по направлению на северо-запад от ориентира. Почтовый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 xml:space="preserve">адрес ориентира: Смоленская область, </w:t>
      </w:r>
      <w:r w:rsidR="00753B88" w:rsidRPr="00753B88">
        <w:rPr>
          <w:rFonts w:ascii="Times New Roman" w:hAnsi="Times New Roman" w:cs="Times New Roman"/>
          <w:sz w:val="25"/>
          <w:szCs w:val="25"/>
        </w:rPr>
        <w:lastRenderedPageBreak/>
        <w:t>р-н. Темкинский, тер. сельское поселение Васильевское, тер. ТОО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67:20:0020102:273;</w:t>
      </w:r>
    </w:p>
    <w:p w14:paraId="17E51E71" w14:textId="3030C28C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6: земельный участок, общая площадь 115400 +/- 2972 кв.м., адрес местонахождения: </w:t>
      </w:r>
      <w:r w:rsidR="00753B88" w:rsidRPr="00753B88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Ориентир д.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53B88" w:rsidRPr="00753B88">
        <w:rPr>
          <w:rFonts w:ascii="Times New Roman" w:hAnsi="Times New Roman" w:cs="Times New Roman"/>
          <w:sz w:val="25"/>
          <w:szCs w:val="25"/>
        </w:rPr>
        <w:t>Силинки</w:t>
      </w:r>
      <w:proofErr w:type="spellEnd"/>
      <w:r w:rsidR="00753B88" w:rsidRPr="00753B88">
        <w:rPr>
          <w:rFonts w:ascii="Times New Roman" w:hAnsi="Times New Roman" w:cs="Times New Roman"/>
          <w:sz w:val="25"/>
          <w:szCs w:val="25"/>
        </w:rPr>
        <w:t>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Участок находится примерно в 1200 м, по направлению на северо-запад от ориентира. Почтовый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адрес ориентира: Смоленская область, р-н. Темкинский, тер. сельское поселение Васильевское, тер. ТОО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67:20:0020102:275;</w:t>
      </w:r>
    </w:p>
    <w:p w14:paraId="4BCD9C3B" w14:textId="74B6EEB9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7: земельный участок, общая площадь 4400 +/- 580 кв.м., адрес местонахождения: </w:t>
      </w:r>
      <w:r w:rsidR="00753B88" w:rsidRPr="00753B88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Ориентир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д.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53B88" w:rsidRPr="00753B88">
        <w:rPr>
          <w:rFonts w:ascii="Times New Roman" w:hAnsi="Times New Roman" w:cs="Times New Roman"/>
          <w:sz w:val="25"/>
          <w:szCs w:val="25"/>
        </w:rPr>
        <w:t>Холмины</w:t>
      </w:r>
      <w:proofErr w:type="spellEnd"/>
      <w:r w:rsidR="00753B88" w:rsidRPr="00753B88">
        <w:rPr>
          <w:rFonts w:ascii="Times New Roman" w:hAnsi="Times New Roman" w:cs="Times New Roman"/>
          <w:sz w:val="25"/>
          <w:szCs w:val="25"/>
        </w:rPr>
        <w:t>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Участок находится примерно в 2250 м, по направлению на северо-запад от ориентира.</w:t>
      </w:r>
      <w:r w:rsidR="00753B88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Почтовый адрес ориентира: Смоленская область, р-н. Темкинский, тер. сельское поселение Васильевское,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r w:rsidR="00753B88" w:rsidRPr="00753B88">
        <w:rPr>
          <w:rFonts w:ascii="Times New Roman" w:hAnsi="Times New Roman" w:cs="Times New Roman"/>
          <w:sz w:val="25"/>
          <w:szCs w:val="25"/>
        </w:rPr>
        <w:t>тер. ТОО 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67:20:0030101:372;</w:t>
      </w:r>
    </w:p>
    <w:p w14:paraId="29EF72B4" w14:textId="2C8586C9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8: земельный участок, общая площадь 5500 +/- 649 кв.м., адрес местонахождения: </w:t>
      </w:r>
      <w:r w:rsidR="00545D60" w:rsidRPr="00545D60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r w:rsidR="00545D60" w:rsidRPr="00545D60">
        <w:rPr>
          <w:rFonts w:ascii="Times New Roman" w:hAnsi="Times New Roman" w:cs="Times New Roman"/>
          <w:sz w:val="25"/>
          <w:szCs w:val="25"/>
        </w:rPr>
        <w:t>Ориентир д.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45D60" w:rsidRPr="00545D60">
        <w:rPr>
          <w:rFonts w:ascii="Times New Roman" w:hAnsi="Times New Roman" w:cs="Times New Roman"/>
          <w:sz w:val="25"/>
          <w:szCs w:val="25"/>
        </w:rPr>
        <w:t>Силинки</w:t>
      </w:r>
      <w:proofErr w:type="spellEnd"/>
      <w:r w:rsidR="00545D60" w:rsidRPr="00545D60">
        <w:rPr>
          <w:rFonts w:ascii="Times New Roman" w:hAnsi="Times New Roman" w:cs="Times New Roman"/>
          <w:sz w:val="25"/>
          <w:szCs w:val="25"/>
        </w:rPr>
        <w:t>.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r w:rsidR="00545D60" w:rsidRPr="00545D60">
        <w:rPr>
          <w:rFonts w:ascii="Times New Roman" w:hAnsi="Times New Roman" w:cs="Times New Roman"/>
          <w:sz w:val="25"/>
          <w:szCs w:val="25"/>
        </w:rPr>
        <w:t>Участок находится примерно в 1250 м, по направлению на северо-запад от ориентира. Почтовый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r w:rsidR="00545D60" w:rsidRPr="00545D60">
        <w:rPr>
          <w:rFonts w:ascii="Times New Roman" w:hAnsi="Times New Roman" w:cs="Times New Roman"/>
          <w:sz w:val="25"/>
          <w:szCs w:val="25"/>
        </w:rPr>
        <w:t>адрес ориентира: Смоленская область, р-н. Темкинский, тер. сельское поселение Васильевское, тер. ТОО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r w:rsidR="00545D60" w:rsidRPr="00545D60">
        <w:rPr>
          <w:rFonts w:ascii="Times New Roman" w:hAnsi="Times New Roman" w:cs="Times New Roman"/>
          <w:sz w:val="25"/>
          <w:szCs w:val="25"/>
        </w:rPr>
        <w:t>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67:20:0020102:272;</w:t>
      </w:r>
    </w:p>
    <w:p w14:paraId="6210331D" w14:textId="0D64302D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9: земельный участок, общая площадь 3900 +/- 546 кв.м., адрес местонахождения: </w:t>
      </w:r>
      <w:r w:rsidR="00545D60" w:rsidRPr="00545D60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r w:rsidR="00545D60" w:rsidRPr="00545D60">
        <w:rPr>
          <w:rFonts w:ascii="Times New Roman" w:hAnsi="Times New Roman" w:cs="Times New Roman"/>
          <w:sz w:val="25"/>
          <w:szCs w:val="25"/>
        </w:rPr>
        <w:t>Ориентир д.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45D60" w:rsidRPr="00545D60">
        <w:rPr>
          <w:rFonts w:ascii="Times New Roman" w:hAnsi="Times New Roman" w:cs="Times New Roman"/>
          <w:sz w:val="25"/>
          <w:szCs w:val="25"/>
        </w:rPr>
        <w:t>Холмины</w:t>
      </w:r>
      <w:proofErr w:type="spellEnd"/>
      <w:r w:rsidR="00545D60" w:rsidRPr="00545D60">
        <w:rPr>
          <w:rFonts w:ascii="Times New Roman" w:hAnsi="Times New Roman" w:cs="Times New Roman"/>
          <w:sz w:val="25"/>
          <w:szCs w:val="25"/>
        </w:rPr>
        <w:t>.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r w:rsidR="00545D60" w:rsidRPr="00545D60">
        <w:rPr>
          <w:rFonts w:ascii="Times New Roman" w:hAnsi="Times New Roman" w:cs="Times New Roman"/>
          <w:sz w:val="25"/>
          <w:szCs w:val="25"/>
        </w:rPr>
        <w:t>Участок находится примерно в 1200 м, по направлению на юго-запад от ориентира. Почтовый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r w:rsidR="00545D60" w:rsidRPr="00545D60">
        <w:rPr>
          <w:rFonts w:ascii="Times New Roman" w:hAnsi="Times New Roman" w:cs="Times New Roman"/>
          <w:sz w:val="25"/>
          <w:szCs w:val="25"/>
        </w:rPr>
        <w:t>адрес ориентира: Смоленская область, р-н. Темкинский, тер. сельское поселение Васильевское, тер. ТОО</w:t>
      </w:r>
      <w:r w:rsidR="00545D60">
        <w:rPr>
          <w:rFonts w:ascii="Times New Roman" w:hAnsi="Times New Roman" w:cs="Times New Roman"/>
          <w:sz w:val="25"/>
          <w:szCs w:val="25"/>
        </w:rPr>
        <w:t xml:space="preserve"> </w:t>
      </w:r>
      <w:r w:rsidR="00545D60" w:rsidRPr="00545D60">
        <w:rPr>
          <w:rFonts w:ascii="Times New Roman" w:hAnsi="Times New Roman" w:cs="Times New Roman"/>
          <w:sz w:val="25"/>
          <w:szCs w:val="25"/>
        </w:rPr>
        <w:t>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67:20:0020102:284;</w:t>
      </w:r>
    </w:p>
    <w:p w14:paraId="2285C391" w14:textId="400F57EA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10: земельный участок, общая площадь 46500 +/- 1887 кв.м., адрес местонахождения: </w:t>
      </w:r>
      <w:r w:rsidR="00AC525A" w:rsidRPr="00AC525A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AC525A">
        <w:rPr>
          <w:rFonts w:ascii="Times New Roman" w:hAnsi="Times New Roman" w:cs="Times New Roman"/>
          <w:sz w:val="25"/>
          <w:szCs w:val="25"/>
        </w:rPr>
        <w:t xml:space="preserve"> </w:t>
      </w:r>
      <w:r w:rsidR="00AC525A" w:rsidRPr="00AC525A">
        <w:rPr>
          <w:rFonts w:ascii="Times New Roman" w:hAnsi="Times New Roman" w:cs="Times New Roman"/>
          <w:sz w:val="25"/>
          <w:szCs w:val="25"/>
        </w:rPr>
        <w:t>Ориентир д.</w:t>
      </w:r>
      <w:r w:rsidR="00AC525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C525A" w:rsidRPr="00AC525A">
        <w:rPr>
          <w:rFonts w:ascii="Times New Roman" w:hAnsi="Times New Roman" w:cs="Times New Roman"/>
          <w:sz w:val="25"/>
          <w:szCs w:val="25"/>
        </w:rPr>
        <w:t>Силинки</w:t>
      </w:r>
      <w:proofErr w:type="spellEnd"/>
      <w:r w:rsidR="00AC525A" w:rsidRPr="00AC525A">
        <w:rPr>
          <w:rFonts w:ascii="Times New Roman" w:hAnsi="Times New Roman" w:cs="Times New Roman"/>
          <w:sz w:val="25"/>
          <w:szCs w:val="25"/>
        </w:rPr>
        <w:t>.</w:t>
      </w:r>
      <w:r w:rsidR="00AC525A">
        <w:rPr>
          <w:rFonts w:ascii="Times New Roman" w:hAnsi="Times New Roman" w:cs="Times New Roman"/>
          <w:sz w:val="25"/>
          <w:szCs w:val="25"/>
        </w:rPr>
        <w:t xml:space="preserve"> </w:t>
      </w:r>
      <w:r w:rsidR="00AC525A" w:rsidRPr="00AC525A">
        <w:rPr>
          <w:rFonts w:ascii="Times New Roman" w:hAnsi="Times New Roman" w:cs="Times New Roman"/>
          <w:sz w:val="25"/>
          <w:szCs w:val="25"/>
        </w:rPr>
        <w:t>Участок находится примерно в 1600 м, по направлению на северо-запад от ориентира. Почтовый</w:t>
      </w:r>
      <w:r w:rsidR="00AC525A">
        <w:rPr>
          <w:rFonts w:ascii="Times New Roman" w:hAnsi="Times New Roman" w:cs="Times New Roman"/>
          <w:sz w:val="25"/>
          <w:szCs w:val="25"/>
        </w:rPr>
        <w:t xml:space="preserve"> </w:t>
      </w:r>
      <w:r w:rsidR="00AC525A" w:rsidRPr="00AC525A">
        <w:rPr>
          <w:rFonts w:ascii="Times New Roman" w:hAnsi="Times New Roman" w:cs="Times New Roman"/>
          <w:sz w:val="25"/>
          <w:szCs w:val="25"/>
        </w:rPr>
        <w:t>адрес ориентира: Смоленская область, р-н. Темкинский, тер. сельское поселение Васильевское, тер. ТОО</w:t>
      </w:r>
      <w:r w:rsidR="00AC525A">
        <w:rPr>
          <w:rFonts w:ascii="Times New Roman" w:hAnsi="Times New Roman" w:cs="Times New Roman"/>
          <w:sz w:val="25"/>
          <w:szCs w:val="25"/>
        </w:rPr>
        <w:t xml:space="preserve"> </w:t>
      </w:r>
      <w:r w:rsidR="00AC525A" w:rsidRPr="00AC525A">
        <w:rPr>
          <w:rFonts w:ascii="Times New Roman" w:hAnsi="Times New Roman" w:cs="Times New Roman"/>
          <w:sz w:val="25"/>
          <w:szCs w:val="25"/>
        </w:rPr>
        <w:t>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67:20:0020102:276;</w:t>
      </w:r>
    </w:p>
    <w:p w14:paraId="00AC57F6" w14:textId="7B76BB6A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11: земельный участок, общая площадь 50001 +/- 1956 кв.м., адрес местонахождения: </w:t>
      </w:r>
      <w:r w:rsidR="00654F74" w:rsidRPr="00654F74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654F74">
        <w:rPr>
          <w:rFonts w:ascii="Times New Roman" w:hAnsi="Times New Roman" w:cs="Times New Roman"/>
          <w:sz w:val="25"/>
          <w:szCs w:val="25"/>
        </w:rPr>
        <w:t xml:space="preserve"> </w:t>
      </w:r>
      <w:r w:rsidR="00654F74" w:rsidRPr="00654F74">
        <w:rPr>
          <w:rFonts w:ascii="Times New Roman" w:hAnsi="Times New Roman" w:cs="Times New Roman"/>
          <w:sz w:val="25"/>
          <w:szCs w:val="25"/>
        </w:rPr>
        <w:t>Ориентир</w:t>
      </w:r>
      <w:r w:rsidR="00654F74">
        <w:rPr>
          <w:rFonts w:ascii="Times New Roman" w:hAnsi="Times New Roman" w:cs="Times New Roman"/>
          <w:sz w:val="25"/>
          <w:szCs w:val="25"/>
        </w:rPr>
        <w:t xml:space="preserve"> </w:t>
      </w:r>
      <w:r w:rsidR="00654F74" w:rsidRPr="00654F74">
        <w:rPr>
          <w:rFonts w:ascii="Times New Roman" w:hAnsi="Times New Roman" w:cs="Times New Roman"/>
          <w:sz w:val="25"/>
          <w:szCs w:val="25"/>
        </w:rPr>
        <w:t>д.</w:t>
      </w:r>
      <w:r w:rsidR="008D20A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54F74" w:rsidRPr="00654F74">
        <w:rPr>
          <w:rFonts w:ascii="Times New Roman" w:hAnsi="Times New Roman" w:cs="Times New Roman"/>
          <w:sz w:val="25"/>
          <w:szCs w:val="25"/>
        </w:rPr>
        <w:t>Холмины</w:t>
      </w:r>
      <w:proofErr w:type="spellEnd"/>
      <w:r w:rsidR="00654F74" w:rsidRPr="00654F74">
        <w:rPr>
          <w:rFonts w:ascii="Times New Roman" w:hAnsi="Times New Roman" w:cs="Times New Roman"/>
          <w:sz w:val="25"/>
          <w:szCs w:val="25"/>
        </w:rPr>
        <w:t>.</w:t>
      </w:r>
      <w:r w:rsidR="008D20A7">
        <w:rPr>
          <w:rFonts w:ascii="Times New Roman" w:hAnsi="Times New Roman" w:cs="Times New Roman"/>
          <w:sz w:val="25"/>
          <w:szCs w:val="25"/>
        </w:rPr>
        <w:t xml:space="preserve"> </w:t>
      </w:r>
      <w:r w:rsidR="00654F74" w:rsidRPr="00654F74">
        <w:rPr>
          <w:rFonts w:ascii="Times New Roman" w:hAnsi="Times New Roman" w:cs="Times New Roman"/>
          <w:sz w:val="25"/>
          <w:szCs w:val="25"/>
        </w:rPr>
        <w:t>Участок находится примерно в 2600 м, по направлению на северо-запад от ориентира.</w:t>
      </w:r>
      <w:r w:rsidR="00654F74">
        <w:rPr>
          <w:rFonts w:ascii="Times New Roman" w:hAnsi="Times New Roman" w:cs="Times New Roman"/>
          <w:sz w:val="25"/>
          <w:szCs w:val="25"/>
        </w:rPr>
        <w:t xml:space="preserve"> </w:t>
      </w:r>
      <w:r w:rsidR="00654F74" w:rsidRPr="00654F74">
        <w:rPr>
          <w:rFonts w:ascii="Times New Roman" w:hAnsi="Times New Roman" w:cs="Times New Roman"/>
          <w:sz w:val="25"/>
          <w:szCs w:val="25"/>
        </w:rPr>
        <w:t>Почтовый адрес ориентира: Смоленская область, р-н. Темкинский, тер. сельское поселение Васильевское,</w:t>
      </w:r>
      <w:r w:rsidR="00654F74">
        <w:rPr>
          <w:rFonts w:ascii="Times New Roman" w:hAnsi="Times New Roman" w:cs="Times New Roman"/>
          <w:sz w:val="25"/>
          <w:szCs w:val="25"/>
        </w:rPr>
        <w:t xml:space="preserve"> </w:t>
      </w:r>
      <w:r w:rsidR="00654F74" w:rsidRPr="00654F74">
        <w:rPr>
          <w:rFonts w:ascii="Times New Roman" w:hAnsi="Times New Roman" w:cs="Times New Roman"/>
          <w:sz w:val="25"/>
          <w:szCs w:val="25"/>
        </w:rPr>
        <w:t>тер. ТОО 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67:20:0030101:368;</w:t>
      </w:r>
    </w:p>
    <w:p w14:paraId="6EB73A60" w14:textId="5FF4ACDC" w:rsidR="00D07AC8" w:rsidRPr="00D07AC8" w:rsidRDefault="00D07AC8" w:rsidP="00D07AC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07AC8">
        <w:rPr>
          <w:rFonts w:ascii="Times New Roman" w:hAnsi="Times New Roman" w:cs="Times New Roman"/>
          <w:sz w:val="25"/>
          <w:szCs w:val="25"/>
        </w:rPr>
        <w:t xml:space="preserve">Объект 12: земельный участок, общая площадь 105300 +/- 2839 кв.м., адрес местонахождения: </w:t>
      </w:r>
      <w:r w:rsidR="004C5DFD" w:rsidRPr="004C5DFD">
        <w:rPr>
          <w:rFonts w:ascii="Times New Roman" w:hAnsi="Times New Roman" w:cs="Times New Roman"/>
          <w:sz w:val="25"/>
          <w:szCs w:val="25"/>
        </w:rPr>
        <w:t>Местоположение установлено относительно ориентира, расположенного за пределами участка.</w:t>
      </w:r>
      <w:r w:rsidR="004C5DFD">
        <w:rPr>
          <w:rFonts w:ascii="Times New Roman" w:hAnsi="Times New Roman" w:cs="Times New Roman"/>
          <w:sz w:val="25"/>
          <w:szCs w:val="25"/>
        </w:rPr>
        <w:t xml:space="preserve"> </w:t>
      </w:r>
      <w:r w:rsidR="004C5DFD" w:rsidRPr="004C5DFD">
        <w:rPr>
          <w:rFonts w:ascii="Times New Roman" w:hAnsi="Times New Roman" w:cs="Times New Roman"/>
          <w:sz w:val="25"/>
          <w:szCs w:val="25"/>
        </w:rPr>
        <w:t>Ориентир д.</w:t>
      </w:r>
      <w:r w:rsidR="004C5DF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4C5DFD" w:rsidRPr="004C5DFD">
        <w:rPr>
          <w:rFonts w:ascii="Times New Roman" w:hAnsi="Times New Roman" w:cs="Times New Roman"/>
          <w:sz w:val="25"/>
          <w:szCs w:val="25"/>
        </w:rPr>
        <w:t>Холмины</w:t>
      </w:r>
      <w:proofErr w:type="spellEnd"/>
      <w:r w:rsidR="004C5DFD" w:rsidRPr="004C5DFD">
        <w:rPr>
          <w:rFonts w:ascii="Times New Roman" w:hAnsi="Times New Roman" w:cs="Times New Roman"/>
          <w:sz w:val="25"/>
          <w:szCs w:val="25"/>
        </w:rPr>
        <w:t>.</w:t>
      </w:r>
      <w:r w:rsidR="004C5DFD">
        <w:rPr>
          <w:rFonts w:ascii="Times New Roman" w:hAnsi="Times New Roman" w:cs="Times New Roman"/>
          <w:sz w:val="25"/>
          <w:szCs w:val="25"/>
        </w:rPr>
        <w:t xml:space="preserve"> </w:t>
      </w:r>
      <w:r w:rsidR="004C5DFD" w:rsidRPr="004C5DFD">
        <w:rPr>
          <w:rFonts w:ascii="Times New Roman" w:hAnsi="Times New Roman" w:cs="Times New Roman"/>
          <w:sz w:val="25"/>
          <w:szCs w:val="25"/>
        </w:rPr>
        <w:t>Участок находится примерно в 850 м, по направлению на юго-запад от ориентира. Почтовый</w:t>
      </w:r>
      <w:r w:rsidR="004C5DFD">
        <w:rPr>
          <w:rFonts w:ascii="Times New Roman" w:hAnsi="Times New Roman" w:cs="Times New Roman"/>
          <w:sz w:val="25"/>
          <w:szCs w:val="25"/>
        </w:rPr>
        <w:t xml:space="preserve"> </w:t>
      </w:r>
      <w:r w:rsidR="004C5DFD" w:rsidRPr="004C5DFD">
        <w:rPr>
          <w:rFonts w:ascii="Times New Roman" w:hAnsi="Times New Roman" w:cs="Times New Roman"/>
          <w:sz w:val="25"/>
          <w:szCs w:val="25"/>
        </w:rPr>
        <w:t>адрес ориентира: Смоленская область, р-н. Темкинский, тер. сельское поселение Васильевское, тер. ТОО</w:t>
      </w:r>
      <w:r w:rsidR="004C5DFD">
        <w:rPr>
          <w:rFonts w:ascii="Times New Roman" w:hAnsi="Times New Roman" w:cs="Times New Roman"/>
          <w:sz w:val="25"/>
          <w:szCs w:val="25"/>
        </w:rPr>
        <w:t xml:space="preserve"> </w:t>
      </w:r>
      <w:r w:rsidR="004C5DFD" w:rsidRPr="004C5DFD">
        <w:rPr>
          <w:rFonts w:ascii="Times New Roman" w:hAnsi="Times New Roman" w:cs="Times New Roman"/>
          <w:sz w:val="25"/>
          <w:szCs w:val="25"/>
        </w:rPr>
        <w:t>"Васильевское"</w:t>
      </w:r>
      <w:r w:rsidRPr="00D07AC8">
        <w:rPr>
          <w:rFonts w:ascii="Times New Roman" w:hAnsi="Times New Roman" w:cs="Times New Roman"/>
          <w:sz w:val="25"/>
          <w:szCs w:val="25"/>
        </w:rPr>
        <w:t>, кадастровый номер: 67:20:0020102:283.</w:t>
      </w:r>
    </w:p>
    <w:p w14:paraId="0647760E" w14:textId="77777777" w:rsidR="00D07AC8" w:rsidRPr="00D07AC8" w:rsidRDefault="00D07AC8" w:rsidP="00D07AC8">
      <w:pPr>
        <w:tabs>
          <w:tab w:val="left" w:pos="1134"/>
        </w:tabs>
        <w:spacing w:after="40" w:line="240" w:lineRule="auto"/>
        <w:ind w:right="-57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D07AC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Категория земель: земли сельскохозяйственного назначения.</w:t>
      </w:r>
    </w:p>
    <w:p w14:paraId="7E88BBCB" w14:textId="77777777" w:rsidR="00D07AC8" w:rsidRPr="00D07AC8" w:rsidRDefault="00D07AC8" w:rsidP="00D07AC8">
      <w:pPr>
        <w:tabs>
          <w:tab w:val="left" w:pos="1134"/>
        </w:tabs>
        <w:spacing w:after="40" w:line="240" w:lineRule="auto"/>
        <w:ind w:right="-57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D07AC8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Виды разрешенного использования: сельскохозяйственное использование.</w:t>
      </w:r>
    </w:p>
    <w:p w14:paraId="5E994A3D" w14:textId="77777777" w:rsidR="00D07AC8" w:rsidRPr="00D07AC8" w:rsidRDefault="00D07AC8" w:rsidP="00D07AC8">
      <w:pPr>
        <w:tabs>
          <w:tab w:val="left" w:pos="1134"/>
        </w:tabs>
        <w:spacing w:after="40" w:line="240" w:lineRule="auto"/>
        <w:ind w:right="-5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07AC8">
        <w:rPr>
          <w:rFonts w:ascii="Times New Roman" w:hAnsi="Times New Roman" w:cs="Times New Roman"/>
          <w:b/>
          <w:bCs/>
          <w:sz w:val="25"/>
          <w:szCs w:val="25"/>
        </w:rPr>
        <w:t xml:space="preserve">Обременение: </w:t>
      </w:r>
      <w:r w:rsidRPr="00D07AC8">
        <w:rPr>
          <w:rFonts w:ascii="Times New Roman" w:hAnsi="Times New Roman" w:cs="Times New Roman"/>
          <w:sz w:val="25"/>
          <w:szCs w:val="25"/>
        </w:rPr>
        <w:t xml:space="preserve">ипотека в силу закона, </w:t>
      </w:r>
      <w:r w:rsidRPr="00D07AC8">
        <w:rPr>
          <w:rFonts w:ascii="Times New Roman" w:hAnsi="Times New Roman" w:cs="Times New Roman"/>
          <w:b/>
          <w:bCs/>
          <w:sz w:val="25"/>
          <w:szCs w:val="25"/>
        </w:rPr>
        <w:t xml:space="preserve">залог в пользу АО «ТУСАРБАНК». </w:t>
      </w:r>
      <w:bookmarkStart w:id="10" w:name="_Hlk128755096"/>
      <w:r w:rsidRPr="00D07AC8">
        <w:rPr>
          <w:rFonts w:ascii="Times New Roman" w:hAnsi="Times New Roman" w:cs="Times New Roman"/>
          <w:color w:val="000000" w:themeColor="text1"/>
          <w:sz w:val="25"/>
          <w:szCs w:val="25"/>
        </w:rPr>
        <w:t>Финансовым управляющим будут осуществлены действия по погашению записи о обременениях перед заключением Договора купли-продажи с Победителем торгов.</w:t>
      </w:r>
    </w:p>
    <w:bookmarkEnd w:id="10"/>
    <w:p w14:paraId="3AB0733F" w14:textId="7908FD20" w:rsidR="00F35C1E" w:rsidRDefault="00E5640C" w:rsidP="00D07A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Начальная цена</w:t>
      </w:r>
      <w:r w:rsidR="00900A12"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(далее - НЦ)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A83FC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ота 1 </w:t>
      </w:r>
      <w:r w:rsidR="009943F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составляет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9943F1"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13 652</w:t>
      </w:r>
      <w:r w:rsid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 </w:t>
      </w:r>
      <w:r w:rsidR="009943F1" w:rsidRP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550</w:t>
      </w:r>
      <w:r w:rsidR="009943F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,00</w:t>
      </w:r>
      <w:r w:rsidR="006A1A29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700C5C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руб. </w:t>
      </w:r>
    </w:p>
    <w:p w14:paraId="36271B25" w14:textId="368C2D3E" w:rsidR="00D72078" w:rsidRPr="00700C5C" w:rsidRDefault="00D72078" w:rsidP="00D72078">
      <w:pPr>
        <w:widowControl w:val="0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ОТ по тел. </w:t>
      </w:r>
      <w:r w:rsid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>8(</w:t>
      </w:r>
      <w:r w:rsidR="0054388A" w:rsidRP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>916</w:t>
      </w:r>
      <w:r w:rsid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) </w:t>
      </w:r>
      <w:r w:rsidR="0054388A" w:rsidRPr="005438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600-02-13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и по </w:t>
      </w:r>
      <w:proofErr w:type="spellStart"/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>email</w:t>
      </w:r>
      <w:proofErr w:type="spellEnd"/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: </w:t>
      </w:r>
      <w:r w:rsidR="0054388A" w:rsidRPr="0054388A">
        <w:rPr>
          <w:rFonts w:ascii="Times New Roman" w:hAnsi="Times New Roman" w:cs="Times New Roman"/>
          <w:b/>
          <w:bCs/>
          <w:sz w:val="24"/>
          <w:szCs w:val="24"/>
        </w:rPr>
        <w:t>kartavov@auction-house.ru</w:t>
      </w:r>
      <w:r w:rsidR="00051C0A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bidi="ru-RU"/>
        </w:rPr>
        <w:t xml:space="preserve">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t xml:space="preserve">в рабочие дни с 10:00 до 17:00.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  <w:lang w:bidi="ru-RU"/>
        </w:rPr>
        <w:lastRenderedPageBreak/>
        <w:t>Ознакомление с Имуществом производится по месту нахождения Имущества, доступ свободный.</w:t>
      </w:r>
    </w:p>
    <w:p w14:paraId="38FFAD34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Задаток – 10 % от начальной цены Лота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700C5C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 счет </w:t>
      </w:r>
      <w:r w:rsidRPr="00700C5C">
        <w:rPr>
          <w:rFonts w:ascii="Times New Roman" w:hAnsi="Times New Roman" w:cs="Times New Roman"/>
          <w:b/>
          <w:bCs/>
          <w:color w:val="000000" w:themeColor="text1"/>
          <w:spacing w:val="-6"/>
          <w:sz w:val="25"/>
          <w:szCs w:val="25"/>
        </w:rPr>
        <w:t xml:space="preserve">Оператора ЭП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периоде проведения Торгов.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назначении платежа необходимо указывать: 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3CC59DD3" w14:textId="0E6EACFB" w:rsidR="00D72078" w:rsidRPr="00700C5C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700C5C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532855D0" w14:textId="555BAD19" w:rsidR="00CE6D9E" w:rsidRPr="00700C5C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B40CB"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AB40CB"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</w:t>
      </w:r>
      <w:r w:rsidR="00214DCD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руководителем которой является </w:t>
      </w:r>
      <w:r w:rsidR="00AB40CB"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У.</w:t>
      </w:r>
      <w:r w:rsidR="0039127B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</w:t>
      </w:r>
      <w:r w:rsidR="009F7081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0B5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Победителем признается участник Торгов</w:t>
      </w:r>
      <w:r w:rsidR="00925822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ПТ)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Проект договора купли-продажи (далее – </w:t>
      </w:r>
      <w:r w:rsidR="0096384E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ДКП) размещен на ЭП. </w:t>
      </w:r>
      <w:r w:rsidR="00CA5B4B" w:rsidRPr="00CA5B4B">
        <w:rPr>
          <w:rFonts w:ascii="Times New Roman" w:hAnsi="Times New Roman" w:cs="Times New Roman"/>
          <w:color w:val="000000" w:themeColor="text1"/>
          <w:sz w:val="25"/>
          <w:szCs w:val="25"/>
        </w:rPr>
        <w:t>ОТ имеет право отменить торги в любое время до момента подведения итогов.</w:t>
      </w:r>
    </w:p>
    <w:p w14:paraId="02F5848C" w14:textId="39C19E5A" w:rsidR="00CE6D9E" w:rsidRPr="00700C5C" w:rsidRDefault="0096384E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70E75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 наличии заявления о намерении воспользоваться преимущественным правом приобретения лота, представленным в установленный срок, </w:t>
      </w:r>
      <w:r w:rsidR="00AB40CB">
        <w:rPr>
          <w:rFonts w:ascii="Times New Roman" w:hAnsi="Times New Roman" w:cs="Times New Roman"/>
          <w:color w:val="000000" w:themeColor="text1"/>
          <w:sz w:val="25"/>
          <w:szCs w:val="25"/>
        </w:rPr>
        <w:t>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У заключает ДКП с субъектом РФ или муниципальным образованием, имеющим преимущ. право приобретения Имущества, по цене, определённой на торгах.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</w:t>
      </w:r>
      <w:r w:rsidR="00AB40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</w:t>
      </w:r>
      <w:r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>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</w:t>
      </w:r>
      <w:r w:rsidR="00CD43A4" w:rsidRPr="00700C5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14:paraId="63F71331" w14:textId="1D46830E" w:rsidR="00BE363D" w:rsidRPr="00700C5C" w:rsidRDefault="00CD43A4" w:rsidP="00BE36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Оплата – в течение 30 дней со дня подписания </w:t>
      </w:r>
      <w:r w:rsidR="00925822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ДКП</w:t>
      </w:r>
      <w:r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на спец. счет Должника</w:t>
      </w:r>
      <w:r w:rsidR="000F0684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  <w:r w:rsidR="004D1B6E" w:rsidRPr="00700C5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D07AC8" w:rsidRPr="00D07AC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р/с 40817810050160374858 в ПАО "Совкомбанк", БИК 045004763, </w:t>
      </w:r>
      <w:proofErr w:type="spellStart"/>
      <w:r w:rsidR="00D07AC8" w:rsidRPr="00D07AC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корр</w:t>
      </w:r>
      <w:proofErr w:type="spellEnd"/>
      <w:r w:rsidR="00D07AC8" w:rsidRPr="00D07AC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/счет к/с банка: 30101810150040000763</w:t>
      </w:r>
      <w:r w:rsidR="00D07AC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</w:t>
      </w:r>
      <w:r w:rsidR="00D07AC8" w:rsidRPr="0001167F">
        <w:rPr>
          <w:rFonts w:ascii="Times New Roman" w:hAnsi="Times New Roman" w:cs="Times New Roman"/>
          <w:bCs/>
          <w:sz w:val="25"/>
          <w:szCs w:val="25"/>
        </w:rPr>
        <w:t xml:space="preserve">открытый на имя </w:t>
      </w:r>
      <w:r w:rsidR="00D07AC8" w:rsidRPr="00802C52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Кабаков</w:t>
      </w:r>
      <w:r w:rsidR="00D07AC8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ой</w:t>
      </w:r>
      <w:r w:rsidR="00D07AC8" w:rsidRPr="00802C52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Виктори</w:t>
      </w:r>
      <w:r w:rsidR="00D07AC8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и</w:t>
      </w:r>
      <w:r w:rsidR="00D07AC8" w:rsidRPr="00802C52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Валерьевн</w:t>
      </w:r>
      <w:r w:rsidR="00D07AC8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ы</w:t>
      </w:r>
      <w:r w:rsidR="00D07AC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D07AC8" w:rsidRPr="0001167F">
        <w:rPr>
          <w:rFonts w:ascii="Times New Roman" w:hAnsi="Times New Roman" w:cs="Times New Roman"/>
          <w:bCs/>
          <w:sz w:val="25"/>
          <w:szCs w:val="25"/>
        </w:rPr>
        <w:t>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  <w:r w:rsidR="00D07AC8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14:paraId="3BCDDF2A" w14:textId="77777777" w:rsidR="00BE363D" w:rsidRPr="008E73A3" w:rsidRDefault="00BE363D" w:rsidP="001768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BE363D" w:rsidRPr="008E73A3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C1CF2"/>
    <w:rsid w:val="000C4978"/>
    <w:rsid w:val="000D1300"/>
    <w:rsid w:val="000F0684"/>
    <w:rsid w:val="000F5E41"/>
    <w:rsid w:val="001067A7"/>
    <w:rsid w:val="0011593E"/>
    <w:rsid w:val="001252B7"/>
    <w:rsid w:val="00137FC2"/>
    <w:rsid w:val="00173374"/>
    <w:rsid w:val="001741AF"/>
    <w:rsid w:val="001768AB"/>
    <w:rsid w:val="00191D07"/>
    <w:rsid w:val="001A0DDE"/>
    <w:rsid w:val="001B5612"/>
    <w:rsid w:val="001B6E16"/>
    <w:rsid w:val="001D1D1B"/>
    <w:rsid w:val="001D6046"/>
    <w:rsid w:val="001E3D46"/>
    <w:rsid w:val="001E5FA5"/>
    <w:rsid w:val="001F0EEE"/>
    <w:rsid w:val="002020BA"/>
    <w:rsid w:val="00214DCD"/>
    <w:rsid w:val="0022222D"/>
    <w:rsid w:val="00224413"/>
    <w:rsid w:val="00230F08"/>
    <w:rsid w:val="002465C5"/>
    <w:rsid w:val="00247D49"/>
    <w:rsid w:val="00263C22"/>
    <w:rsid w:val="00275DF9"/>
    <w:rsid w:val="0029139D"/>
    <w:rsid w:val="00293C8F"/>
    <w:rsid w:val="00294098"/>
    <w:rsid w:val="00295CE9"/>
    <w:rsid w:val="00297318"/>
    <w:rsid w:val="002A21B3"/>
    <w:rsid w:val="002A2409"/>
    <w:rsid w:val="002A3EF8"/>
    <w:rsid w:val="002A7CCB"/>
    <w:rsid w:val="002B30C3"/>
    <w:rsid w:val="002C4CA9"/>
    <w:rsid w:val="002D67D9"/>
    <w:rsid w:val="002E7EE1"/>
    <w:rsid w:val="002F7AB6"/>
    <w:rsid w:val="00302D80"/>
    <w:rsid w:val="003174E9"/>
    <w:rsid w:val="00327807"/>
    <w:rsid w:val="00355623"/>
    <w:rsid w:val="00382892"/>
    <w:rsid w:val="00384360"/>
    <w:rsid w:val="00384D62"/>
    <w:rsid w:val="00390A28"/>
    <w:rsid w:val="0039127B"/>
    <w:rsid w:val="00391D11"/>
    <w:rsid w:val="003A4512"/>
    <w:rsid w:val="003C7DDD"/>
    <w:rsid w:val="003E3F83"/>
    <w:rsid w:val="00403DD0"/>
    <w:rsid w:val="0040543A"/>
    <w:rsid w:val="004217DA"/>
    <w:rsid w:val="00432F1F"/>
    <w:rsid w:val="00437D22"/>
    <w:rsid w:val="0044234D"/>
    <w:rsid w:val="004700BE"/>
    <w:rsid w:val="004734AD"/>
    <w:rsid w:val="004747D3"/>
    <w:rsid w:val="004747F4"/>
    <w:rsid w:val="0048454A"/>
    <w:rsid w:val="00486BD0"/>
    <w:rsid w:val="004B6930"/>
    <w:rsid w:val="004C39CA"/>
    <w:rsid w:val="004C5DFD"/>
    <w:rsid w:val="004D1B6E"/>
    <w:rsid w:val="004D66B7"/>
    <w:rsid w:val="0051339D"/>
    <w:rsid w:val="00525FC2"/>
    <w:rsid w:val="00533B9D"/>
    <w:rsid w:val="00534320"/>
    <w:rsid w:val="00542063"/>
    <w:rsid w:val="0054388A"/>
    <w:rsid w:val="00545D60"/>
    <w:rsid w:val="00552A86"/>
    <w:rsid w:val="005555D1"/>
    <w:rsid w:val="00560BC4"/>
    <w:rsid w:val="00565DD0"/>
    <w:rsid w:val="00573F80"/>
    <w:rsid w:val="00595EC7"/>
    <w:rsid w:val="005A648B"/>
    <w:rsid w:val="005B156E"/>
    <w:rsid w:val="005C202A"/>
    <w:rsid w:val="005E24FA"/>
    <w:rsid w:val="00605B2E"/>
    <w:rsid w:val="00610A47"/>
    <w:rsid w:val="006160C5"/>
    <w:rsid w:val="006202BA"/>
    <w:rsid w:val="00654AA5"/>
    <w:rsid w:val="00654F74"/>
    <w:rsid w:val="00661F6A"/>
    <w:rsid w:val="00677E82"/>
    <w:rsid w:val="00682BD5"/>
    <w:rsid w:val="00685F47"/>
    <w:rsid w:val="00690E19"/>
    <w:rsid w:val="00691C39"/>
    <w:rsid w:val="006A1A29"/>
    <w:rsid w:val="006B1BB7"/>
    <w:rsid w:val="006B1F79"/>
    <w:rsid w:val="006E6CED"/>
    <w:rsid w:val="00700C5C"/>
    <w:rsid w:val="0070565A"/>
    <w:rsid w:val="0070700B"/>
    <w:rsid w:val="00740953"/>
    <w:rsid w:val="00753B88"/>
    <w:rsid w:val="00765A76"/>
    <w:rsid w:val="00770E75"/>
    <w:rsid w:val="00784BA8"/>
    <w:rsid w:val="00785231"/>
    <w:rsid w:val="007B1F52"/>
    <w:rsid w:val="007B4578"/>
    <w:rsid w:val="007D139B"/>
    <w:rsid w:val="007D7D5C"/>
    <w:rsid w:val="007F0E12"/>
    <w:rsid w:val="0080002C"/>
    <w:rsid w:val="00830870"/>
    <w:rsid w:val="00830B56"/>
    <w:rsid w:val="008458DA"/>
    <w:rsid w:val="00854CBB"/>
    <w:rsid w:val="00872B1B"/>
    <w:rsid w:val="00883254"/>
    <w:rsid w:val="008B3053"/>
    <w:rsid w:val="008C648E"/>
    <w:rsid w:val="008D20A7"/>
    <w:rsid w:val="008D2108"/>
    <w:rsid w:val="008E70B9"/>
    <w:rsid w:val="008E73A3"/>
    <w:rsid w:val="008E7A4E"/>
    <w:rsid w:val="00900A12"/>
    <w:rsid w:val="00900F6D"/>
    <w:rsid w:val="0090539C"/>
    <w:rsid w:val="00925822"/>
    <w:rsid w:val="009345B4"/>
    <w:rsid w:val="00937163"/>
    <w:rsid w:val="00942E2C"/>
    <w:rsid w:val="00951DB2"/>
    <w:rsid w:val="0096384E"/>
    <w:rsid w:val="00973292"/>
    <w:rsid w:val="009943F1"/>
    <w:rsid w:val="00996F0A"/>
    <w:rsid w:val="009A75B0"/>
    <w:rsid w:val="009B3DBD"/>
    <w:rsid w:val="009B78D0"/>
    <w:rsid w:val="009B7905"/>
    <w:rsid w:val="009D1442"/>
    <w:rsid w:val="009D625A"/>
    <w:rsid w:val="009E3303"/>
    <w:rsid w:val="009F52A6"/>
    <w:rsid w:val="009F7081"/>
    <w:rsid w:val="00A02938"/>
    <w:rsid w:val="00A11390"/>
    <w:rsid w:val="00A457FE"/>
    <w:rsid w:val="00A77407"/>
    <w:rsid w:val="00A83FC7"/>
    <w:rsid w:val="00A8642B"/>
    <w:rsid w:val="00A91A06"/>
    <w:rsid w:val="00A94B1C"/>
    <w:rsid w:val="00AB40CB"/>
    <w:rsid w:val="00AC525A"/>
    <w:rsid w:val="00AD4D1F"/>
    <w:rsid w:val="00AF35D8"/>
    <w:rsid w:val="00B24C5D"/>
    <w:rsid w:val="00B55CA3"/>
    <w:rsid w:val="00B706AE"/>
    <w:rsid w:val="00B73AEE"/>
    <w:rsid w:val="00B76221"/>
    <w:rsid w:val="00BA0249"/>
    <w:rsid w:val="00BB05FD"/>
    <w:rsid w:val="00BC1A57"/>
    <w:rsid w:val="00BC43AD"/>
    <w:rsid w:val="00BD0230"/>
    <w:rsid w:val="00BE3378"/>
    <w:rsid w:val="00BE363D"/>
    <w:rsid w:val="00BF63F3"/>
    <w:rsid w:val="00C3060B"/>
    <w:rsid w:val="00C33FED"/>
    <w:rsid w:val="00C366BA"/>
    <w:rsid w:val="00C37391"/>
    <w:rsid w:val="00C42CDA"/>
    <w:rsid w:val="00C5425C"/>
    <w:rsid w:val="00C54C18"/>
    <w:rsid w:val="00C7040F"/>
    <w:rsid w:val="00CA5B16"/>
    <w:rsid w:val="00CA5B4B"/>
    <w:rsid w:val="00CB061B"/>
    <w:rsid w:val="00CB0B63"/>
    <w:rsid w:val="00CB1346"/>
    <w:rsid w:val="00CB4916"/>
    <w:rsid w:val="00CD43A4"/>
    <w:rsid w:val="00CD5215"/>
    <w:rsid w:val="00CD7BCD"/>
    <w:rsid w:val="00CE4EA2"/>
    <w:rsid w:val="00CE6D9E"/>
    <w:rsid w:val="00D07AC8"/>
    <w:rsid w:val="00D117EA"/>
    <w:rsid w:val="00D16E7C"/>
    <w:rsid w:val="00D20421"/>
    <w:rsid w:val="00D430D5"/>
    <w:rsid w:val="00D72078"/>
    <w:rsid w:val="00D82A21"/>
    <w:rsid w:val="00D917ED"/>
    <w:rsid w:val="00DB0B54"/>
    <w:rsid w:val="00DB5621"/>
    <w:rsid w:val="00DC262F"/>
    <w:rsid w:val="00E23867"/>
    <w:rsid w:val="00E3263E"/>
    <w:rsid w:val="00E45E71"/>
    <w:rsid w:val="00E47E03"/>
    <w:rsid w:val="00E5640C"/>
    <w:rsid w:val="00E564A8"/>
    <w:rsid w:val="00E90FD4"/>
    <w:rsid w:val="00E95E01"/>
    <w:rsid w:val="00EA673B"/>
    <w:rsid w:val="00EB797E"/>
    <w:rsid w:val="00EC5AF3"/>
    <w:rsid w:val="00EF337E"/>
    <w:rsid w:val="00F01488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4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160</cp:revision>
  <cp:lastPrinted>2024-01-18T07:59:00Z</cp:lastPrinted>
  <dcterms:created xsi:type="dcterms:W3CDTF">2021-10-05T07:42:00Z</dcterms:created>
  <dcterms:modified xsi:type="dcterms:W3CDTF">2024-02-16T12:50:00Z</dcterms:modified>
</cp:coreProperties>
</file>