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Самсоненко Владимир Витальевич (03.11.1970г.р., место рожд: гор. Волгоград, адрес рег: 400105, Волгоградская обл, Волгоград г, им маршала Еременко ул, дом № 102, квартира 51, СНИЛС01545624433, ИНН 344206830670, паспорт РФ серия 1815, номер 165091, выдан 24.11.2015, кем выдан Отделом УФМС России по Волгоградской области в Краснооктябрьском районе гор. Волгограда, код подразделения 340-005),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13.09.2023г. по делу №А12-14436/2023,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Самсоненко Владимира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ООО "Культура вкуса"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Самсоненко Владимира Витальевича 40817810850171398036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Самсоненко Владимир Витальевич (03.11.1970г.р., место рожд: гор. Волгоград, адрес рег: 400105, Волгоградская обл, Волгоград г, им маршала Еременко ул, дом № 102, квартира 51, СНИЛС01545624433, ИНН 344206830670, паспорт РФ серия 1815, номер 165091, выдан 24.11.2015, кем выдан Отделом УФМС России по Волгоградской области в Краснооктябрьском районе гор. Волгограда, код подразделения 340-005)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Самсоненко Владимира Витальевича 40817810850171398036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Самсоненко Владимира Витальевича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