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04.09.2023г. по делу №А34-10610/2023,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21.02.2024г. по продаже имущества Колобовой Альбины Ноисовны,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330210, модель: ГАЗ 330210, VIN: XTH330210X1743085,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Колобовой Альбины Ноисовны 40817810250170493574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Колобовой Альбины Ноисовны 40817810250170493574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Колобовой Альбины Ноисовны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