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A5" w:rsidRPr="009B7FA5" w:rsidRDefault="009B7FA5" w:rsidP="009B7FA5">
      <w:pPr>
        <w:suppressAutoHyphens/>
        <w:spacing w:before="0"/>
        <w:jc w:val="center"/>
        <w:rPr>
          <w:b/>
          <w:sz w:val="28"/>
          <w:szCs w:val="28"/>
        </w:rPr>
      </w:pPr>
      <w:r w:rsidRPr="009B7FA5">
        <w:rPr>
          <w:b/>
          <w:sz w:val="28"/>
          <w:szCs w:val="28"/>
        </w:rPr>
        <w:t>Извещение о проведении аукциона на повышение на право заключения договора купли-продажи объекта недвижимого имущества:</w:t>
      </w:r>
    </w:p>
    <w:p w:rsidR="009B7FA5" w:rsidRPr="009B7FA5" w:rsidRDefault="009B7FA5" w:rsidP="009B7FA5">
      <w:pPr>
        <w:suppressAutoHyphens/>
        <w:spacing w:before="0"/>
        <w:jc w:val="center"/>
        <w:rPr>
          <w:b/>
          <w:sz w:val="28"/>
          <w:szCs w:val="28"/>
        </w:rPr>
      </w:pPr>
      <w:r w:rsidRPr="009B7FA5">
        <w:rPr>
          <w:b/>
          <w:sz w:val="28"/>
          <w:szCs w:val="28"/>
        </w:rPr>
        <w:t xml:space="preserve"> «Сооружение тепловых сетей 2 контура для подключения объекта с тепловой нагрузкой до 0.1 Гкал/ч «Жилой дом», протяженностью 133 м, по адресу: Камчатский край, р-н Елизовский, с. Николаевка, ул. Партизанская,</w:t>
      </w:r>
      <w:r w:rsidRPr="009B7FA5">
        <w:rPr>
          <w:b/>
          <w:color w:val="000000"/>
          <w:sz w:val="28"/>
          <w:szCs w:val="28"/>
        </w:rPr>
        <w:t xml:space="preserve"> кадастровый номер: 41:05:0101094:1165»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9B7FA5" w:rsidRPr="00AA46BF" w:rsidTr="007A4724">
        <w:tc>
          <w:tcPr>
            <w:tcW w:w="817" w:type="dxa"/>
            <w:vAlign w:val="center"/>
          </w:tcPr>
          <w:p w:rsidR="009B7FA5" w:rsidRPr="00DB7BCB" w:rsidRDefault="009B7FA5" w:rsidP="007A4724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9B7FA5" w:rsidRPr="00DB7BCB" w:rsidRDefault="009B7FA5" w:rsidP="007A4724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9B7FA5" w:rsidRPr="00DB7BCB" w:rsidRDefault="009B7FA5" w:rsidP="007A4724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:rsidR="009B7FA5" w:rsidRPr="00C0257D" w:rsidRDefault="009B7FA5" w:rsidP="007A4724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9B7FA5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:rsidR="009B7FA5" w:rsidRPr="0054386E" w:rsidRDefault="009B7FA5" w:rsidP="007A4724">
            <w:pPr>
              <w:pStyle w:val="Tableheader"/>
              <w:widowControl w:val="0"/>
              <w:rPr>
                <w:b w:val="0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ПУБЛИЧНОЕ АКЦИОНЕРНОЕ ОБЩЕСТВО ЭНЕРГЕТИКИ И ЭЛЕКТРИФИКАЦИИ "КАМЧАТСКЭНЕРГО</w:t>
            </w:r>
            <w:r w:rsidRPr="0054386E">
              <w:rPr>
                <w:b w:val="0"/>
                <w:u w:val="single"/>
              </w:rPr>
              <w:t>"</w:t>
            </w:r>
          </w:p>
          <w:p w:rsidR="009B7FA5" w:rsidRPr="00714A34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2"/>
                <w:szCs w:val="22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ПАО "КАМЧАТСКЭНЕРГО"</w:t>
            </w:r>
          </w:p>
          <w:p w:rsidR="009B7FA5" w:rsidRPr="00EE2ACD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EE2ACD"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Pr="00EE2ACD">
              <w:rPr>
                <w:rStyle w:val="24"/>
                <w:sz w:val="26"/>
                <w:u w:val="single"/>
              </w:rPr>
              <w:t>1024101024078</w:t>
            </w:r>
          </w:p>
          <w:p w:rsidR="009B7FA5" w:rsidRPr="00EE2ACD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Pr="00EE2ACD">
              <w:rPr>
                <w:b w:val="0"/>
                <w:sz w:val="26"/>
                <w:szCs w:val="26"/>
                <w:u w:val="single"/>
              </w:rPr>
              <w:t>4100000668</w:t>
            </w:r>
          </w:p>
          <w:p w:rsidR="009B7FA5" w:rsidRPr="00714A34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:rsidR="009B7FA5" w:rsidRPr="00714A34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4386E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:rsidR="009B7FA5" w:rsidRPr="0054386E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sekr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1@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kamenergo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.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ru</w:t>
            </w:r>
          </w:p>
          <w:p w:rsidR="009B7FA5" w:rsidRPr="00EF71D5" w:rsidRDefault="009B7FA5" w:rsidP="007A472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F71D5">
              <w:t xml:space="preserve">Контактный телефон: </w:t>
            </w:r>
            <w:r w:rsidRPr="00EF71D5">
              <w:rPr>
                <w:u w:val="single"/>
              </w:rPr>
              <w:t>8 (4152)21-67-59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9B7FA5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:rsidR="009B7FA5" w:rsidRPr="0054386E" w:rsidRDefault="009B7FA5" w:rsidP="007A4724">
            <w:pPr>
              <w:pStyle w:val="Tableheader"/>
              <w:widowControl w:val="0"/>
              <w:rPr>
                <w:b w:val="0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ПУБЛИЧНОЕ АКЦИОНЕРНОЕ ОБЩЕСТВО ЭНЕРГЕТИКИ И ЭЛЕКТРИФИКАЦИИ "КАМЧАТСКЭНЕРГО</w:t>
            </w:r>
            <w:r w:rsidRPr="0054386E">
              <w:rPr>
                <w:b w:val="0"/>
                <w:u w:val="single"/>
              </w:rPr>
              <w:t>"</w:t>
            </w:r>
          </w:p>
          <w:p w:rsidR="009B7FA5" w:rsidRPr="00714A34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2"/>
                <w:szCs w:val="22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ПАО "КАМЧАТСКЭНЕРГО"</w:t>
            </w:r>
          </w:p>
          <w:p w:rsidR="009B7FA5" w:rsidRPr="00EE2ACD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EE2ACD"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Pr="00EE2ACD">
              <w:rPr>
                <w:rStyle w:val="24"/>
                <w:sz w:val="26"/>
                <w:u w:val="single"/>
              </w:rPr>
              <w:t>1024101024078</w:t>
            </w:r>
          </w:p>
          <w:p w:rsidR="009B7FA5" w:rsidRPr="00EE2ACD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Pr="00EE2ACD">
              <w:rPr>
                <w:b w:val="0"/>
                <w:sz w:val="26"/>
                <w:szCs w:val="26"/>
                <w:u w:val="single"/>
              </w:rPr>
              <w:t>4100000668</w:t>
            </w:r>
          </w:p>
          <w:p w:rsidR="009B7FA5" w:rsidRPr="00714A34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:rsidR="009B7FA5" w:rsidRPr="00714A34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4386E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:rsidR="009B7FA5" w:rsidRPr="0054386E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sekr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1@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kamenergo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.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ru</w:t>
            </w:r>
          </w:p>
          <w:p w:rsidR="009B7FA5" w:rsidRPr="00EF71D5" w:rsidRDefault="009B7FA5" w:rsidP="007A472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F71D5">
              <w:t xml:space="preserve">Контактный телефон: </w:t>
            </w:r>
            <w:r w:rsidRPr="00EF71D5">
              <w:rPr>
                <w:u w:val="single"/>
              </w:rPr>
              <w:t>8 (4152)21-67-59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:rsidR="009B7FA5" w:rsidRPr="00714A34" w:rsidRDefault="009B7FA5" w:rsidP="007A4724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Контактное лицо:</w:t>
            </w:r>
            <w:r w:rsidRPr="004B2B98">
              <w:rPr>
                <w:b w:val="0"/>
                <w:snapToGrid w:val="0"/>
                <w:sz w:val="26"/>
                <w:szCs w:val="26"/>
              </w:rPr>
              <w:t xml:space="preserve"> </w:t>
            </w:r>
            <w:r>
              <w:rPr>
                <w:b w:val="0"/>
                <w:snapToGrid w:val="0"/>
                <w:sz w:val="26"/>
                <w:szCs w:val="26"/>
              </w:rPr>
              <w:t>Макурова Марина Владимировна</w:t>
            </w:r>
          </w:p>
          <w:p w:rsidR="009B7FA5" w:rsidRDefault="009B7FA5" w:rsidP="007A4724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 (4152) 21-66-22</w:t>
            </w:r>
          </w:p>
          <w:p w:rsidR="009B7FA5" w:rsidRDefault="009B7FA5" w:rsidP="007A4724">
            <w:pPr>
              <w:pStyle w:val="Tableheader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Pr="00714A34">
              <w:rPr>
                <w:b w:val="0"/>
                <w:snapToGrid w:val="0"/>
                <w:sz w:val="26"/>
                <w:szCs w:val="26"/>
              </w:rPr>
              <w:t xml:space="preserve">: </w:t>
            </w:r>
            <w:hyperlink r:id="rId7" w:history="1">
              <w:r w:rsidRPr="00714A34">
                <w:rPr>
                  <w:rStyle w:val="a6"/>
                  <w:b w:val="0"/>
                  <w:color w:val="auto"/>
                  <w:sz w:val="26"/>
                  <w:szCs w:val="26"/>
                </w:rPr>
                <w:t>Makurova-MV@kamenergo.ru</w:t>
              </w:r>
            </w:hyperlink>
          </w:p>
          <w:p w:rsidR="009B7FA5" w:rsidRDefault="009B7FA5" w:rsidP="007A4724">
            <w:pPr>
              <w:pStyle w:val="Tableheader"/>
              <w:spacing w:after="120"/>
              <w:rPr>
                <w:b w:val="0"/>
                <w:sz w:val="26"/>
                <w:szCs w:val="26"/>
              </w:rPr>
            </w:pPr>
          </w:p>
          <w:p w:rsidR="009B7FA5" w:rsidRPr="00714A34" w:rsidRDefault="009B7FA5" w:rsidP="007A4724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Контактное лицо:</w:t>
            </w:r>
            <w:r w:rsidRPr="004B2B98">
              <w:rPr>
                <w:b w:val="0"/>
                <w:snapToGrid w:val="0"/>
                <w:sz w:val="26"/>
                <w:szCs w:val="26"/>
              </w:rPr>
              <w:t xml:space="preserve"> </w:t>
            </w:r>
            <w:r>
              <w:rPr>
                <w:b w:val="0"/>
                <w:snapToGrid w:val="0"/>
                <w:sz w:val="26"/>
                <w:szCs w:val="26"/>
              </w:rPr>
              <w:t>Хомякова Алиса Игоревна</w:t>
            </w:r>
          </w:p>
          <w:p w:rsidR="009B7FA5" w:rsidRDefault="009B7FA5" w:rsidP="007A4724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 (4152) 21-66-23</w:t>
            </w:r>
          </w:p>
          <w:p w:rsidR="009B7FA5" w:rsidRPr="007B0502" w:rsidRDefault="009B7FA5" w:rsidP="007A472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kern w:val="1"/>
                <w:shd w:val="clear" w:color="auto" w:fill="FFFF99"/>
              </w:rPr>
            </w:pPr>
            <w:r w:rsidRPr="007B0502">
              <w:t xml:space="preserve">Адрес электронной почты: </w:t>
            </w:r>
            <w:hyperlink r:id="rId8" w:history="1">
              <w:r w:rsidRPr="007B0502">
                <w:rPr>
                  <w:rStyle w:val="a6"/>
                  <w:color w:val="auto"/>
                </w:rPr>
                <w:t>Homyakova-AI@kamenergo.ru</w:t>
              </w:r>
            </w:hyperlink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9B7FA5" w:rsidRPr="00813710" w:rsidRDefault="009B7FA5" w:rsidP="007A4724">
            <w:pPr>
              <w:tabs>
                <w:tab w:val="left" w:pos="426"/>
              </w:tabs>
            </w:pPr>
            <w:r>
              <w:t>Электронная торговая площадка</w:t>
            </w:r>
            <w:r w:rsidRPr="00355A57">
              <w:t xml:space="preserve"> </w:t>
            </w:r>
            <w:r w:rsidRPr="00B418EB">
              <w:t xml:space="preserve">АО «Российский аукционный дом» </w:t>
            </w:r>
            <w:r w:rsidRPr="004C333C">
              <w:t xml:space="preserve">(сокращенно именуемое </w:t>
            </w:r>
            <w:r>
              <w:t>ЭТП РАД</w:t>
            </w:r>
            <w:r w:rsidRPr="004C333C">
              <w:t>)</w:t>
            </w:r>
            <w:r>
              <w:t xml:space="preserve">, </w:t>
            </w:r>
            <w:hyperlink r:id="rId9" w:history="1">
              <w:r w:rsidRPr="002B4ACC">
                <w:rPr>
                  <w:rStyle w:val="a6"/>
                  <w:lang w:val="en-US"/>
                </w:rPr>
                <w:t>www</w:t>
              </w:r>
              <w:r w:rsidRPr="002B4ACC">
                <w:rPr>
                  <w:rStyle w:val="a6"/>
                </w:rPr>
                <w:t>.</w:t>
              </w:r>
              <w:r w:rsidRPr="002B4ACC">
                <w:rPr>
                  <w:rStyle w:val="a6"/>
                  <w:lang w:val="en-US"/>
                </w:rPr>
                <w:t>lot</w:t>
              </w:r>
              <w:r w:rsidRPr="002B4ACC">
                <w:rPr>
                  <w:rStyle w:val="a6"/>
                </w:rPr>
                <w:t>-</w:t>
              </w:r>
              <w:r w:rsidRPr="002B4ACC">
                <w:rPr>
                  <w:rStyle w:val="a6"/>
                  <w:lang w:val="en-US"/>
                </w:rPr>
                <w:t>online</w:t>
              </w:r>
              <w:r w:rsidRPr="002B4ACC">
                <w:rPr>
                  <w:rStyle w:val="a6"/>
                </w:rPr>
                <w:t>.ru</w:t>
              </w:r>
            </w:hyperlink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:rsidR="009B7FA5" w:rsidRPr="00232CB6" w:rsidRDefault="009B7FA5" w:rsidP="007A4724">
            <w:pPr>
              <w:tabs>
                <w:tab w:val="left" w:pos="1230"/>
              </w:tabs>
            </w:pPr>
            <w:r w:rsidRPr="00E869B7">
              <w:t>Сооружение тепловых сетей 2</w:t>
            </w:r>
            <w:r w:rsidRPr="00211D94">
              <w:t xml:space="preserve"> контура для подключения объекта с тепловой нагрузкой до 0.1 Гкал/ч «Жилой дом»», протяженностью 133 м, по адресу: Камчатский край, р-н Елизовский, с. Николаевка, ул. Партизанская,</w:t>
            </w:r>
            <w:r w:rsidRPr="00211D94">
              <w:rPr>
                <w:color w:val="000000"/>
              </w:rPr>
              <w:t xml:space="preserve"> кадастровый номер: 41:05:0101094:1165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:rsidR="009B7FA5" w:rsidRPr="00F74571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:rsidR="009B7FA5" w:rsidRPr="00DE3359" w:rsidRDefault="009B7FA5" w:rsidP="007A4724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23922333"/>
          </w:p>
        </w:tc>
        <w:bookmarkEnd w:id="3"/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:rsidR="009B7FA5" w:rsidRPr="00DB7BCB" w:rsidRDefault="009B7FA5" w:rsidP="007A4724">
            <w:pPr>
              <w:widowControl w:val="0"/>
              <w:tabs>
                <w:tab w:val="left" w:pos="426"/>
              </w:tabs>
              <w:rPr>
                <w:b/>
              </w:rPr>
            </w:pPr>
            <w:r>
              <w:t>4 455 098 руб.</w:t>
            </w:r>
            <w:r w:rsidRPr="00DB7BCB">
              <w:t xml:space="preserve">, </w:t>
            </w:r>
            <w:r>
              <w:t>с</w:t>
            </w:r>
            <w:r w:rsidRPr="00DB7BCB">
              <w:t xml:space="preserve"> учет</w:t>
            </w:r>
            <w:r>
              <w:t>ом</w:t>
            </w:r>
            <w:r w:rsidRPr="00DB7BCB">
              <w:t xml:space="preserve"> НДС</w:t>
            </w:r>
            <w:r w:rsidRPr="00DB7BCB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  <w:p w:rsidR="009B7FA5" w:rsidRPr="00DB7BCB" w:rsidRDefault="009B7FA5" w:rsidP="007A472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C64AD0" w:rsidRDefault="009B7FA5" w:rsidP="007A4724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:rsidR="009B7FA5" w:rsidRPr="00DB7BCB" w:rsidRDefault="009B7FA5" w:rsidP="007A4724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9B7FA5" w:rsidRPr="00AA46BF" w:rsidTr="007A4724">
        <w:trPr>
          <w:trHeight w:val="2097"/>
        </w:trPr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Hlk523925792"/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:rsidR="009B7FA5" w:rsidRPr="00DB7BCB" w:rsidRDefault="009B7FA5" w:rsidP="007A4724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"/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:rsidR="009B7FA5" w:rsidRPr="00DE034F" w:rsidRDefault="009B7FA5" w:rsidP="007A4724">
            <w:pPr>
              <w:tabs>
                <w:tab w:val="left" w:pos="426"/>
              </w:tabs>
              <w:rPr>
                <w:color w:val="0000FF"/>
                <w:u w:val="single"/>
              </w:rPr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>й площадки</w:t>
            </w:r>
            <w:r>
              <w:t xml:space="preserve"> </w:t>
            </w:r>
            <w:r w:rsidRPr="00B418EB">
              <w:t xml:space="preserve">АО «Российский аукционный дом» </w:t>
            </w:r>
            <w:r w:rsidRPr="004C333C">
              <w:t xml:space="preserve">(сокращенно именуемое </w:t>
            </w:r>
            <w:r>
              <w:t>ЭТП РАД</w:t>
            </w:r>
            <w:r w:rsidRPr="004C333C">
              <w:t>)</w:t>
            </w:r>
            <w:r>
              <w:t xml:space="preserve"> в сети Интернет </w:t>
            </w:r>
            <w:hyperlink r:id="rId10" w:history="1">
              <w:r w:rsidRPr="002B4ACC">
                <w:rPr>
                  <w:rStyle w:val="a6"/>
                  <w:lang w:val="en-US"/>
                </w:rPr>
                <w:t>www</w:t>
              </w:r>
              <w:r w:rsidRPr="002B4ACC">
                <w:rPr>
                  <w:rStyle w:val="a6"/>
                </w:rPr>
                <w:t>.</w:t>
              </w:r>
              <w:r w:rsidRPr="002B4ACC">
                <w:rPr>
                  <w:rStyle w:val="a6"/>
                  <w:lang w:val="en-US"/>
                </w:rPr>
                <w:t>lot</w:t>
              </w:r>
              <w:r w:rsidRPr="002B4ACC">
                <w:rPr>
                  <w:rStyle w:val="a6"/>
                </w:rPr>
                <w:t>-</w:t>
              </w:r>
              <w:r w:rsidRPr="002B4ACC">
                <w:rPr>
                  <w:rStyle w:val="a6"/>
                  <w:lang w:val="en-US"/>
                </w:rPr>
                <w:t>online</w:t>
              </w:r>
              <w:r w:rsidRPr="002B4ACC">
                <w:rPr>
                  <w:rStyle w:val="a6"/>
                </w:rPr>
                <w:t>.ru</w:t>
              </w:r>
            </w:hyperlink>
            <w:r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33221F" w:rsidRDefault="009B7FA5" w:rsidP="007A4724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:rsidR="009B7FA5" w:rsidRDefault="009B7FA5" w:rsidP="007A472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9B7FA5" w:rsidRPr="00BA04C6" w:rsidRDefault="009B7FA5" w:rsidP="007A4724">
            <w:r w:rsidRPr="00BA04C6">
              <w:t xml:space="preserve">Дата начала подачи </w:t>
            </w:r>
            <w:r>
              <w:t>З</w:t>
            </w:r>
            <w:r w:rsidRPr="008C0DD3">
              <w:t>аявок</w:t>
            </w:r>
            <w:r w:rsidRPr="00BA04C6">
              <w:t>:</w:t>
            </w:r>
          </w:p>
          <w:p w:rsidR="009B7FA5" w:rsidRPr="00BA04C6" w:rsidRDefault="009B7FA5" w:rsidP="007A4724">
            <w:pPr>
              <w:spacing w:after="120"/>
            </w:pPr>
            <w:r w:rsidRPr="00BA04C6">
              <w:t>«</w:t>
            </w:r>
            <w:r w:rsidR="005B1EAC">
              <w:t>26</w:t>
            </w:r>
            <w:r w:rsidRPr="00BA04C6">
              <w:t xml:space="preserve">» </w:t>
            </w:r>
            <w:r>
              <w:t xml:space="preserve">февраля 2024 </w:t>
            </w:r>
            <w:r w:rsidRPr="00BA04C6">
              <w:t xml:space="preserve">г.  </w:t>
            </w:r>
          </w:p>
          <w:p w:rsidR="009B7FA5" w:rsidRPr="00BA04C6" w:rsidRDefault="009B7FA5" w:rsidP="007A4724">
            <w:r w:rsidRPr="00BA04C6"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:rsidR="009B7FA5" w:rsidRPr="00096F38" w:rsidRDefault="009B7FA5" w:rsidP="005B1EAC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096F38">
              <w:rPr>
                <w:b w:val="0"/>
                <w:sz w:val="26"/>
                <w:szCs w:val="26"/>
              </w:rPr>
              <w:lastRenderedPageBreak/>
              <w:t>«</w:t>
            </w:r>
            <w:r w:rsidR="005B1EAC">
              <w:rPr>
                <w:b w:val="0"/>
                <w:sz w:val="26"/>
                <w:szCs w:val="26"/>
              </w:rPr>
              <w:t>10</w:t>
            </w:r>
            <w:r w:rsidRPr="00096F38">
              <w:rPr>
                <w:b w:val="0"/>
                <w:sz w:val="26"/>
                <w:szCs w:val="26"/>
              </w:rPr>
              <w:t xml:space="preserve">» </w:t>
            </w:r>
            <w:r>
              <w:rPr>
                <w:b w:val="0"/>
                <w:sz w:val="26"/>
                <w:szCs w:val="26"/>
              </w:rPr>
              <w:t>апреля 2024</w:t>
            </w:r>
            <w:r w:rsidRPr="00096F38">
              <w:rPr>
                <w:b w:val="0"/>
                <w:sz w:val="26"/>
                <w:szCs w:val="26"/>
              </w:rPr>
              <w:t xml:space="preserve"> г. в </w:t>
            </w:r>
            <w:r w:rsidRPr="00096F38">
              <w:rPr>
                <w:b w:val="0"/>
                <w:snapToGrid w:val="0"/>
                <w:sz w:val="26"/>
                <w:szCs w:val="26"/>
              </w:rPr>
              <w:t>17 ч. 30 мин.</w:t>
            </w:r>
            <w:r w:rsidRPr="00096F38">
              <w:rPr>
                <w:b w:val="0"/>
                <w:sz w:val="26"/>
                <w:szCs w:val="26"/>
              </w:rPr>
              <w:t>  (</w:t>
            </w:r>
            <w:r w:rsidRPr="00096F38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096F38">
              <w:rPr>
                <w:b w:val="0"/>
                <w:sz w:val="26"/>
                <w:szCs w:val="26"/>
              </w:rPr>
              <w:t>О</w:t>
            </w:r>
            <w:r w:rsidRPr="00096F38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9B7FA5" w:rsidRPr="00DB7BCB" w:rsidRDefault="009B7FA5" w:rsidP="007A4724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:rsidR="009B7FA5" w:rsidRPr="00096F38" w:rsidRDefault="009B7FA5" w:rsidP="007A4724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2,5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 Извещения, </w:t>
            </w:r>
            <w:r w:rsidRPr="006811DD">
              <w:rPr>
                <w:snapToGrid/>
              </w:rPr>
              <w:t>что составляет</w:t>
            </w:r>
            <w:r>
              <w:rPr>
                <w:snapToGrid/>
              </w:rPr>
              <w:t xml:space="preserve"> </w:t>
            </w:r>
            <w:r>
              <w:rPr>
                <w:szCs w:val="28"/>
              </w:rPr>
              <w:t>111 377 руб. 45 копеек (с</w:t>
            </w:r>
            <w:r w:rsidRPr="00B6464E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ом</w:t>
            </w:r>
            <w:r w:rsidRPr="00B6464E">
              <w:rPr>
                <w:szCs w:val="28"/>
              </w:rPr>
              <w:t xml:space="preserve"> НДС</w:t>
            </w:r>
            <w:r>
              <w:rPr>
                <w:szCs w:val="28"/>
              </w:rPr>
              <w:t xml:space="preserve">) </w:t>
            </w:r>
          </w:p>
          <w:p w:rsidR="009B7FA5" w:rsidRPr="00853A6E" w:rsidRDefault="009B7FA5" w:rsidP="007A4724">
            <w:pPr>
              <w:widowControl w:val="0"/>
              <w:tabs>
                <w:tab w:val="left" w:pos="426"/>
              </w:tabs>
              <w:spacing w:after="120"/>
            </w:pP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:rsidR="009B7FA5" w:rsidRPr="00853A6E" w:rsidRDefault="009B7FA5" w:rsidP="007A4724">
            <w:pPr>
              <w:widowControl w:val="0"/>
            </w:pPr>
            <w:r w:rsidRPr="00853A6E">
              <w:t xml:space="preserve">Дата и время </w:t>
            </w:r>
            <w:r>
              <w:t>проведения Аукциона</w:t>
            </w:r>
            <w:r w:rsidRPr="00853A6E">
              <w:t>:</w:t>
            </w:r>
          </w:p>
          <w:p w:rsidR="009B7FA5" w:rsidRPr="00853A6E" w:rsidRDefault="009B7FA5" w:rsidP="005B1EAC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BA04C6">
              <w:t>«</w:t>
            </w:r>
            <w:r w:rsidR="005B1EAC">
              <w:t>12</w:t>
            </w:r>
            <w:r w:rsidRPr="00BA04C6">
              <w:t xml:space="preserve">» </w:t>
            </w:r>
            <w:r>
              <w:t>апреля 2024</w:t>
            </w:r>
            <w:r w:rsidRPr="00BA04C6">
              <w:t xml:space="preserve"> г</w:t>
            </w:r>
            <w:r>
              <w:t xml:space="preserve"> в 10 ч. 00 мин.</w:t>
            </w:r>
            <w:r w:rsidRPr="00853A6E">
              <w:t xml:space="preserve"> </w:t>
            </w:r>
            <w:r>
              <w:t>(</w:t>
            </w:r>
            <w:r w:rsidRPr="00853A6E">
              <w:t>по местному времени Организатора)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:rsidR="009B7FA5" w:rsidRPr="00096F38" w:rsidRDefault="009B7FA5" w:rsidP="005B1EAC">
            <w:pPr>
              <w:widowControl w:val="0"/>
              <w:tabs>
                <w:tab w:val="left" w:pos="426"/>
              </w:tabs>
              <w:spacing w:after="120"/>
            </w:pPr>
            <w:r w:rsidRPr="00096F38">
              <w:t>«</w:t>
            </w:r>
            <w:r w:rsidR="005B1EAC">
              <w:t>15</w:t>
            </w:r>
            <w:bookmarkStart w:id="5" w:name="_GoBack"/>
            <w:bookmarkEnd w:id="5"/>
            <w:r w:rsidRPr="00096F38">
              <w:t xml:space="preserve">» </w:t>
            </w:r>
            <w:r>
              <w:t>апреля</w:t>
            </w:r>
            <w:r w:rsidRPr="00096F38">
              <w:t xml:space="preserve"> 202</w:t>
            </w:r>
            <w:r>
              <w:t>4</w:t>
            </w:r>
            <w:r w:rsidRPr="00096F38">
              <w:t xml:space="preserve"> г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25315137"/>
          </w:p>
        </w:tc>
        <w:bookmarkEnd w:id="6"/>
        <w:tc>
          <w:tcPr>
            <w:tcW w:w="2552" w:type="dxa"/>
          </w:tcPr>
          <w:p w:rsidR="009B7FA5" w:rsidRDefault="009B7FA5" w:rsidP="007A4724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:rsidR="009B7FA5" w:rsidRDefault="009B7FA5" w:rsidP="007A472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9B7FA5" w:rsidRPr="00DB7BCB" w:rsidRDefault="009B7FA5" w:rsidP="007A4724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:rsidR="009B7FA5" w:rsidRDefault="009B7FA5" w:rsidP="007A472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:rsidR="009B7FA5" w:rsidRPr="00DB7BCB" w:rsidRDefault="009B7FA5" w:rsidP="007A472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9B7FA5" w:rsidRPr="00AA46BF" w:rsidTr="007A4724">
        <w:tc>
          <w:tcPr>
            <w:tcW w:w="817" w:type="dxa"/>
          </w:tcPr>
          <w:p w:rsidR="009B7FA5" w:rsidRPr="00DB7BCB" w:rsidRDefault="009B7FA5" w:rsidP="009B7FA5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446062609"/>
            <w:bookmarkEnd w:id="7"/>
          </w:p>
        </w:tc>
        <w:tc>
          <w:tcPr>
            <w:tcW w:w="9389" w:type="dxa"/>
            <w:gridSpan w:val="2"/>
          </w:tcPr>
          <w:p w:rsidR="009B7FA5" w:rsidRPr="00DB7BCB" w:rsidRDefault="009B7FA5" w:rsidP="007A4724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:rsidR="004753CE" w:rsidRDefault="004753CE"/>
    <w:sectPr w:rsidR="004753CE" w:rsidSect="004D26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06" w:rsidRDefault="004D2606" w:rsidP="004D2606">
      <w:pPr>
        <w:spacing w:before="0"/>
      </w:pPr>
      <w:r>
        <w:separator/>
      </w:r>
    </w:p>
  </w:endnote>
  <w:endnote w:type="continuationSeparator" w:id="0">
    <w:p w:rsidR="004D2606" w:rsidRDefault="004D2606" w:rsidP="004D26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06" w:rsidRDefault="004D2606" w:rsidP="004D2606">
      <w:pPr>
        <w:spacing w:before="0"/>
      </w:pPr>
      <w:r>
        <w:separator/>
      </w:r>
    </w:p>
  </w:footnote>
  <w:footnote w:type="continuationSeparator" w:id="0">
    <w:p w:rsidR="004D2606" w:rsidRDefault="004D2606" w:rsidP="004D260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D"/>
    <w:rsid w:val="004753CE"/>
    <w:rsid w:val="004D2606"/>
    <w:rsid w:val="005B1EAC"/>
    <w:rsid w:val="007B25E9"/>
    <w:rsid w:val="008D1C90"/>
    <w:rsid w:val="00955711"/>
    <w:rsid w:val="009B7FA5"/>
    <w:rsid w:val="00C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9595"/>
  <w15:chartTrackingRefBased/>
  <w15:docId w15:val="{46C8F1A9-4F18-49B5-A80D-CDC61B3D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D260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4D2606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4D2606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link w:val="30"/>
    <w:qFormat/>
    <w:rsid w:val="009B7FA5"/>
    <w:pPr>
      <w:keepNext/>
      <w:numPr>
        <w:ilvl w:val="2"/>
        <w:numId w:val="3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link w:val="40"/>
    <w:qFormat/>
    <w:rsid w:val="009B7FA5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link w:val="50"/>
    <w:qFormat/>
    <w:rsid w:val="009B7FA5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link w:val="60"/>
    <w:qFormat/>
    <w:rsid w:val="009B7FA5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link w:val="70"/>
    <w:qFormat/>
    <w:rsid w:val="009B7FA5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link w:val="80"/>
    <w:qFormat/>
    <w:rsid w:val="009B7FA5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link w:val="90"/>
    <w:qFormat/>
    <w:rsid w:val="009B7FA5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4D2606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4D2606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4D2606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4D2606"/>
    <w:rPr>
      <w:color w:val="0000FF"/>
      <w:u w:val="single"/>
    </w:rPr>
  </w:style>
  <w:style w:type="paragraph" w:customStyle="1" w:styleId="a">
    <w:name w:val="Пункт"/>
    <w:basedOn w:val="a2"/>
    <w:link w:val="21"/>
    <w:rsid w:val="004D2606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4D2606"/>
    <w:pPr>
      <w:numPr>
        <w:ilvl w:val="3"/>
      </w:numPr>
    </w:pPr>
  </w:style>
  <w:style w:type="character" w:customStyle="1" w:styleId="a7">
    <w:name w:val="комментарий"/>
    <w:rsid w:val="004D2606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4D2606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9"/>
    <w:uiPriority w:val="34"/>
    <w:qFormat/>
    <w:rsid w:val="004D260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4D2606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4D2606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8"/>
    <w:uiPriority w:val="34"/>
    <w:locked/>
    <w:rsid w:val="004D2606"/>
    <w:rPr>
      <w:rFonts w:ascii="Geneva CY" w:eastAsia="Geneva" w:hAnsi="Geneva CY" w:cs="Times New Roman"/>
      <w:noProof/>
      <w:sz w:val="24"/>
      <w:szCs w:val="26"/>
    </w:rPr>
  </w:style>
  <w:style w:type="paragraph" w:styleId="aa">
    <w:name w:val="header"/>
    <w:basedOn w:val="a2"/>
    <w:link w:val="ab"/>
    <w:uiPriority w:val="99"/>
    <w:unhideWhenUsed/>
    <w:rsid w:val="004D2606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3"/>
    <w:link w:val="aa"/>
    <w:uiPriority w:val="99"/>
    <w:rsid w:val="004D260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ac">
    <w:name w:val="footer"/>
    <w:basedOn w:val="a2"/>
    <w:link w:val="ad"/>
    <w:unhideWhenUsed/>
    <w:rsid w:val="004D2606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3"/>
    <w:link w:val="ac"/>
    <w:uiPriority w:val="99"/>
    <w:rsid w:val="004D260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9B7FA5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9B7FA5"/>
    <w:rPr>
      <w:rFonts w:ascii="Times New Roman" w:eastAsia="Times New Roman" w:hAnsi="Times New Roman" w:cs="Times New Roman"/>
      <w:b/>
      <w:i/>
      <w:snapToGrid w:val="0"/>
      <w:sz w:val="26"/>
      <w:szCs w:val="26"/>
      <w:lang w:eastAsia="ru-RU"/>
    </w:rPr>
  </w:style>
  <w:style w:type="character" w:customStyle="1" w:styleId="50">
    <w:name w:val="Заголовок 5 Знак"/>
    <w:basedOn w:val="a3"/>
    <w:link w:val="5"/>
    <w:rsid w:val="009B7FA5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9B7FA5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9B7FA5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3"/>
    <w:link w:val="8"/>
    <w:rsid w:val="009B7FA5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3"/>
    <w:link w:val="9"/>
    <w:rsid w:val="009B7FA5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1">
    <w:name w:val="toc 1"/>
    <w:basedOn w:val="a2"/>
    <w:next w:val="a2"/>
    <w:autoRedefine/>
    <w:uiPriority w:val="39"/>
    <w:rsid w:val="009B7FA5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31">
    <w:name w:val="toc 3"/>
    <w:basedOn w:val="a2"/>
    <w:next w:val="a2"/>
    <w:autoRedefine/>
    <w:uiPriority w:val="39"/>
    <w:rsid w:val="009B7FA5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1">
    <w:name w:val="toc 4"/>
    <w:basedOn w:val="a2"/>
    <w:next w:val="a2"/>
    <w:autoRedefine/>
    <w:uiPriority w:val="39"/>
    <w:rsid w:val="009B7FA5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e">
    <w:name w:val="FollowedHyperlink"/>
    <w:rsid w:val="009B7FA5"/>
    <w:rPr>
      <w:color w:val="800080"/>
      <w:u w:val="single"/>
    </w:rPr>
  </w:style>
  <w:style w:type="paragraph" w:customStyle="1" w:styleId="af">
    <w:name w:val="Структура"/>
    <w:basedOn w:val="a2"/>
    <w:rsid w:val="009B7FA5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0">
    <w:name w:val="маркированный"/>
    <w:basedOn w:val="a2"/>
    <w:semiHidden/>
    <w:rsid w:val="009B7FA5"/>
    <w:pPr>
      <w:tabs>
        <w:tab w:val="num" w:pos="1701"/>
      </w:tabs>
      <w:ind w:left="1701" w:hanging="567"/>
    </w:pPr>
  </w:style>
  <w:style w:type="paragraph" w:customStyle="1" w:styleId="af1">
    <w:name w:val="Главы"/>
    <w:basedOn w:val="af"/>
    <w:next w:val="a2"/>
    <w:rsid w:val="009B7FA5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21">
    <w:name w:val="Пункт Знак2"/>
    <w:link w:val="a"/>
    <w:rsid w:val="009B7FA5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yakova-AI@kamenerg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urova-MV@kamenerg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Алиса Игоревна</dc:creator>
  <cp:keywords/>
  <dc:description/>
  <cp:lastModifiedBy>Рябый Оксана Петровна</cp:lastModifiedBy>
  <cp:revision>7</cp:revision>
  <dcterms:created xsi:type="dcterms:W3CDTF">2022-03-21T02:14:00Z</dcterms:created>
  <dcterms:modified xsi:type="dcterms:W3CDTF">2024-02-15T22:23:00Z</dcterms:modified>
</cp:coreProperties>
</file>