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D2F0" w14:textId="6F863D85" w:rsidR="00CA56A7" w:rsidRDefault="00C06A56" w:rsidP="00CA56A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A56A7">
        <w:rPr>
          <w:rFonts w:ascii="Times New Roman" w:hAnsi="Times New Roman" w:cs="Times New Roman"/>
          <w:lang w:val="ru-RU"/>
        </w:rPr>
        <w:t>Организатор торгов</w:t>
      </w:r>
      <w:r w:rsidRPr="00CA56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- </w:t>
      </w:r>
      <w:r w:rsidR="00CA56A7" w:rsidRPr="00CA56A7">
        <w:rPr>
          <w:rFonts w:ascii="Times New Roman" w:hAnsi="Times New Roman" w:cs="Times New Roman"/>
          <w:lang w:val="ru-RU"/>
        </w:rPr>
        <w:t>АО «Российский аукционный дом» (ОГРН 1097847233351, ИНН 7838430413, 190000, Санкт-Петербург, пер. Гривцова, д. 5, лит.В, (846)248-21-43, 8(800) 777-57-57, harlanova@auction-house.ru ), действующее на основании договора поручения с Акционерным обществом «Управляющая компания частный промышленный парк Тролза» (ОГРН 1156451032638, ИНН 6449081479, адрес: 413105, обл. Саратовская, г. Энгельс, 1-й Микрорайон - Промзона, в лице конкурсного управляющего Щелокова Алексея Валерьевича (ИНН 525714950571, СНИЛС 122-420-382 00, рег. номер: 16434, адрес для направления корреспонденции: 603033, г. Нижний Новгород, а/я 2), члена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действующего на основании Решения Арбитражного суда Саратовской области от 06.09.2022 г. по делу №А57-12139/2021 и Определения Арбитражного суда Саратовской области от 08.06.2023 г. по делу №А57-12139/2021</w:t>
      </w:r>
      <w:r w:rsidR="00CA56A7" w:rsidRPr="00A9304D">
        <w:rPr>
          <w:rFonts w:ascii="Times New Roman" w:hAnsi="Times New Roman" w:cs="Times New Roman"/>
          <w:lang w:val="ru-RU"/>
        </w:rPr>
        <w:t xml:space="preserve">, </w:t>
      </w:r>
      <w:r w:rsidR="00CA56A7" w:rsidRPr="000027EF">
        <w:rPr>
          <w:rFonts w:ascii="Times New Roman" w:hAnsi="Times New Roman" w:cs="Times New Roman"/>
          <w:lang w:val="ru-RU"/>
        </w:rPr>
        <w:t>сообщает</w:t>
      </w:r>
      <w:r w:rsidR="00CA56A7">
        <w:rPr>
          <w:rFonts w:ascii="Times New Roman" w:hAnsi="Times New Roman" w:cs="Times New Roman"/>
          <w:lang w:val="ru-RU"/>
        </w:rPr>
        <w:t xml:space="preserve"> о принятии обеспечительных мер</w:t>
      </w:r>
      <w:r w:rsidR="00772710" w:rsidRPr="00772710">
        <w:rPr>
          <w:lang w:val="ru-RU"/>
        </w:rPr>
        <w:t xml:space="preserve"> </w:t>
      </w:r>
      <w:r w:rsidR="00772710" w:rsidRPr="00772710">
        <w:rPr>
          <w:rFonts w:ascii="Times New Roman" w:hAnsi="Times New Roman" w:cs="Times New Roman"/>
          <w:lang w:val="ru-RU"/>
        </w:rPr>
        <w:t>в отношени</w:t>
      </w:r>
      <w:r w:rsidR="00772710">
        <w:rPr>
          <w:rFonts w:ascii="Times New Roman" w:hAnsi="Times New Roman" w:cs="Times New Roman"/>
          <w:lang w:val="ru-RU"/>
        </w:rPr>
        <w:t>и</w:t>
      </w:r>
      <w:r w:rsidR="00772710" w:rsidRPr="00772710">
        <w:rPr>
          <w:rFonts w:ascii="Times New Roman" w:hAnsi="Times New Roman" w:cs="Times New Roman"/>
          <w:lang w:val="ru-RU"/>
        </w:rPr>
        <w:t xml:space="preserve"> </w:t>
      </w:r>
      <w:r w:rsidR="00DD1BD1">
        <w:rPr>
          <w:rFonts w:ascii="Times New Roman" w:hAnsi="Times New Roman" w:cs="Times New Roman"/>
          <w:lang w:val="ru-RU"/>
        </w:rPr>
        <w:t>Л</w:t>
      </w:r>
      <w:r w:rsidR="00772710" w:rsidRPr="00772710">
        <w:rPr>
          <w:rFonts w:ascii="Times New Roman" w:hAnsi="Times New Roman" w:cs="Times New Roman"/>
          <w:lang w:val="ru-RU"/>
        </w:rPr>
        <w:t>ота</w:t>
      </w:r>
      <w:r w:rsidR="00772710">
        <w:rPr>
          <w:rFonts w:ascii="Times New Roman" w:hAnsi="Times New Roman" w:cs="Times New Roman"/>
          <w:lang w:val="ru-RU"/>
        </w:rPr>
        <w:t xml:space="preserve"> </w:t>
      </w:r>
      <w:r w:rsidR="00DD1BD1">
        <w:rPr>
          <w:rFonts w:ascii="Times New Roman" w:hAnsi="Times New Roman" w:cs="Times New Roman"/>
          <w:lang w:val="ru-RU"/>
        </w:rPr>
        <w:t xml:space="preserve">№ 1 </w:t>
      </w:r>
      <w:r w:rsidR="00772710">
        <w:rPr>
          <w:rFonts w:ascii="Times New Roman" w:hAnsi="Times New Roman" w:cs="Times New Roman"/>
          <w:lang w:val="ru-RU"/>
        </w:rPr>
        <w:t>(номер торгов</w:t>
      </w:r>
      <w:r w:rsidR="00975105">
        <w:rPr>
          <w:rFonts w:ascii="Times New Roman" w:hAnsi="Times New Roman" w:cs="Times New Roman"/>
          <w:lang w:val="ru-RU"/>
        </w:rPr>
        <w:t>:</w:t>
      </w:r>
      <w:r w:rsidR="00DD1BD1" w:rsidRPr="00975105">
        <w:rPr>
          <w:lang w:val="ru-RU"/>
        </w:rPr>
        <w:t xml:space="preserve"> </w:t>
      </w:r>
      <w:r w:rsidR="00DD1BD1" w:rsidRPr="00DD1BD1">
        <w:rPr>
          <w:rFonts w:ascii="Times New Roman" w:hAnsi="Times New Roman" w:cs="Times New Roman"/>
          <w:lang w:val="ru-RU"/>
        </w:rPr>
        <w:t>175859</w:t>
      </w:r>
      <w:r w:rsidR="00DD1BD1">
        <w:rPr>
          <w:rFonts w:ascii="Times New Roman" w:hAnsi="Times New Roman" w:cs="Times New Roman"/>
          <w:lang w:val="ru-RU"/>
        </w:rPr>
        <w:t>)</w:t>
      </w:r>
      <w:r w:rsidR="00CA56A7" w:rsidRPr="00CA56A7">
        <w:rPr>
          <w:lang w:val="ru-RU"/>
        </w:rPr>
        <w:t xml:space="preserve"> </w:t>
      </w:r>
      <w:r w:rsidR="000C7F46">
        <w:rPr>
          <w:lang w:val="ru-RU"/>
        </w:rPr>
        <w:t>на основании</w:t>
      </w:r>
      <w:r w:rsidR="00CA56A7">
        <w:rPr>
          <w:lang w:val="ru-RU"/>
        </w:rPr>
        <w:t xml:space="preserve"> </w:t>
      </w:r>
      <w:r w:rsidR="00EB793F">
        <w:rPr>
          <w:rFonts w:ascii="Times New Roman" w:hAnsi="Times New Roman" w:cs="Times New Roman"/>
          <w:lang w:val="ru-RU"/>
        </w:rPr>
        <w:t>О</w:t>
      </w:r>
      <w:r w:rsidR="00CA56A7" w:rsidRPr="00CA56A7">
        <w:rPr>
          <w:rFonts w:ascii="Times New Roman" w:hAnsi="Times New Roman" w:cs="Times New Roman"/>
          <w:lang w:val="ru-RU"/>
        </w:rPr>
        <w:t>пределени</w:t>
      </w:r>
      <w:r w:rsidR="00CA56A7">
        <w:rPr>
          <w:rFonts w:ascii="Times New Roman" w:hAnsi="Times New Roman" w:cs="Times New Roman"/>
          <w:lang w:val="ru-RU"/>
        </w:rPr>
        <w:t>й</w:t>
      </w:r>
      <w:r w:rsidR="00CA56A7" w:rsidRPr="00CA56A7">
        <w:rPr>
          <w:rFonts w:ascii="Times New Roman" w:hAnsi="Times New Roman" w:cs="Times New Roman"/>
          <w:lang w:val="ru-RU"/>
        </w:rPr>
        <w:t xml:space="preserve"> Арбитражного суда Са</w:t>
      </w:r>
      <w:r w:rsidR="00CA56A7">
        <w:rPr>
          <w:rFonts w:ascii="Times New Roman" w:hAnsi="Times New Roman" w:cs="Times New Roman"/>
          <w:lang w:val="ru-RU"/>
        </w:rPr>
        <w:t>ратовск</w:t>
      </w:r>
      <w:r w:rsidR="00CA56A7" w:rsidRPr="00CA56A7">
        <w:rPr>
          <w:rFonts w:ascii="Times New Roman" w:hAnsi="Times New Roman" w:cs="Times New Roman"/>
          <w:lang w:val="ru-RU"/>
        </w:rPr>
        <w:t xml:space="preserve">ой области от </w:t>
      </w:r>
      <w:r w:rsidR="00CA56A7">
        <w:rPr>
          <w:rFonts w:ascii="Times New Roman" w:hAnsi="Times New Roman" w:cs="Times New Roman"/>
          <w:lang w:val="ru-RU"/>
        </w:rPr>
        <w:t>21.02</w:t>
      </w:r>
      <w:r w:rsidR="00CA56A7" w:rsidRPr="00CA56A7">
        <w:rPr>
          <w:rFonts w:ascii="Times New Roman" w:hAnsi="Times New Roman" w:cs="Times New Roman"/>
          <w:lang w:val="ru-RU"/>
        </w:rPr>
        <w:t>.202</w:t>
      </w:r>
      <w:r w:rsidR="00CA56A7">
        <w:rPr>
          <w:rFonts w:ascii="Times New Roman" w:hAnsi="Times New Roman" w:cs="Times New Roman"/>
          <w:lang w:val="ru-RU"/>
        </w:rPr>
        <w:t>4</w:t>
      </w:r>
      <w:r w:rsidR="00CA56A7" w:rsidRPr="00CA56A7">
        <w:rPr>
          <w:rFonts w:ascii="Times New Roman" w:hAnsi="Times New Roman" w:cs="Times New Roman"/>
          <w:lang w:val="ru-RU"/>
        </w:rPr>
        <w:t xml:space="preserve"> по делу №</w:t>
      </w:r>
      <w:r w:rsidR="00CA56A7" w:rsidRPr="00CA56A7">
        <w:rPr>
          <w:lang w:val="ru-RU"/>
        </w:rPr>
        <w:t xml:space="preserve"> </w:t>
      </w:r>
      <w:r w:rsidR="00CA56A7" w:rsidRPr="00CA56A7">
        <w:rPr>
          <w:rFonts w:ascii="Times New Roman" w:hAnsi="Times New Roman" w:cs="Times New Roman"/>
          <w:lang w:val="ru-RU"/>
        </w:rPr>
        <w:t>А57-12139/20</w:t>
      </w:r>
      <w:r w:rsidR="00CA56A7">
        <w:rPr>
          <w:rFonts w:ascii="Times New Roman" w:hAnsi="Times New Roman" w:cs="Times New Roman"/>
          <w:lang w:val="ru-RU"/>
        </w:rPr>
        <w:t>2</w:t>
      </w:r>
      <w:r w:rsidR="00F52E1A">
        <w:rPr>
          <w:rFonts w:ascii="Times New Roman" w:hAnsi="Times New Roman" w:cs="Times New Roman"/>
          <w:lang w:val="ru-RU"/>
        </w:rPr>
        <w:t>1</w:t>
      </w:r>
      <w:r w:rsidR="00975105">
        <w:rPr>
          <w:rFonts w:ascii="Times New Roman" w:hAnsi="Times New Roman" w:cs="Times New Roman"/>
          <w:lang w:val="ru-RU"/>
        </w:rPr>
        <w:t>.</w:t>
      </w:r>
      <w:r w:rsidR="00772710">
        <w:rPr>
          <w:rFonts w:ascii="Times New Roman" w:hAnsi="Times New Roman" w:cs="Times New Roman"/>
          <w:lang w:val="ru-RU"/>
        </w:rPr>
        <w:t xml:space="preserve"> </w:t>
      </w:r>
    </w:p>
    <w:p w14:paraId="28365D62" w14:textId="77777777" w:rsidR="00CA56A7" w:rsidRDefault="00CA56A7" w:rsidP="00CA56A7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1F711165" w14:textId="77777777" w:rsidR="00CA56A7" w:rsidRDefault="00CA56A7" w:rsidP="00CA56A7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6EE5732D" w14:textId="77777777" w:rsidR="00CA56A7" w:rsidRDefault="00CA56A7" w:rsidP="00CA56A7">
      <w:pPr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CA56A7" w:rsidSect="00CA56A7"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A7"/>
    <w:rsid w:val="000C7F46"/>
    <w:rsid w:val="00772710"/>
    <w:rsid w:val="00975105"/>
    <w:rsid w:val="00C06A56"/>
    <w:rsid w:val="00CA56A7"/>
    <w:rsid w:val="00DD1BD1"/>
    <w:rsid w:val="00EB793F"/>
    <w:rsid w:val="00F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8718"/>
  <w15:chartTrackingRefBased/>
  <w15:docId w15:val="{EE7181D0-C387-4E6B-A92A-BA684133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6A7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QtfKS6/DiOYOdSLyE3f/ol3daSS68qowfayygKAL9h8=</DigestValue>
    </Reference>
    <Reference Type="http://www.w3.org/2000/09/xmldsig#Object" URI="#idOfficeObject">
      <DigestMethod Algorithm="urn:ietf:params:xml:ns:cpxmlsec:algorithms:gostr34112012-256"/>
      <DigestValue>hdijAcq+YEFrt0ARRBRnAhacd7v1L0UoGgdD3Y/P+6U=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7NhS+XykChxJ5hrTQuQ/Xdf+AjXdrCDCpzx3Cg1u+RQ=</DigestValue>
    </Reference>
  </SignedInfo>
  <SignatureValue>Zep0Nif8E2caI47NcEUVPiuZqqxL3kPSduhWxGoMXNzhATzFLdf2lR+o+HmBVILG
L0/yhQL3ND4Oqttw6DB8dQ==</SignatureValue>
  <KeyInfo>
    <X509Data>
      <X509Certificate>MIIIbDCCCBmgAwIBAgIRBNZd0QAAsWSRRrqE+8ZH3uwwCgYIKoUDBwEBAwIwggGE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g9GAIjAeFw0yNDAxMjMxMjM3MTdaFw0yNTAxMjMxMjMxMTNaMIHYMSYwJAYJKoZI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AgIDQwAEQNnfREHr6nWHpluAvrWn/8dEHN8m0/yzapLaNdJ7diTAXasYcf3dOefX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0LjRjyDihJYg0KHQpC8xMjQtNDcxNyDQvtGCIDE1LjAxLjIwMjQMT9Ch0LXRgNGC
0LjRhNC40LrQsNGCINGB0L7QvtGC0LLQtdGC0YHRgtCy0LjRjyDihJYg0KHQpC8x
MjgtNDI3MCDQvtGCIDEzLjA3LjIwMjIwIwYFKoUDZG8EGgwYItCa0YDQuNC/0YLQ
vtCf0YDQviBDU1AiMHoGA1UdHwRzMHEwNqA0oDKGMGh0dHA6Ly9jZHAuc2tia29u
dHVyLnJ1L2NkcC9za2Jrb250dXItcS0yMDIyLmNybDA3oDWgM4YxaHR0cDovL2Nk
cDIuc2tia29udHVyLnJ1L2NkcC9za2Jrb250dXItcS0yMDIyLmNybDCCAXYGA1Ud
IwSCAW0wggFpgBTPm1x+DaftitMrSHNKL7TbmV5xYqGCAUOkggE/MIIBOzEhMB8G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htC40YTRgNGLINCg0L7RgdGB0LjQuIIKNGUnwwAAAAAG0zAdBgNVHQ4EFgQUoMMX
cAZYkjqfRB74pyGZuXRYF14wCgYIKoUDBwEBAwIDQQDK2VuQwd9KwASiSHz8uNsz
avs5QfCPk2TgzV4PJ6RPrpl1wpQyeya7SVQQP1UR0YBaxN0md7vB2rIFd8Edkg0R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/Vo8jQHocUuKyblUKhQ56wAM3LM=</DigestValue>
      </Reference>
      <Reference URI="/word/fontTable.xml?ContentType=application/vnd.openxmlformats-officedocument.wordprocessingml.fontTable+xml">
        <DigestMethod Algorithm="http://www.w3.org/2000/09/xmldsig#sha1"/>
        <DigestValue>7JgOmfHG2gxs8AG2nOusriUA/9c=</DigestValue>
      </Reference>
      <Reference URI="/word/settings.xml?ContentType=application/vnd.openxmlformats-officedocument.wordprocessingml.settings+xml">
        <DigestMethod Algorithm="http://www.w3.org/2000/09/xmldsig#sha1"/>
        <DigestValue>HTLxL016hBRwvW4aOasWI7fdIFg=</DigestValue>
      </Reference>
      <Reference URI="/word/styles.xml?ContentType=application/vnd.openxmlformats-officedocument.wordprocessingml.styles+xml">
        <DigestMethod Algorithm="http://www.w3.org/2000/09/xmldsig#sha1"/>
        <DigestValue>AtbmtZHrgorxeqNqtgNUXOr10/c=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2024-02-26T10:41:26Z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2024-02-26T10:41:26Z</xd:SigningTime>
          <xd:SigningCertificate>
            <xd:Cert>
              <xd:CertDigest>
                <DigestMethod Algorithm="http://www.w3.org/2000/09/xmldsig#sha1"/>
                <DigestValue>sgLpPTtDsL1LErQpjFKheVLwcrM=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1646071381413391207610079580922753572588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2024-02-26T09:32:00Z</dcterms:created>
  <dcterms:modified xsi:type="dcterms:W3CDTF">2024-02-26T09:55:00Z</dcterms:modified>
</cp:coreProperties>
</file>