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CE" w:rsidRDefault="002C75CE" w:rsidP="002A38FB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2C75CE">
        <w:rPr>
          <w:rFonts w:ascii="Times New Roman" w:hAnsi="Times New Roman" w:cs="Times New Roman"/>
          <w:sz w:val="20"/>
          <w:szCs w:val="20"/>
          <w:lang w:eastAsia="ru-RU"/>
        </w:rPr>
        <w:t xml:space="preserve">АО «Российский аукционный дом» 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(ИНН 7838430413, 190000, Санкт-Петербург, пер. </w:t>
      </w:r>
      <w:proofErr w:type="spellStart"/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>Гривц</w:t>
      </w:r>
      <w:r w:rsidR="00B0158F" w:rsidRPr="006D0B3F">
        <w:rPr>
          <w:rFonts w:ascii="Times New Roman" w:hAnsi="Times New Roman" w:cs="Times New Roman"/>
          <w:sz w:val="20"/>
          <w:szCs w:val="20"/>
          <w:lang w:eastAsia="ru-RU"/>
        </w:rPr>
        <w:t>ова</w:t>
      </w:r>
      <w:proofErr w:type="spellEnd"/>
      <w:r w:rsidR="00B0158F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="00B0158F" w:rsidRPr="006D0B3F">
        <w:rPr>
          <w:rFonts w:ascii="Times New Roman" w:hAnsi="Times New Roman" w:cs="Times New Roman"/>
          <w:sz w:val="20"/>
          <w:szCs w:val="20"/>
          <w:lang w:eastAsia="ru-RU"/>
        </w:rPr>
        <w:t>лит.</w:t>
      </w:r>
      <w:r w:rsidR="001B7648" w:rsidRPr="006D0B3F">
        <w:rPr>
          <w:rFonts w:ascii="Times New Roman" w:hAnsi="Times New Roman" w:cs="Times New Roman"/>
          <w:sz w:val="20"/>
          <w:szCs w:val="20"/>
          <w:lang w:eastAsia="ru-RU"/>
        </w:rPr>
        <w:t>В</w:t>
      </w:r>
      <w:proofErr w:type="spellEnd"/>
      <w:r w:rsidR="001B7648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hyperlink r:id="rId4" w:history="1">
        <w:r w:rsidR="006D0B3F" w:rsidRPr="006D0B3F">
          <w:rPr>
            <w:rStyle w:val="a3"/>
            <w:rFonts w:ascii="Times New Roman" w:hAnsi="Times New Roman" w:cs="Times New Roman"/>
            <w:bCs/>
            <w:color w:val="000000" w:themeColor="text1"/>
            <w:sz w:val="20"/>
            <w:szCs w:val="20"/>
            <w:u w:val="none"/>
            <w:lang w:eastAsia="ru-RU"/>
          </w:rPr>
          <w:t>8 8007775757</w:t>
        </w:r>
      </w:hyperlink>
      <w:r w:rsidR="006D0B3F" w:rsidRPr="006D0B3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03D3A" w:rsidRPr="006D0B3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(доб.421), shtefan@auction-house.ru, далее-Организатор торгов, ОТ), действующее на </w:t>
      </w:r>
      <w:proofErr w:type="spellStart"/>
      <w:r w:rsidR="00603D3A" w:rsidRPr="006D0B3F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осн</w:t>
      </w:r>
      <w:proofErr w:type="spellEnd"/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>. д</w:t>
      </w:r>
      <w:r w:rsidR="004672EE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оговора поручения с </w:t>
      </w:r>
      <w:r w:rsidR="002E750A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>ООО</w:t>
      </w:r>
      <w:r w:rsidR="00A7265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«ОЛИМП» </w:t>
      </w:r>
      <w:r w:rsidR="00A7265F">
        <w:rPr>
          <w:rFonts w:ascii="Times New Roman" w:hAnsi="Times New Roman" w:cs="Times New Roman"/>
          <w:sz w:val="20"/>
          <w:szCs w:val="20"/>
          <w:lang w:eastAsia="ru-RU"/>
        </w:rPr>
        <w:t>(ИНН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1001188893, далее-Должник), в лице конкурсного управляющего </w:t>
      </w:r>
      <w:r w:rsidR="00603D3A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>Караваева В.</w:t>
      </w:r>
      <w:r w:rsidR="00165437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>В.</w:t>
      </w:r>
      <w:r w:rsidR="00165437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(ИНН 753613891497, далее-КУ), 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>член ААУ</w:t>
      </w:r>
      <w:r w:rsidR="004672EE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7265F">
        <w:rPr>
          <w:rFonts w:ascii="Times New Roman" w:hAnsi="Times New Roman" w:cs="Times New Roman"/>
          <w:sz w:val="20"/>
          <w:szCs w:val="20"/>
          <w:lang w:eastAsia="ru-RU"/>
        </w:rPr>
        <w:t>«Солидарность»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(ИНН 8604999157), действующего на </w:t>
      </w:r>
      <w:proofErr w:type="spellStart"/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>. решения и определения А</w:t>
      </w:r>
      <w:r w:rsidR="004672EE" w:rsidRPr="006D0B3F">
        <w:rPr>
          <w:rFonts w:ascii="Times New Roman" w:hAnsi="Times New Roman" w:cs="Times New Roman"/>
          <w:sz w:val="20"/>
          <w:szCs w:val="20"/>
          <w:lang w:eastAsia="ru-RU"/>
        </w:rPr>
        <w:t>С Республики Карелия от 04.07.19, 06.11.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19 по делу №А26-4649/2019, </w:t>
      </w:r>
      <w:r w:rsidR="00BC3019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сообщает </w:t>
      </w:r>
      <w:r w:rsidR="00BC3019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>о проведении торгов посредством публичного предложения</w:t>
      </w:r>
      <w:r w:rsidR="00BC3019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(далее-Торги) на электронной торговой площадке </w:t>
      </w:r>
      <w:r w:rsidRPr="002C75CE">
        <w:rPr>
          <w:rFonts w:ascii="Times New Roman" w:hAnsi="Times New Roman" w:cs="Times New Roman"/>
          <w:sz w:val="20"/>
          <w:szCs w:val="20"/>
          <w:lang w:eastAsia="ru-RU"/>
        </w:rPr>
        <w:t xml:space="preserve">АО «Российский аукционный дом» </w:t>
      </w:r>
      <w:r w:rsidR="00BC3019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по адресу в сети Интернет: </w:t>
      </w:r>
      <w:hyperlink r:id="rId5" w:history="1">
        <w:r w:rsidR="00BC3019" w:rsidRPr="006D0B3F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http://lot-online.ru//</w:t>
        </w:r>
      </w:hyperlink>
      <w:r w:rsidR="00BC3019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(далее-ЭП). Начало приема заявок</w:t>
      </w:r>
      <w:r w:rsidR="00A7265F">
        <w:rPr>
          <w:rFonts w:ascii="Times New Roman" w:hAnsi="Times New Roman" w:cs="Times New Roman"/>
          <w:b/>
          <w:sz w:val="20"/>
          <w:szCs w:val="20"/>
          <w:lang w:eastAsia="ru-RU"/>
        </w:rPr>
        <w:t>-04</w:t>
      </w:r>
      <w:r w:rsidR="006D0B3F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>.03.2024</w:t>
      </w:r>
      <w:r w:rsidR="00274DFF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 17:00</w:t>
      </w:r>
      <w:r w:rsidR="00BC3019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>(</w:t>
      </w:r>
      <w:proofErr w:type="spellStart"/>
      <w:r w:rsidR="00BC3019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>Мск</w:t>
      </w:r>
      <w:proofErr w:type="spellEnd"/>
      <w:r w:rsidR="00BC3019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>).</w:t>
      </w:r>
      <w:r w:rsidR="00BC3019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Сокращение: календарный де</w:t>
      </w:r>
      <w:r w:rsidR="00237979" w:rsidRPr="006D0B3F">
        <w:rPr>
          <w:rFonts w:ascii="Times New Roman" w:hAnsi="Times New Roman" w:cs="Times New Roman"/>
          <w:sz w:val="20"/>
          <w:szCs w:val="20"/>
          <w:lang w:eastAsia="ru-RU"/>
        </w:rPr>
        <w:t>нь–к/д. Прием заявок</w:t>
      </w:r>
      <w:r w:rsidR="00787F92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в 1-ом периоде-14</w:t>
      </w:r>
      <w:r w:rsidR="00BC3019" w:rsidRPr="006D0B3F">
        <w:rPr>
          <w:rFonts w:ascii="Times New Roman" w:hAnsi="Times New Roman" w:cs="Times New Roman"/>
          <w:sz w:val="20"/>
          <w:szCs w:val="20"/>
          <w:lang w:eastAsia="ru-RU"/>
        </w:rPr>
        <w:t>к/д без изменения нач. цены (далее</w:t>
      </w:r>
      <w:r w:rsidR="00787F92" w:rsidRPr="006D0B3F">
        <w:rPr>
          <w:rFonts w:ascii="Times New Roman" w:hAnsi="Times New Roman" w:cs="Times New Roman"/>
          <w:sz w:val="20"/>
          <w:szCs w:val="20"/>
          <w:lang w:eastAsia="ru-RU"/>
        </w:rPr>
        <w:t>-НЦ), со 2-го по 6-ой периоды–7</w:t>
      </w:r>
      <w:r w:rsidR="00A7265F">
        <w:rPr>
          <w:rFonts w:ascii="Times New Roman" w:hAnsi="Times New Roman" w:cs="Times New Roman"/>
          <w:sz w:val="20"/>
          <w:szCs w:val="20"/>
          <w:lang w:eastAsia="ru-RU"/>
        </w:rPr>
        <w:t>к/д, величина снижения-7</w:t>
      </w:r>
      <w:r w:rsidR="00BC3019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% от НЦ Лота, установленной на 1-ом периоде. </w:t>
      </w:r>
      <w:r w:rsidR="00A7265F">
        <w:rPr>
          <w:rFonts w:ascii="Times New Roman" w:hAnsi="Times New Roman" w:cs="Times New Roman"/>
          <w:b/>
          <w:sz w:val="20"/>
          <w:szCs w:val="20"/>
          <w:lang w:eastAsia="ru-RU"/>
        </w:rPr>
        <w:t>Мин.</w:t>
      </w:r>
      <w:r w:rsidR="0003794F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цена</w:t>
      </w:r>
      <w:r w:rsidR="00F048F0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>–</w:t>
      </w:r>
      <w:r w:rsidR="006D0B3F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>2 057 000</w:t>
      </w:r>
      <w:r w:rsidR="00BC3019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руб. </w:t>
      </w:r>
      <w:r w:rsidR="00BC3019" w:rsidRPr="006D0B3F">
        <w:rPr>
          <w:rFonts w:ascii="Times New Roman" w:hAnsi="Times New Roman" w:cs="Times New Roman"/>
          <w:sz w:val="20"/>
          <w:szCs w:val="20"/>
          <w:lang w:eastAsia="ru-RU"/>
        </w:rPr>
        <w:t>Заявки на участие в Торгах, поступившие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</w:t>
      </w:r>
      <w:r w:rsidR="007B4969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Торгов (далее-ПТ)</w:t>
      </w:r>
      <w:r w:rsidR="00BC3019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. Признание участника </w:t>
      </w:r>
      <w:r w:rsidR="007B4969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ПТ </w:t>
      </w:r>
      <w:r w:rsidR="00BC3019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оформляется протоколом об итогах Торгов, который размещается на ЭП. С даты определения </w:t>
      </w:r>
      <w:r w:rsidR="007B4969" w:rsidRPr="006D0B3F">
        <w:rPr>
          <w:rFonts w:ascii="Times New Roman" w:hAnsi="Times New Roman" w:cs="Times New Roman"/>
          <w:sz w:val="20"/>
          <w:szCs w:val="20"/>
          <w:lang w:eastAsia="ru-RU"/>
        </w:rPr>
        <w:t>ПТ</w:t>
      </w:r>
      <w:r w:rsidR="00BC3019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прием заявок прекращается. </w:t>
      </w:r>
      <w:r w:rsidR="00F048F0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Продаже на Торгах 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подлежит </w:t>
      </w:r>
      <w:r w:rsidR="00165437" w:rsidRPr="006D0B3F">
        <w:rPr>
          <w:rFonts w:ascii="Times New Roman" w:hAnsi="Times New Roman" w:cs="Times New Roman"/>
          <w:sz w:val="20"/>
          <w:szCs w:val="20"/>
          <w:lang w:eastAsia="ru-RU"/>
        </w:rPr>
        <w:t>имущество (далее–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Лот): </w:t>
      </w:r>
      <w:r w:rsidR="002E750A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>Лот 1:</w:t>
      </w:r>
      <w:r w:rsidR="00603D3A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Право аренды (пользования и владения) </w:t>
      </w:r>
      <w:r w:rsidR="00ED0A91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>земельного участка</w:t>
      </w:r>
      <w:r w:rsidR="001B7648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(далее-ЗУ)</w:t>
      </w:r>
      <w:r w:rsidR="00603D3A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>,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</w:t>
      </w:r>
      <w:r w:rsidR="007B4969" w:rsidRPr="006D0B3F">
        <w:rPr>
          <w:rFonts w:ascii="Times New Roman" w:hAnsi="Times New Roman" w:cs="Times New Roman"/>
          <w:sz w:val="20"/>
          <w:szCs w:val="20"/>
          <w:lang w:eastAsia="ru-RU"/>
        </w:rPr>
        <w:t>ности и земли иного спец.,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назначения, вид разрешенного использования: для размещения админист</w:t>
      </w:r>
      <w:r w:rsidR="001B7648" w:rsidRPr="006D0B3F">
        <w:rPr>
          <w:rFonts w:ascii="Times New Roman" w:hAnsi="Times New Roman" w:cs="Times New Roman"/>
          <w:sz w:val="20"/>
          <w:szCs w:val="20"/>
          <w:lang w:eastAsia="ru-RU"/>
        </w:rPr>
        <w:t>ративно-бытового комплекса, пл.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22459+/-1311кв.м., адрес: Республика Карелия, </w:t>
      </w:r>
      <w:proofErr w:type="spellStart"/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>Питкярантский</w:t>
      </w:r>
      <w:proofErr w:type="spellEnd"/>
      <w:r w:rsidR="001B7648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р-н, в р-е </w:t>
      </w:r>
      <w:proofErr w:type="spellStart"/>
      <w:r w:rsidR="001B7648" w:rsidRPr="006D0B3F">
        <w:rPr>
          <w:rFonts w:ascii="Times New Roman" w:hAnsi="Times New Roman" w:cs="Times New Roman"/>
          <w:sz w:val="20"/>
          <w:szCs w:val="20"/>
          <w:lang w:eastAsia="ru-RU"/>
        </w:rPr>
        <w:t>д.</w:t>
      </w:r>
      <w:r w:rsidR="0003794F" w:rsidRPr="006D0B3F">
        <w:rPr>
          <w:rFonts w:ascii="Times New Roman" w:hAnsi="Times New Roman" w:cs="Times New Roman"/>
          <w:sz w:val="20"/>
          <w:szCs w:val="20"/>
          <w:lang w:eastAsia="ru-RU"/>
        </w:rPr>
        <w:t>Керисюрья</w:t>
      </w:r>
      <w:proofErr w:type="spellEnd"/>
      <w:r w:rsidR="0003794F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1B7648" w:rsidRPr="006D0B3F">
        <w:rPr>
          <w:rFonts w:ascii="Times New Roman" w:hAnsi="Times New Roman" w:cs="Times New Roman"/>
          <w:sz w:val="20"/>
          <w:szCs w:val="20"/>
          <w:lang w:eastAsia="ru-RU"/>
        </w:rPr>
        <w:t>КН: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10:05:0030404:</w:t>
      </w:r>
      <w:r w:rsidR="001B7648" w:rsidRPr="006D0B3F">
        <w:rPr>
          <w:rFonts w:ascii="Times New Roman" w:hAnsi="Times New Roman" w:cs="Times New Roman"/>
          <w:sz w:val="20"/>
          <w:szCs w:val="20"/>
          <w:lang w:eastAsia="ru-RU"/>
        </w:rPr>
        <w:t>76. ЗУ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арендуется</w:t>
      </w:r>
      <w:r w:rsidR="00F048F0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в пользу ООО «ОЛИМП»</w:t>
      </w:r>
      <w:r w:rsidR="001B7648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="001B7648" w:rsidRPr="006D0B3F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1B7648" w:rsidRPr="006D0B3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</w:t>
      </w:r>
      <w:r w:rsidR="00274DFF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аренды ЗУ 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>№28-м/05 от 06.07.2018 с Министерством имущественных и земельных отношений Республики Карелия</w:t>
      </w:r>
      <w:r w:rsidR="00F048F0" w:rsidRPr="006D0B3F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F048F0" w:rsidRPr="006D0B3F">
        <w:rPr>
          <w:rFonts w:ascii="Times New Roman" w:hAnsi="Times New Roman" w:cs="Times New Roman"/>
          <w:sz w:val="20"/>
          <w:szCs w:val="20"/>
          <w:lang w:eastAsia="ru-RU"/>
        </w:rPr>
        <w:t>Годовая арендная плата</w:t>
      </w:r>
      <w:r w:rsidR="002E750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42 312,76 руб. 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>Срок действи</w:t>
      </w:r>
      <w:r w:rsidR="001B7648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я Договора </w:t>
      </w:r>
      <w:r w:rsidR="00F048F0" w:rsidRPr="006D0B3F">
        <w:rPr>
          <w:rFonts w:ascii="Times New Roman" w:hAnsi="Times New Roman" w:cs="Times New Roman"/>
          <w:sz w:val="20"/>
          <w:szCs w:val="20"/>
          <w:lang w:eastAsia="ru-RU"/>
        </w:rPr>
        <w:t>до</w:t>
      </w:r>
      <w:r w:rsidR="00B0158F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30.04.2034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165437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>НЦ</w:t>
      </w:r>
      <w:r w:rsidR="00A7265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Лота</w:t>
      </w:r>
      <w:r w:rsidR="00603D3A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>-</w:t>
      </w:r>
      <w:r w:rsidR="006D0B3F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3 164 616 </w:t>
      </w:r>
      <w:r w:rsidR="00603D3A" w:rsidRPr="006D0B3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руб. </w:t>
      </w:r>
      <w:proofErr w:type="spellStart"/>
      <w:r w:rsidR="00165437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Ознак</w:t>
      </w:r>
      <w:proofErr w:type="spellEnd"/>
      <w:r w:rsidR="00165437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  <w:r w:rsidR="00603D3A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2E750A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производится по </w:t>
      </w:r>
      <w:r w:rsidR="00603D3A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местонахожде</w:t>
      </w:r>
      <w:r w:rsidR="002E750A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нию</w:t>
      </w:r>
      <w:r w:rsidR="00603D3A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2E750A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Лота </w:t>
      </w:r>
      <w:r w:rsidR="00603D3A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в раб. дни с 12:00 до 17:00, эл. почта: v_karavae</w:t>
      </w:r>
      <w:r w:rsidR="00237979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v@bk.ru, тел.</w:t>
      </w:r>
      <w:r w:rsidR="002E750A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237979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КУ:</w:t>
      </w:r>
      <w:r w:rsidR="002E750A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4672EE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+7(996)</w:t>
      </w:r>
      <w:r w:rsidR="00165437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1892564, </w:t>
      </w:r>
      <w:r w:rsidR="00603D3A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тел</w:t>
      </w:r>
      <w:r w:rsidR="00B0158F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  <w:r w:rsidR="002E750A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165437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ОТ: 8(812)33420</w:t>
      </w:r>
      <w:r w:rsidR="00603D3A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50 (с 09:00 до 18:00 (</w:t>
      </w:r>
      <w:proofErr w:type="spellStart"/>
      <w:r w:rsidR="00603D3A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Мск</w:t>
      </w:r>
      <w:proofErr w:type="spellEnd"/>
      <w:r w:rsidR="00603D3A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) в раб. дни) </w:t>
      </w:r>
      <w:hyperlink r:id="rId6" w:history="1">
        <w:r w:rsidR="00603D3A" w:rsidRPr="006D0B3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  <w:lang w:eastAsia="ru-RU"/>
          </w:rPr>
          <w:t>informspb@auction-house.ru</w:t>
        </w:r>
      </w:hyperlink>
      <w:r w:rsidR="00603D3A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827DA5" w:rsidRPr="006D0B3F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Задаток-10</w:t>
      </w:r>
      <w:r w:rsidR="00702A35" w:rsidRPr="006D0B3F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% от </w:t>
      </w:r>
      <w:r w:rsidR="00827DA5" w:rsidRPr="006D0B3F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НЦ</w:t>
      </w:r>
      <w:r w:rsidR="00702A35" w:rsidRPr="006D0B3F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 Лота, установленный для определенного периода Торгов,</w:t>
      </w:r>
      <w:r w:rsidR="00702A35" w:rsidRPr="006D0B3F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должен поступить на счет ОТ не позднее даты </w:t>
      </w:r>
      <w:bookmarkStart w:id="0" w:name="_GoBack"/>
      <w:bookmarkEnd w:id="0"/>
      <w:r w:rsidR="00702A35" w:rsidRPr="006D0B3F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и времени окончания приема заявок на участие в Торгах</w:t>
      </w:r>
      <w:r w:rsidR="00F048F0" w:rsidRPr="006D0B3F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="00702A35" w:rsidRPr="006D0B3F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в соответствующем периоде проведения Торгов. </w:t>
      </w:r>
      <w:r w:rsidR="00702A35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Реквизиты для</w:t>
      </w:r>
      <w:r w:rsidR="00827DA5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внесения задатка: получатель-</w:t>
      </w:r>
      <w:r w:rsidRPr="002C75CE">
        <w:t xml:space="preserve"> </w:t>
      </w:r>
      <w:r w:rsidRPr="002C75C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АО «Российский аукционный дом» </w:t>
      </w:r>
      <w:r w:rsidR="00274DFF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(ИНН7838430413, КПП</w:t>
      </w:r>
      <w:r w:rsidR="00702A35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783801001): Северо-Западный Банк ПАО Сбербанк, г. Санк</w:t>
      </w:r>
      <w:r w:rsidR="00274DFF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т-Петербург, БИК044030653, К/с30101810500000000653, Р/с</w:t>
      </w:r>
      <w:r w:rsidR="00702A35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40702810355000036459. В платежном документе в графе «назначение платежа» должна содержат</w:t>
      </w:r>
      <w:r w:rsidR="003C604F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ься информация: «№ л/</w:t>
      </w:r>
      <w:proofErr w:type="spellStart"/>
      <w:r w:rsidR="003C604F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с</w:t>
      </w:r>
      <w:r w:rsidR="004672EE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__</w:t>
      </w:r>
      <w:r w:rsidR="00702A35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Средства</w:t>
      </w:r>
      <w:proofErr w:type="spellEnd"/>
      <w:r w:rsidR="00702A35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</w:p>
    <w:p w:rsidR="002C75CE" w:rsidRPr="002C75CE" w:rsidRDefault="002C75CE" w:rsidP="002C75CE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  <w:r w:rsidRPr="002C75CE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2C75CE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иностр</w:t>
      </w:r>
      <w:proofErr w:type="spellEnd"/>
      <w:r w:rsidRPr="002C75CE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Pr="002C75C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2C75CE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ОТ имеет право отменить торги в любое время до момента подведения итогов.</w:t>
      </w:r>
    </w:p>
    <w:p w:rsidR="002C75CE" w:rsidRDefault="002C75CE" w:rsidP="002C75CE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2C75CE">
        <w:rPr>
          <w:rFonts w:ascii="Times New Roman" w:hAnsi="Times New Roman" w:cs="Times New Roman"/>
          <w:iCs/>
          <w:sz w:val="20"/>
          <w:szCs w:val="20"/>
          <w:lang w:eastAsia="ru-RU"/>
        </w:rPr>
        <w:t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 ПТ,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</w:t>
      </w:r>
    </w:p>
    <w:p w:rsidR="00CE21FD" w:rsidRPr="002C75CE" w:rsidRDefault="00165437" w:rsidP="002C75CE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Проект договора переуступки права аренды ЗУ (далее–Договор) размещен на ЭП. Договор заключается с ПТ в течение 5 дней с даты получения ПТ Договора от КУ. Оплата–в течение 30 дней со дня подписания Договора на </w:t>
      </w:r>
      <w:proofErr w:type="spellStart"/>
      <w:r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осн</w:t>
      </w:r>
      <w:proofErr w:type="spellEnd"/>
      <w:r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>. счет Должника</w:t>
      </w:r>
      <w:r w:rsidR="00702A35" w:rsidRPr="006D0B3F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: 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>р/с</w:t>
      </w:r>
      <w:r w:rsidR="00A7265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87F92" w:rsidRPr="006D0B3F">
        <w:rPr>
          <w:rFonts w:ascii="Times New Roman" w:hAnsi="Times New Roman" w:cs="Times New Roman"/>
          <w:sz w:val="20"/>
          <w:szCs w:val="20"/>
          <w:lang w:eastAsia="ru-RU"/>
        </w:rPr>
        <w:t>40702.810.4.16540004814,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7265F">
        <w:rPr>
          <w:rFonts w:ascii="Times New Roman" w:hAnsi="Times New Roman" w:cs="Times New Roman"/>
          <w:sz w:val="20"/>
          <w:szCs w:val="20"/>
          <w:lang w:eastAsia="ru-RU"/>
        </w:rPr>
        <w:t>Уральский Банк ПАО Сбербанк, БИК 046577674, к/с</w:t>
      </w:r>
      <w:r w:rsidR="00603D3A" w:rsidRPr="006D0B3F">
        <w:rPr>
          <w:rFonts w:ascii="Times New Roman" w:hAnsi="Times New Roman" w:cs="Times New Roman"/>
          <w:sz w:val="20"/>
          <w:szCs w:val="20"/>
          <w:lang w:eastAsia="ru-RU"/>
        </w:rPr>
        <w:t xml:space="preserve"> 30101810500000000674.</w:t>
      </w:r>
      <w:r w:rsidR="004672EE" w:rsidRPr="004672E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sectPr w:rsidR="00CE21FD" w:rsidRPr="002C75CE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3794F"/>
    <w:rsid w:val="000C620D"/>
    <w:rsid w:val="00114FE6"/>
    <w:rsid w:val="00165437"/>
    <w:rsid w:val="001872CD"/>
    <w:rsid w:val="00190167"/>
    <w:rsid w:val="001B7648"/>
    <w:rsid w:val="00237979"/>
    <w:rsid w:val="00273880"/>
    <w:rsid w:val="00274DFF"/>
    <w:rsid w:val="00292EE9"/>
    <w:rsid w:val="002A38FB"/>
    <w:rsid w:val="002A68CF"/>
    <w:rsid w:val="002C75CE"/>
    <w:rsid w:val="002E750A"/>
    <w:rsid w:val="00312581"/>
    <w:rsid w:val="00393193"/>
    <w:rsid w:val="003C604F"/>
    <w:rsid w:val="003E20E1"/>
    <w:rsid w:val="004672EE"/>
    <w:rsid w:val="004947D7"/>
    <w:rsid w:val="004E2216"/>
    <w:rsid w:val="004F516C"/>
    <w:rsid w:val="0058104B"/>
    <w:rsid w:val="005E0CB6"/>
    <w:rsid w:val="00601EFC"/>
    <w:rsid w:val="00603D3A"/>
    <w:rsid w:val="00625825"/>
    <w:rsid w:val="006914AF"/>
    <w:rsid w:val="006D0B3F"/>
    <w:rsid w:val="006F22B0"/>
    <w:rsid w:val="00702A35"/>
    <w:rsid w:val="00787F92"/>
    <w:rsid w:val="00793B43"/>
    <w:rsid w:val="00795223"/>
    <w:rsid w:val="007B4969"/>
    <w:rsid w:val="00827DA5"/>
    <w:rsid w:val="009D7FE2"/>
    <w:rsid w:val="00A508F4"/>
    <w:rsid w:val="00A7265F"/>
    <w:rsid w:val="00AB34C1"/>
    <w:rsid w:val="00B0158F"/>
    <w:rsid w:val="00B07FED"/>
    <w:rsid w:val="00B44388"/>
    <w:rsid w:val="00BC3019"/>
    <w:rsid w:val="00C05275"/>
    <w:rsid w:val="00C16AC1"/>
    <w:rsid w:val="00CE21FD"/>
    <w:rsid w:val="00DD3036"/>
    <w:rsid w:val="00ED0A91"/>
    <w:rsid w:val="00F048F0"/>
    <w:rsid w:val="00F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467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spb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hyperlink" Target="mailto:8%208007775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20</cp:revision>
  <cp:lastPrinted>2023-09-05T11:58:00Z</cp:lastPrinted>
  <dcterms:created xsi:type="dcterms:W3CDTF">2022-10-11T07:06:00Z</dcterms:created>
  <dcterms:modified xsi:type="dcterms:W3CDTF">2024-02-26T11:26:00Z</dcterms:modified>
</cp:coreProperties>
</file>