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B30F7C" w:rsidRPr="00B30F7C">
        <w:t>15.01.2024</w:t>
      </w:r>
      <w:r w:rsidR="00465C4D" w:rsidRPr="00465C4D">
        <w:t xml:space="preserve"> </w:t>
      </w:r>
      <w:r w:rsidR="00AA57F7" w:rsidRPr="00AA57F7">
        <w:t xml:space="preserve">по </w:t>
      </w:r>
      <w:r w:rsidR="00B30F7C" w:rsidRPr="00B30F7C">
        <w:t>25.03.2024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B30F7C" w:rsidRPr="00B30F7C">
        <w:rPr>
          <w:color w:val="000000"/>
          <w:szCs w:val="22"/>
          <w:lang w:eastAsia="en-US"/>
        </w:rPr>
        <w:t>Полуприцеп-цистерна тракторный ЛКТ-5П, 2021, Идентификационный номер: 112, принадлежащего Доверителю на праве собственности, что подтверждается Договором купли-продажи № ОВ/Ф-109923-28-01-С-01 от 29 марта 2021 г</w:t>
      </w:r>
      <w:r w:rsidR="00A579BA"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A17DDE" w:rsidRPr="00A17DDE">
        <w:rPr>
          <w:b/>
        </w:rPr>
        <w:t>РАД-360379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B30F7C" w:rsidRPr="00B30F7C" w:rsidRDefault="00B30F7C" w:rsidP="00B30F7C">
      <w:pPr>
        <w:tabs>
          <w:tab w:val="left" w:pos="284"/>
        </w:tabs>
        <w:ind w:right="-1" w:firstLine="567"/>
        <w:jc w:val="center"/>
        <w:rPr>
          <w:b/>
        </w:rPr>
      </w:pPr>
      <w:r w:rsidRPr="00B30F7C">
        <w:rPr>
          <w:b/>
        </w:rPr>
        <w:t xml:space="preserve">Начальная цена Лота 1 – 340 300 рублей 00 копеек (в том числе НДС 20%).   </w:t>
      </w:r>
    </w:p>
    <w:p w:rsidR="006B3062" w:rsidRDefault="00B30F7C" w:rsidP="00B30F7C">
      <w:pPr>
        <w:tabs>
          <w:tab w:val="left" w:pos="284"/>
        </w:tabs>
        <w:ind w:right="-1" w:firstLine="567"/>
        <w:jc w:val="center"/>
        <w:rPr>
          <w:b/>
        </w:rPr>
      </w:pPr>
      <w:r w:rsidRPr="00B30F7C">
        <w:rPr>
          <w:b/>
        </w:rPr>
        <w:t>Сумма задатка – 34 030 рублей 00 копеек</w:t>
      </w:r>
      <w:r w:rsidR="00A579BA" w:rsidRPr="00A579BA">
        <w:rPr>
          <w:b/>
        </w:rPr>
        <w:t>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B30F7C" w:rsidRPr="00B30F7C">
        <w:rPr>
          <w:color w:val="000000"/>
          <w:szCs w:val="22"/>
          <w:lang w:eastAsia="en-US"/>
        </w:rPr>
        <w:t>Прицеп 8491T1, 2021, Идентификационный номер: X898491T1M0FA0046, принадлежащего Доверителю на праве собственности, что подтверждается Договором купли-продажи № ОВ/Ф-61419-01-01-С-01 от 09 августа 2021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A17DDE" w:rsidRPr="00A17DDE">
        <w:rPr>
          <w:b/>
        </w:rPr>
        <w:t>РАД-360381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B30F7C" w:rsidRPr="00B30F7C" w:rsidRDefault="00B30F7C" w:rsidP="00B30F7C">
      <w:pPr>
        <w:autoSpaceDE w:val="0"/>
        <w:autoSpaceDN w:val="0"/>
        <w:ind w:firstLine="720"/>
        <w:jc w:val="center"/>
        <w:outlineLvl w:val="0"/>
        <w:rPr>
          <w:b/>
        </w:rPr>
      </w:pPr>
      <w:r w:rsidRPr="00B30F7C">
        <w:rPr>
          <w:b/>
        </w:rPr>
        <w:t xml:space="preserve">Начальная цена Лота 1 – 1 009 280 рублей 00 копеек (в том числе НДС 20%).   </w:t>
      </w:r>
    </w:p>
    <w:p w:rsidR="002C73DE" w:rsidRDefault="00B30F7C" w:rsidP="00B30F7C">
      <w:pPr>
        <w:autoSpaceDE w:val="0"/>
        <w:autoSpaceDN w:val="0"/>
        <w:ind w:firstLine="720"/>
        <w:jc w:val="center"/>
        <w:outlineLvl w:val="0"/>
        <w:rPr>
          <w:b/>
        </w:rPr>
      </w:pPr>
      <w:r w:rsidRPr="00B30F7C">
        <w:rPr>
          <w:b/>
        </w:rPr>
        <w:t>Сумма задатка – 100 928 рублей 00 копеек</w:t>
      </w:r>
      <w:r w:rsidR="002C73DE" w:rsidRP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B30F7C" w:rsidRPr="00B30F7C">
        <w:rPr>
          <w:color w:val="000000"/>
          <w:szCs w:val="22"/>
          <w:lang w:eastAsia="en-US"/>
        </w:rPr>
        <w:t>Прицеп 8491T1, 2021, Идентификационный номер: X898491T1M0FA0054, принадлежащего Доверителю на праве собственности, что подтверждается Договором купли-продажи № ОВ/Ф-61419-03-01-С-01 от 03 сентября 2021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A17DDE" w:rsidRPr="00A17DDE">
        <w:rPr>
          <w:b/>
        </w:rPr>
        <w:t>РАД-360382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B30F7C" w:rsidRPr="00B30F7C" w:rsidRDefault="00B30F7C" w:rsidP="00B30F7C">
      <w:pPr>
        <w:autoSpaceDE w:val="0"/>
        <w:autoSpaceDN w:val="0"/>
        <w:ind w:firstLine="720"/>
        <w:jc w:val="center"/>
        <w:outlineLvl w:val="0"/>
        <w:rPr>
          <w:b/>
        </w:rPr>
      </w:pPr>
      <w:r w:rsidRPr="00B30F7C">
        <w:rPr>
          <w:b/>
        </w:rPr>
        <w:t xml:space="preserve">Начальная цена Лота 1 – 1 019 240 рублей 00 копеек (в том числе НДС 20%).   </w:t>
      </w:r>
    </w:p>
    <w:p w:rsidR="002C73DE" w:rsidRDefault="00B30F7C" w:rsidP="00B30F7C">
      <w:pPr>
        <w:autoSpaceDE w:val="0"/>
        <w:autoSpaceDN w:val="0"/>
        <w:ind w:firstLine="720"/>
        <w:jc w:val="center"/>
        <w:outlineLvl w:val="0"/>
        <w:rPr>
          <w:b/>
        </w:rPr>
      </w:pPr>
      <w:r w:rsidRPr="00B30F7C">
        <w:rPr>
          <w:b/>
        </w:rPr>
        <w:t>Сумма задатка – 101 924 рубля 00 копеек</w:t>
      </w:r>
      <w:r w:rsid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B30F7C" w:rsidRPr="00B30F7C">
        <w:rPr>
          <w:color w:val="000000"/>
          <w:szCs w:val="22"/>
          <w:lang w:eastAsia="en-US"/>
        </w:rPr>
        <w:t>Полуприцеп-цистерна тракторный ЛКТ-5П, 2021, Идентификационный номер: 113, принадлежащего Доверителю на праве собственности, что подтверждается Договором купли-продажи № ОВ/Ф-109923-29-01-С-01 от 30 марта 2021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A17DDE" w:rsidRPr="00A17DDE">
        <w:rPr>
          <w:b/>
        </w:rPr>
        <w:t>РАД-360385</w:t>
      </w:r>
      <w:r w:rsidR="002C73DE"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B30F7C" w:rsidRPr="00B30F7C" w:rsidRDefault="00B30F7C" w:rsidP="00B30F7C">
      <w:pPr>
        <w:autoSpaceDE w:val="0"/>
        <w:autoSpaceDN w:val="0"/>
        <w:ind w:firstLine="720"/>
        <w:jc w:val="center"/>
        <w:outlineLvl w:val="0"/>
        <w:rPr>
          <w:b/>
        </w:rPr>
      </w:pPr>
      <w:r w:rsidRPr="00B30F7C">
        <w:rPr>
          <w:b/>
        </w:rPr>
        <w:t xml:space="preserve">Начальная цена Лота 1 – 340 300 рублей 00 копеек (в том числе НДС 20%).   </w:t>
      </w:r>
    </w:p>
    <w:p w:rsidR="002C73DE" w:rsidRDefault="00B30F7C" w:rsidP="00B30F7C">
      <w:pPr>
        <w:autoSpaceDE w:val="0"/>
        <w:autoSpaceDN w:val="0"/>
        <w:ind w:firstLine="720"/>
        <w:jc w:val="center"/>
        <w:outlineLvl w:val="0"/>
        <w:rPr>
          <w:b/>
        </w:rPr>
      </w:pPr>
      <w:r w:rsidRPr="00B30F7C">
        <w:rPr>
          <w:b/>
        </w:rPr>
        <w:t>Сумма задатка – 34 030 рублей 00 копеек</w:t>
      </w:r>
      <w:r w:rsidR="002C73DE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A579BA" w:rsidRPr="005C0584" w:rsidRDefault="00A579BA" w:rsidP="00A579BA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B30F7C" w:rsidRPr="00B30F7C">
        <w:rPr>
          <w:color w:val="000000"/>
          <w:szCs w:val="22"/>
          <w:lang w:eastAsia="en-US"/>
        </w:rPr>
        <w:t xml:space="preserve">Вилочный </w:t>
      </w:r>
      <w:proofErr w:type="spellStart"/>
      <w:r w:rsidR="00B30F7C" w:rsidRPr="00B30F7C">
        <w:rPr>
          <w:color w:val="000000"/>
          <w:szCs w:val="22"/>
          <w:lang w:eastAsia="en-US"/>
        </w:rPr>
        <w:t>электропогрузчик</w:t>
      </w:r>
      <w:proofErr w:type="spellEnd"/>
      <w:r w:rsidR="00B30F7C" w:rsidRPr="00B30F7C">
        <w:rPr>
          <w:color w:val="000000"/>
          <w:szCs w:val="22"/>
          <w:lang w:eastAsia="en-US"/>
        </w:rPr>
        <w:t xml:space="preserve"> HELI CPD20SQ, 2022, Идентификационный номер: 06020DJ2358, принадлежащего Доверителю на праве собственности, что подтверждается Договором купли-продажи № ОВ/Ф-280205-02-01-С-01 от 06 апреля 2023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A17DDE" w:rsidRPr="00A17DDE">
        <w:rPr>
          <w:b/>
        </w:rPr>
        <w:t>РАД-360387</w:t>
      </w:r>
      <w:bookmarkStart w:id="0" w:name="_GoBack"/>
      <w:bookmarkEnd w:id="0"/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B30F7C" w:rsidRPr="00B30F7C" w:rsidRDefault="00B30F7C" w:rsidP="00B30F7C">
      <w:pPr>
        <w:tabs>
          <w:tab w:val="left" w:pos="284"/>
        </w:tabs>
        <w:ind w:right="-1" w:firstLine="567"/>
        <w:jc w:val="center"/>
        <w:rPr>
          <w:b/>
        </w:rPr>
      </w:pPr>
      <w:r w:rsidRPr="00B30F7C">
        <w:rPr>
          <w:b/>
        </w:rPr>
        <w:t>Начальная цена Лота 1 –</w:t>
      </w:r>
      <w:r w:rsidRPr="00B30F7C">
        <w:rPr>
          <w:b/>
          <w:bCs/>
        </w:rPr>
        <w:t xml:space="preserve"> 1 700 670 рублей 00 копеек </w:t>
      </w:r>
      <w:r w:rsidRPr="00B30F7C">
        <w:rPr>
          <w:b/>
        </w:rPr>
        <w:t xml:space="preserve">(в том числе НДС 20%).   </w:t>
      </w:r>
    </w:p>
    <w:p w:rsidR="00A579BA" w:rsidRDefault="00B30F7C" w:rsidP="00B30F7C">
      <w:pPr>
        <w:tabs>
          <w:tab w:val="left" w:pos="284"/>
        </w:tabs>
        <w:ind w:right="-1" w:firstLine="567"/>
        <w:jc w:val="center"/>
        <w:rPr>
          <w:b/>
        </w:rPr>
      </w:pPr>
      <w:r w:rsidRPr="00B30F7C">
        <w:rPr>
          <w:b/>
        </w:rPr>
        <w:t>Сумма задатка – 170 067 рублей 00 копеек</w:t>
      </w:r>
      <w:r w:rsidR="00A579BA" w:rsidRPr="00D272E0">
        <w:rPr>
          <w:b/>
        </w:rPr>
        <w:t>.</w:t>
      </w:r>
    </w:p>
    <w:p w:rsid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</w:p>
    <w:sectPr w:rsidR="00A579BA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2C73DE"/>
    <w:rsid w:val="00333071"/>
    <w:rsid w:val="0034675B"/>
    <w:rsid w:val="003700D9"/>
    <w:rsid w:val="00394997"/>
    <w:rsid w:val="003C6D9D"/>
    <w:rsid w:val="004276A6"/>
    <w:rsid w:val="00465C4D"/>
    <w:rsid w:val="004763A5"/>
    <w:rsid w:val="0057619B"/>
    <w:rsid w:val="00581895"/>
    <w:rsid w:val="005A207E"/>
    <w:rsid w:val="005A7674"/>
    <w:rsid w:val="005C0584"/>
    <w:rsid w:val="0068133B"/>
    <w:rsid w:val="006B3062"/>
    <w:rsid w:val="006B40A2"/>
    <w:rsid w:val="00706571"/>
    <w:rsid w:val="007117B4"/>
    <w:rsid w:val="00740C61"/>
    <w:rsid w:val="0081080C"/>
    <w:rsid w:val="008A7E7F"/>
    <w:rsid w:val="008D35D4"/>
    <w:rsid w:val="00940EC5"/>
    <w:rsid w:val="00951FFC"/>
    <w:rsid w:val="00976F99"/>
    <w:rsid w:val="009F3538"/>
    <w:rsid w:val="00A17DDE"/>
    <w:rsid w:val="00A37F9A"/>
    <w:rsid w:val="00A579BA"/>
    <w:rsid w:val="00A67288"/>
    <w:rsid w:val="00AA57F7"/>
    <w:rsid w:val="00AD73E2"/>
    <w:rsid w:val="00AF7137"/>
    <w:rsid w:val="00B2292B"/>
    <w:rsid w:val="00B30F7C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4CB1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69</cp:revision>
  <cp:lastPrinted>2016-04-28T11:19:00Z</cp:lastPrinted>
  <dcterms:created xsi:type="dcterms:W3CDTF">2014-07-08T11:34:00Z</dcterms:created>
  <dcterms:modified xsi:type="dcterms:W3CDTF">2024-02-27T09:00:00Z</dcterms:modified>
</cp:coreProperties>
</file>