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4EDD" w14:textId="77777777" w:rsidR="009B2C42" w:rsidRPr="005F7E19" w:rsidRDefault="00343998" w:rsidP="009B2C42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</w:t>
      </w:r>
      <w:r w:rsidR="009B2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9B2C42" w:rsidRPr="001532A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9B2C42" w:rsidRPr="001532A7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9B2C42" w:rsidRPr="001532A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106367487"/>
      <w:r w:rsidR="00A93CBA" w:rsidRPr="00012A99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A93CBA" w:rsidRPr="00012A99">
        <w:rPr>
          <w:rFonts w:ascii="Times New Roman" w:eastAsia="Calibri" w:hAnsi="Times New Roman" w:cs="Times New Roman"/>
          <w:b/>
          <w:bCs/>
        </w:rPr>
        <w:t>«ЮНП-</w:t>
      </w:r>
      <w:r w:rsidR="00A93CBA">
        <w:rPr>
          <w:rFonts w:ascii="Times New Roman" w:eastAsia="Calibri" w:hAnsi="Times New Roman" w:cs="Times New Roman"/>
          <w:b/>
          <w:bCs/>
        </w:rPr>
        <w:t>СЕРВИС</w:t>
      </w:r>
      <w:r w:rsidR="00A93CBA" w:rsidRPr="00012A99">
        <w:rPr>
          <w:rFonts w:ascii="Times New Roman" w:eastAsia="Calibri" w:hAnsi="Times New Roman" w:cs="Times New Roman"/>
          <w:b/>
          <w:bCs/>
        </w:rPr>
        <w:t>» (ООО «ЮНП-</w:t>
      </w:r>
      <w:r w:rsidR="00A93CBA">
        <w:rPr>
          <w:rFonts w:ascii="Times New Roman" w:eastAsia="Calibri" w:hAnsi="Times New Roman" w:cs="Times New Roman"/>
          <w:b/>
          <w:bCs/>
        </w:rPr>
        <w:t>СЕРВИС</w:t>
      </w:r>
      <w:r w:rsidR="00A93CBA" w:rsidRPr="00012A99">
        <w:rPr>
          <w:rFonts w:ascii="Times New Roman" w:eastAsia="Calibri" w:hAnsi="Times New Roman" w:cs="Times New Roman"/>
          <w:b/>
          <w:bCs/>
        </w:rPr>
        <w:t>»</w:t>
      </w:r>
      <w:r w:rsidR="00A93CBA" w:rsidRPr="00012A99">
        <w:rPr>
          <w:rFonts w:ascii="Times New Roman" w:eastAsia="Calibri" w:hAnsi="Times New Roman" w:cs="Times New Roman"/>
        </w:rPr>
        <w:t xml:space="preserve"> ОГРН </w:t>
      </w:r>
      <w:r w:rsidR="00A93CBA">
        <w:rPr>
          <w:rFonts w:ascii="Times New Roman" w:eastAsia="Calibri" w:hAnsi="Times New Roman" w:cs="Times New Roman"/>
        </w:rPr>
        <w:t>1026103274010</w:t>
      </w:r>
      <w:r w:rsidR="00A93CBA" w:rsidRPr="00012A99">
        <w:rPr>
          <w:rFonts w:ascii="Times New Roman" w:eastAsia="Calibri" w:hAnsi="Times New Roman" w:cs="Times New Roman"/>
        </w:rPr>
        <w:t xml:space="preserve">, ИНН </w:t>
      </w:r>
      <w:r w:rsidR="00A93CBA">
        <w:rPr>
          <w:rFonts w:ascii="Times New Roman" w:eastAsia="Calibri" w:hAnsi="Times New Roman" w:cs="Times New Roman"/>
        </w:rPr>
        <w:t>6164066636</w:t>
      </w:r>
      <w:r w:rsidR="00A93CBA" w:rsidRPr="00012A99">
        <w:rPr>
          <w:rFonts w:ascii="Times New Roman" w:eastAsia="Calibri" w:hAnsi="Times New Roman" w:cs="Times New Roman"/>
        </w:rPr>
        <w:t>, адрес: Ростовская область, г. Ростов-на-Дону, пер. Островского, д. 44)</w:t>
      </w:r>
      <w:bookmarkEnd w:id="0"/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A93CBA" w:rsidRPr="00012A99">
        <w:rPr>
          <w:rFonts w:ascii="Times New Roman" w:hAnsi="Times New Roman" w:cs="Times New Roman"/>
          <w:b/>
        </w:rPr>
        <w:t xml:space="preserve">конкурсного управляющего </w:t>
      </w:r>
      <w:bookmarkStart w:id="1" w:name="_Hlk72254577"/>
      <w:bookmarkStart w:id="2" w:name="_Hlk96605117"/>
      <w:r w:rsidR="00A93CBA" w:rsidRPr="00012A99">
        <w:rPr>
          <w:rFonts w:ascii="Times New Roman" w:eastAsia="Calibri" w:hAnsi="Times New Roman" w:cs="Times New Roman"/>
          <w:b/>
          <w:bCs/>
        </w:rPr>
        <w:t>Верниенко Дмитрия Григорьевича</w:t>
      </w:r>
      <w:r w:rsidR="00A93CBA" w:rsidRPr="00012A99">
        <w:rPr>
          <w:rFonts w:ascii="Times New Roman" w:eastAsia="Calibri" w:hAnsi="Times New Roman" w:cs="Times New Roman"/>
        </w:rPr>
        <w:t xml:space="preserve"> (</w:t>
      </w:r>
      <w:r w:rsidR="00A93CBA" w:rsidRPr="00A93CBA">
        <w:rPr>
          <w:rFonts w:ascii="Times New Roman" w:eastAsia="Calibri" w:hAnsi="Times New Roman" w:cs="Times New Roman"/>
        </w:rPr>
        <w:t xml:space="preserve">ИНН 616114162746, СНИЛС </w:t>
      </w:r>
      <w:r w:rsidR="00A93CBA" w:rsidRPr="00A93CBA">
        <w:rPr>
          <w:rFonts w:ascii="Times New Roman" w:hAnsi="Times New Roman" w:cs="Times New Roman"/>
          <w:color w:val="000000"/>
          <w:bdr w:val="none" w:sz="0" w:space="0" w:color="auto" w:frame="1"/>
        </w:rPr>
        <w:t>124-422-037 07,</w:t>
      </w:r>
      <w:r w:rsidR="00A93CBA" w:rsidRPr="00A93CBA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A93CBA" w:rsidRPr="00A93CBA">
        <w:rPr>
          <w:rFonts w:ascii="Times New Roman" w:eastAsia="Calibri" w:hAnsi="Times New Roman" w:cs="Times New Roman"/>
        </w:rPr>
        <w:t xml:space="preserve"> тел.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8-919-877-55-11, </w:t>
      </w:r>
      <w:hyperlink r:id="rId6" w:history="1">
        <w:r w:rsidR="00A93CBA" w:rsidRPr="00A93CBA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="00A93CBA" w:rsidRPr="00A93CBA">
        <w:rPr>
          <w:rFonts w:ascii="Times New Roman" w:eastAsia="Calibri" w:hAnsi="Times New Roman" w:cs="Times New Roman"/>
        </w:rPr>
        <w:t xml:space="preserve">,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регистрационный номер №18314, </w:t>
      </w:r>
      <w:r w:rsidR="00A93CBA" w:rsidRPr="00A93CBA">
        <w:rPr>
          <w:rFonts w:ascii="Times New Roman" w:eastAsia="Calibri" w:hAnsi="Times New Roman" w:cs="Times New Roman"/>
        </w:rPr>
        <w:t>адрес для направления корреспонденции: 344036, г. Ростов-на-Дону, а/я 1004</w:t>
      </w:r>
      <w:r w:rsidR="00A93CBA" w:rsidRPr="000C7C08">
        <w:rPr>
          <w:rFonts w:ascii="Times New Roman" w:eastAsia="Calibri" w:hAnsi="Times New Roman" w:cs="Times New Roman"/>
        </w:rPr>
        <w:t xml:space="preserve">), </w:t>
      </w:r>
      <w:bookmarkEnd w:id="1"/>
      <w:bookmarkEnd w:id="2"/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A93CBA" w:rsidRPr="00A2032E">
        <w:rPr>
          <w:rFonts w:ascii="Times New Roman" w:eastAsia="Calibri" w:hAnsi="Times New Roman" w:cs="Times New Roman"/>
          <w:color w:val="000000" w:themeColor="text1"/>
        </w:rPr>
        <w:t>саморегулируемой организации Ассоциации арбитражных управляющих «Сибирский центр экспертов антикризисного управления»</w:t>
      </w:r>
      <w:r w:rsidR="00A93CBA" w:rsidRPr="00A2032E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(ИНН </w:t>
      </w:r>
      <w:r w:rsidR="00A93CBA" w:rsidRPr="00A2032E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5406245522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, ОГРН </w:t>
      </w:r>
      <w:r w:rsidR="00A93CBA" w:rsidRPr="00A2032E">
        <w:rPr>
          <w:rFonts w:ascii="Times New Roman" w:hAnsi="Times New Roman" w:cs="Times New Roman"/>
          <w:color w:val="000000" w:themeColor="text1"/>
          <w:shd w:val="clear" w:color="auto" w:fill="FFFFFF"/>
        </w:rPr>
        <w:t>1035402470036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, адрес: </w:t>
      </w:r>
      <w:r w:rsidR="00A93CBA" w:rsidRPr="00A2032E">
        <w:rPr>
          <w:rFonts w:ascii="Times New Roman" w:hAnsi="Times New Roman" w:cs="Times New Roman"/>
          <w:color w:val="000000" w:themeColor="text1"/>
        </w:rPr>
        <w:t>630091, г. Новосибирск, ул. Писарева, д. 4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).</w:t>
      </w:r>
      <w:r w:rsidR="005E54B2">
        <w:t xml:space="preserve">, </w:t>
      </w:r>
      <w:r w:rsidR="00A93CBA" w:rsidRPr="000C7C08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A93CBA" w:rsidRPr="000C7C08">
        <w:rPr>
          <w:rFonts w:ascii="Times New Roman" w:hAnsi="Times New Roman" w:cs="Times New Roman"/>
          <w:bCs/>
        </w:rPr>
        <w:t xml:space="preserve">ствующего на основании </w:t>
      </w:r>
      <w:bookmarkStart w:id="3" w:name="_Hlk75192395"/>
      <w:r w:rsidR="00A93CBA" w:rsidRPr="000C7C08">
        <w:rPr>
          <w:rFonts w:ascii="Times New Roman" w:hAnsi="Times New Roman" w:cs="Times New Roman"/>
          <w:bCs/>
          <w:shd w:val="clear" w:color="auto" w:fill="FFFFFF"/>
        </w:rPr>
        <w:t xml:space="preserve">решения </w:t>
      </w:r>
      <w:r w:rsidR="00A93CBA" w:rsidRPr="000C7C08">
        <w:rPr>
          <w:rFonts w:ascii="Times New Roman" w:eastAsia="Calibri" w:hAnsi="Times New Roman" w:cs="Times New Roman"/>
        </w:rPr>
        <w:t>Арбитражного суда Ростовской области</w:t>
      </w:r>
      <w:r w:rsidR="00A93CBA" w:rsidRPr="000C7C08">
        <w:rPr>
          <w:rFonts w:ascii="Times New Roman" w:hAnsi="Times New Roman" w:cs="Times New Roman"/>
          <w:bCs/>
          <w:shd w:val="clear" w:color="auto" w:fill="FFFFFF"/>
        </w:rPr>
        <w:t xml:space="preserve">  от </w:t>
      </w:r>
      <w:r w:rsidR="00A93CBA" w:rsidRPr="000C7C08">
        <w:rPr>
          <w:rFonts w:ascii="Times New Roman" w:eastAsia="Calibri" w:hAnsi="Times New Roman" w:cs="Times New Roman"/>
        </w:rPr>
        <w:t xml:space="preserve">20 декабря 2022 г. </w:t>
      </w:r>
      <w:r w:rsidR="00A93CBA" w:rsidRPr="000C7C08">
        <w:rPr>
          <w:rFonts w:ascii="Times New Roman" w:hAnsi="Times New Roman" w:cs="Times New Roman"/>
          <w:bCs/>
        </w:rPr>
        <w:t xml:space="preserve">по делу  </w:t>
      </w:r>
      <w:r w:rsidR="00A93CBA" w:rsidRPr="000C7C08">
        <w:rPr>
          <w:rFonts w:ascii="Times New Roman" w:eastAsia="Calibri" w:hAnsi="Times New Roman" w:cs="Times New Roman"/>
        </w:rPr>
        <w:t>№ А53-7783/</w:t>
      </w:r>
      <w:r w:rsidR="00A93CBA">
        <w:rPr>
          <w:rFonts w:ascii="Times New Roman" w:eastAsia="Calibri" w:hAnsi="Times New Roman" w:cs="Times New Roman"/>
        </w:rPr>
        <w:t>20</w:t>
      </w:r>
      <w:r w:rsidR="00A93CBA" w:rsidRPr="000C7C08">
        <w:rPr>
          <w:rFonts w:ascii="Times New Roman" w:eastAsia="Calibri" w:hAnsi="Times New Roman" w:cs="Times New Roman"/>
        </w:rPr>
        <w:t>22</w:t>
      </w:r>
      <w:bookmarkEnd w:id="3"/>
      <w:r w:rsidR="00A93C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A93CBA" w:rsidRPr="005E54B2">
        <w:t xml:space="preserve"> 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8133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B2C42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9B2C42" w:rsidRPr="00B348DC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c</w:t>
      </w:r>
      <w:r w:rsidR="009B2C42" w:rsidRPr="00B348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00:00 04.03.2024 по</w:t>
      </w:r>
      <w:r w:rsidR="009B2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B2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13</w:t>
      </w:r>
      <w:r w:rsidR="009B2C42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9B2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04</w:t>
      </w:r>
      <w:r w:rsidR="009B2C42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9B2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9B2C42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9B2C4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9B2C42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0:00</w:t>
      </w:r>
      <w:r w:rsidR="009B2C42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7" w:history="1">
        <w:r w:rsidR="009B2C42" w:rsidRPr="001532A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9B2C42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="009B2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  </w:t>
      </w:r>
    </w:p>
    <w:p w14:paraId="61675C5C" w14:textId="77777777" w:rsidR="009B2C42" w:rsidRDefault="009B2C42" w:rsidP="009B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554F1AB9" w14:textId="77777777" w:rsidR="009B2C42" w:rsidRDefault="009B2C42" w:rsidP="009B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 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Лот): </w:t>
      </w:r>
    </w:p>
    <w:p w14:paraId="1FFCC6E2" w14:textId="77777777" w:rsidR="009B2C42" w:rsidRDefault="009B2C42" w:rsidP="009B2C42">
      <w:pPr>
        <w:spacing w:after="0"/>
        <w:ind w:right="-57"/>
        <w:jc w:val="both"/>
        <w:rPr>
          <w:rFonts w:ascii="Times New Roman" w:hAnsi="Times New Roman" w:cs="Times New Roman"/>
          <w:b/>
        </w:rPr>
      </w:pPr>
    </w:p>
    <w:p w14:paraId="56531421" w14:textId="0316E285" w:rsidR="00D24941" w:rsidRDefault="001E7A48" w:rsidP="009B2C42">
      <w:pPr>
        <w:spacing w:after="0"/>
        <w:ind w:right="-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2A3AE46B" w14:textId="77777777" w:rsidR="00A93CBA" w:rsidRPr="00926406" w:rsidRDefault="00A93CBA" w:rsidP="00A93CB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926406">
        <w:rPr>
          <w:rFonts w:ascii="Times New Roman" w:hAnsi="Times New Roman" w:cs="Times New Roman"/>
          <w:b/>
          <w:bCs/>
        </w:rPr>
        <w:t>Объект 1.</w:t>
      </w:r>
      <w:r w:rsidRPr="009264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З</w:t>
      </w:r>
      <w:r w:rsidRPr="00926406">
        <w:rPr>
          <w:rFonts w:ascii="Times New Roman" w:hAnsi="Times New Roman" w:cs="Times New Roman"/>
          <w:b/>
          <w:bCs/>
        </w:rPr>
        <w:t>дание автозаправочной станции</w:t>
      </w:r>
      <w:r w:rsidRPr="00926406">
        <w:rPr>
          <w:rFonts w:ascii="Times New Roman" w:hAnsi="Times New Roman" w:cs="Times New Roman"/>
        </w:rPr>
        <w:t xml:space="preserve"> (АЗС, в состав которой входят: навес, литер а1, площадью 210 кв.м., навес, литер а2, площадью 74,8 кв.м., навес, литер Б1, площадью 4 кв.м., пристройка, литер А1, площадью 21,1 кв.м., скважина, литер № 1, площадью 1 кв.м., заправочные колонки, литер №2, №3, №4, заправочный приемник, литер №5, №6, емкость очиститель, литер №7, №8, №9, №10, очиститель, литер №11, №12, №13, №14, мощение, литер №15, площадью 1 700 кв.м., пожарная емкость, объемом 50 000 л., туалет на 2 очка уличный, выгребной), назначение: нежилое помещение, общая площадь 23,4 кв.м.,  с кадастровым номером: </w:t>
      </w:r>
      <w:r w:rsidRPr="001D3291">
        <w:rPr>
          <w:rFonts w:ascii="Times New Roman" w:hAnsi="Times New Roman" w:cs="Times New Roman"/>
          <w:b/>
          <w:bCs/>
        </w:rPr>
        <w:t>61:35:0020201:3547</w:t>
      </w:r>
      <w:r>
        <w:rPr>
          <w:rFonts w:ascii="Times New Roman" w:hAnsi="Times New Roman" w:cs="Times New Roman"/>
        </w:rPr>
        <w:t xml:space="preserve">, </w:t>
      </w:r>
      <w:r w:rsidRPr="00926406">
        <w:rPr>
          <w:rFonts w:ascii="Times New Roman" w:hAnsi="Times New Roman" w:cs="Times New Roman"/>
        </w:rPr>
        <w:t>расположенное по адресу: Ростовская область, Семикаракорский район, пос. Вислый, АЗС</w:t>
      </w:r>
      <w:r>
        <w:rPr>
          <w:rFonts w:ascii="Times New Roman" w:hAnsi="Times New Roman" w:cs="Times New Roman"/>
        </w:rPr>
        <w:t xml:space="preserve">, принадлежащий Должнику на праве </w:t>
      </w:r>
      <w:r w:rsidRPr="00926406">
        <w:rPr>
          <w:rFonts w:ascii="Times New Roman" w:hAnsi="Times New Roman" w:cs="Times New Roman"/>
        </w:rPr>
        <w:t>собственности, что подтверждается записью в Едином государственном реестре недвижимости № </w:t>
      </w:r>
      <w:r w:rsidRPr="00926406">
        <w:rPr>
          <w:rFonts w:ascii="Times New Roman" w:eastAsia="TimesNewRomanPSMT" w:hAnsi="Times New Roman" w:cs="Times New Roman"/>
        </w:rPr>
        <w:t>61-35-4/2000-443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926406">
        <w:rPr>
          <w:rFonts w:ascii="Times New Roman" w:eastAsia="TimesNewRomanPSMT" w:hAnsi="Times New Roman" w:cs="Times New Roman"/>
        </w:rPr>
        <w:t>27.07.2000</w:t>
      </w:r>
      <w:r>
        <w:rPr>
          <w:rFonts w:ascii="Times New Roman" w:eastAsia="TimesNewRomanPSMT" w:hAnsi="Times New Roman" w:cs="Times New Roman"/>
        </w:rPr>
        <w:t xml:space="preserve"> г. </w:t>
      </w:r>
    </w:p>
    <w:p w14:paraId="30599C43" w14:textId="46B0859C" w:rsidR="00A93CBA" w:rsidRDefault="00FA6FC8" w:rsidP="00FA6FC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A93CBA">
        <w:rPr>
          <w:rFonts w:ascii="Times New Roman" w:hAnsi="Times New Roman" w:cs="Times New Roman"/>
          <w:b/>
          <w:bCs/>
        </w:rPr>
        <w:t>бременения (ограничения) Объекта 1:</w:t>
      </w:r>
    </w:p>
    <w:p w14:paraId="78CC8370" w14:textId="37006735" w:rsidR="00A93CBA" w:rsidRDefault="00A93CBA" w:rsidP="00FA6FC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(АО) </w:t>
      </w:r>
      <w:r w:rsidR="00694D16">
        <w:rPr>
          <w:rFonts w:ascii="Times New Roman" w:hAnsi="Times New Roman" w:cs="Times New Roman"/>
        </w:rPr>
        <w:t xml:space="preserve">ИНН: 6166016158, </w:t>
      </w:r>
      <w:r>
        <w:rPr>
          <w:rFonts w:ascii="Times New Roman" w:hAnsi="Times New Roman" w:cs="Times New Roman"/>
        </w:rPr>
        <w:t xml:space="preserve">на основании договора о залоге объекта недвижимости (ипотека) №1561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 w:rsidRPr="001D3291">
        <w:rPr>
          <w:rFonts w:ascii="Times New Roman" w:eastAsia="TimesNewRomanPSMT" w:hAnsi="Times New Roman" w:cs="Times New Roman"/>
        </w:rPr>
        <w:t>61-61-41/019/2008-443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1D3291">
        <w:rPr>
          <w:rFonts w:ascii="Times New Roman" w:eastAsia="TimesNewRomanPSMT" w:hAnsi="Times New Roman" w:cs="Times New Roman"/>
        </w:rPr>
        <w:t>01.10.2008</w:t>
      </w:r>
      <w:r>
        <w:rPr>
          <w:rFonts w:ascii="Times New Roman" w:eastAsia="TimesNewRomanPSMT" w:hAnsi="Times New Roman" w:cs="Times New Roman"/>
        </w:rPr>
        <w:t>.</w:t>
      </w:r>
      <w:r w:rsidRPr="00926406">
        <w:rPr>
          <w:rFonts w:ascii="Times New Roman" w:hAnsi="Times New Roman" w:cs="Times New Roman"/>
          <w:b/>
          <w:bCs/>
        </w:rPr>
        <w:t xml:space="preserve"> </w:t>
      </w:r>
    </w:p>
    <w:p w14:paraId="0C6FE0D0" w14:textId="77777777" w:rsidR="00FA6FC8" w:rsidRDefault="00FA6FC8" w:rsidP="00A93C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8DB5C5E" w14:textId="74AF8435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 2. З</w:t>
      </w:r>
      <w:r w:rsidRPr="00926406">
        <w:rPr>
          <w:rFonts w:ascii="Times New Roman" w:hAnsi="Times New Roman" w:cs="Times New Roman"/>
          <w:b/>
          <w:bCs/>
        </w:rPr>
        <w:t>емельный участок</w:t>
      </w:r>
      <w:r w:rsidRPr="00926406">
        <w:rPr>
          <w:rFonts w:ascii="Times New Roman" w:hAnsi="Times New Roman" w:cs="Times New Roman"/>
        </w:rPr>
        <w:t xml:space="preserve">, площадью 1 900 </w:t>
      </w:r>
      <w:r>
        <w:rPr>
          <w:rFonts w:ascii="Times New Roman" w:hAnsi="Times New Roman" w:cs="Times New Roman"/>
        </w:rPr>
        <w:t xml:space="preserve">+/-31 </w:t>
      </w:r>
      <w:r w:rsidRPr="00926406">
        <w:rPr>
          <w:rFonts w:ascii="Times New Roman" w:hAnsi="Times New Roman" w:cs="Times New Roman"/>
        </w:rPr>
        <w:t xml:space="preserve">кв.м.; Земли населенных пунктов, под АЗС, с кадастровым номером - </w:t>
      </w:r>
      <w:r w:rsidRPr="001D3291">
        <w:rPr>
          <w:rFonts w:ascii="Times New Roman" w:hAnsi="Times New Roman" w:cs="Times New Roman"/>
          <w:b/>
          <w:bCs/>
        </w:rPr>
        <w:t>61:35:0020201:31</w:t>
      </w:r>
      <w:r>
        <w:rPr>
          <w:rFonts w:ascii="Times New Roman" w:hAnsi="Times New Roman" w:cs="Times New Roman"/>
        </w:rPr>
        <w:t xml:space="preserve">. </w:t>
      </w:r>
      <w:r w:rsidRPr="00926406">
        <w:rPr>
          <w:rFonts w:ascii="Times New Roman" w:hAnsi="Times New Roman" w:cs="Times New Roman"/>
        </w:rPr>
        <w:t xml:space="preserve">Местоположение установлено относительно ориентира, расположенного в границах участка. Ориентир х. Вислый, трасса Ольгинская-Волгодонск 120/96 км. АЗС, почтовый адрес ориентира: Ростовская обл., р-н Семикаракорский, </w:t>
      </w:r>
      <w:r>
        <w:rPr>
          <w:rFonts w:ascii="Times New Roman" w:hAnsi="Times New Roman" w:cs="Times New Roman"/>
        </w:rPr>
        <w:t xml:space="preserve">принадлежащий Должнику на праве </w:t>
      </w:r>
      <w:r w:rsidRPr="00926406">
        <w:rPr>
          <w:rFonts w:ascii="Times New Roman" w:hAnsi="Times New Roman" w:cs="Times New Roman"/>
        </w:rPr>
        <w:t>собственности, что подтверждается записью в Едином государственном реестре недвижимости № </w:t>
      </w:r>
      <w:r>
        <w:rPr>
          <w:rFonts w:ascii="Times New Roman" w:hAnsi="Times New Roman" w:cs="Times New Roman"/>
        </w:rPr>
        <w:t>61-01/35-3/2003-221 от 25.03.2003 г.</w:t>
      </w:r>
    </w:p>
    <w:p w14:paraId="72736593" w14:textId="77777777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500CBA07" w14:textId="298F663B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(АО) </w:t>
      </w:r>
      <w:r w:rsidR="00B23EB1">
        <w:rPr>
          <w:rFonts w:ascii="Times New Roman" w:hAnsi="Times New Roman" w:cs="Times New Roman"/>
        </w:rPr>
        <w:t xml:space="preserve">ИНН: 6166016158, </w:t>
      </w:r>
      <w:r>
        <w:rPr>
          <w:rFonts w:ascii="Times New Roman" w:hAnsi="Times New Roman" w:cs="Times New Roman"/>
        </w:rPr>
        <w:t xml:space="preserve">на основании договора о залоге объекта недвижимости (ипотека) №1561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 w:rsidRPr="001D3291">
        <w:rPr>
          <w:rFonts w:ascii="Times New Roman" w:eastAsia="TimesNewRomanPSMT" w:hAnsi="Times New Roman" w:cs="Times New Roman"/>
        </w:rPr>
        <w:t>61-61-41/019/2008-443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1D3291">
        <w:rPr>
          <w:rFonts w:ascii="Times New Roman" w:eastAsia="TimesNewRomanPSMT" w:hAnsi="Times New Roman" w:cs="Times New Roman"/>
        </w:rPr>
        <w:t>01.10.2008</w:t>
      </w:r>
      <w:r>
        <w:rPr>
          <w:rFonts w:ascii="Times New Roman" w:eastAsia="TimesNewRomanPSMT" w:hAnsi="Times New Roman" w:cs="Times New Roman"/>
        </w:rPr>
        <w:t>.</w:t>
      </w:r>
      <w:r w:rsidRPr="00926406">
        <w:rPr>
          <w:rFonts w:ascii="Times New Roman" w:hAnsi="Times New Roman" w:cs="Times New Roman"/>
          <w:b/>
          <w:bCs/>
        </w:rPr>
        <w:t xml:space="preserve"> </w:t>
      </w: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63BC4E1B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390E92">
        <w:rPr>
          <w:b/>
          <w:bCs/>
        </w:rPr>
        <w:t>23 802 120</w:t>
      </w:r>
      <w:r w:rsidR="00FA6FC8">
        <w:rPr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FA6FC8">
        <w:rPr>
          <w:b/>
          <w:bCs/>
        </w:rPr>
        <w:t xml:space="preserve">двадцать </w:t>
      </w:r>
      <w:r w:rsidR="00390E92">
        <w:rPr>
          <w:b/>
          <w:bCs/>
        </w:rPr>
        <w:t>три</w:t>
      </w:r>
      <w:r w:rsidR="00FE67D6" w:rsidRPr="005F7E19">
        <w:rPr>
          <w:b/>
          <w:bCs/>
        </w:rPr>
        <w:t xml:space="preserve"> миллион</w:t>
      </w:r>
      <w:r w:rsidR="00390E92">
        <w:rPr>
          <w:b/>
          <w:bCs/>
        </w:rPr>
        <w:t>а</w:t>
      </w:r>
      <w:r w:rsidR="00FE67D6" w:rsidRPr="005F7E19">
        <w:rPr>
          <w:b/>
          <w:bCs/>
        </w:rPr>
        <w:t xml:space="preserve"> </w:t>
      </w:r>
      <w:r w:rsidR="00390E92">
        <w:rPr>
          <w:b/>
          <w:bCs/>
        </w:rPr>
        <w:t>восемьсот две</w:t>
      </w:r>
      <w:r w:rsidR="00FA6FC8">
        <w:rPr>
          <w:b/>
          <w:bCs/>
        </w:rPr>
        <w:t xml:space="preserve"> тысяч</w:t>
      </w:r>
      <w:r w:rsidR="00390E92">
        <w:rPr>
          <w:b/>
          <w:bCs/>
        </w:rPr>
        <w:t>и сто двадцать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19EF1508" w14:textId="6E28589E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6857">
        <w:rPr>
          <w:rFonts w:ascii="Times New Roman" w:hAnsi="Times New Roman" w:cs="Times New Roman"/>
        </w:rPr>
        <w:lastRenderedPageBreak/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09.00 до 18.00, по телефону: </w:t>
      </w:r>
      <w:r w:rsidRPr="00F96857">
        <w:rPr>
          <w:rFonts w:ascii="Times New Roman" w:hAnsi="Times New Roman" w:cs="Times New Roman"/>
          <w:color w:val="2D2D2D"/>
          <w:shd w:val="clear" w:color="auto" w:fill="FFFFFF"/>
        </w:rPr>
        <w:t>8-919-877-55-11</w:t>
      </w:r>
      <w:r w:rsidRPr="00F96857">
        <w:rPr>
          <w:rFonts w:ascii="Times New Roman" w:hAnsi="Times New Roman" w:cs="Times New Roman"/>
        </w:rPr>
        <w:t xml:space="preserve">, </w:t>
      </w:r>
      <w:hyperlink r:id="rId8" w:history="1">
        <w:r w:rsidRPr="00F96857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Pr="00F968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472A465" w14:textId="6AEE4600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</w:t>
      </w:r>
      <w:r w:rsidR="009B2C42">
        <w:rPr>
          <w:rFonts w:ascii="Times New Roman" w:hAnsi="Times New Roman" w:cs="Times New Roman"/>
        </w:rPr>
        <w:t>8 967 246 44 36</w:t>
      </w:r>
      <w:r w:rsidRPr="00CC1F97">
        <w:rPr>
          <w:rFonts w:ascii="Times New Roman" w:hAnsi="Times New Roman" w:cs="Times New Roman"/>
        </w:rPr>
        <w:t xml:space="preserve">, адрес электронной почты: </w:t>
      </w:r>
      <w:hyperlink r:id="rId9" w:history="1">
        <w:r w:rsidR="009B2C42" w:rsidRPr="001532A7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CC1F97">
        <w:rPr>
          <w:rFonts w:ascii="Times New Roman" w:hAnsi="Times New Roman" w:cs="Times New Roman"/>
        </w:rPr>
        <w:t>.</w:t>
      </w:r>
    </w:p>
    <w:p w14:paraId="2ABB0A42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>00:00 04.03.2024 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торгов не позднее 18:00 первого рабочего дня следующего за днем окончания соответствующего периода </w:t>
      </w:r>
      <w:r>
        <w:rPr>
          <w:rFonts w:ascii="Times New Roman" w:hAnsi="Times New Roman" w:cs="Times New Roman"/>
        </w:rPr>
        <w:t>понижения цены Лота.</w:t>
      </w:r>
    </w:p>
    <w:p w14:paraId="64855267" w14:textId="77777777" w:rsidR="009B2C42" w:rsidRDefault="009B2C42" w:rsidP="009B2C4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Начальная цена продажи Лота на соответствующих периодов устанавливается следующая:</w:t>
      </w:r>
    </w:p>
    <w:p w14:paraId="69B734BF" w14:textId="77777777" w:rsidR="009B2C42" w:rsidRDefault="009B2C42" w:rsidP="009B2C4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6F82D7" w14:textId="77777777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04.03.2024 по 09.03.2024 00:00 – (в размере начальной цены продажи Лота);</w:t>
      </w:r>
    </w:p>
    <w:p w14:paraId="34FB4AD2" w14:textId="77777777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09.03.2024 по 14.03.2024 00:00 – (в размере 95% от начальной цены продажи Лота); </w:t>
      </w:r>
    </w:p>
    <w:p w14:paraId="27723687" w14:textId="77777777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14.03.2024 по 19.03.2024 00:00 – (в размере 90% от начальной цены продажи Лота);</w:t>
      </w:r>
    </w:p>
    <w:p w14:paraId="63A2A385" w14:textId="77777777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19.03.2024 по 24.03.2024 00:00 – (в размере 85% от начальной цены продажи Лота);</w:t>
      </w:r>
    </w:p>
    <w:p w14:paraId="71681448" w14:textId="77777777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24.03.2024 по 29.03.2024 00:00 – (в размере 80% от начальной цены продажи Лота);</w:t>
      </w:r>
    </w:p>
    <w:p w14:paraId="40DF0EBC" w14:textId="77777777" w:rsidR="009B2C42" w:rsidRPr="00EB2F8A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EB2F8A">
        <w:rPr>
          <w:rFonts w:ascii="Times New Roman" w:eastAsia="Times New Roman" w:hAnsi="Times New Roman"/>
        </w:rPr>
        <w:t xml:space="preserve">с 00:00 29.03.2024 по </w:t>
      </w:r>
      <w:r>
        <w:rPr>
          <w:rFonts w:ascii="Times New Roman" w:eastAsia="Times New Roman" w:hAnsi="Times New Roman"/>
        </w:rPr>
        <w:t xml:space="preserve">03.04.2024 </w:t>
      </w:r>
      <w:r w:rsidRPr="00EB2F8A">
        <w:rPr>
          <w:rFonts w:ascii="Times New Roman" w:eastAsia="Times New Roman" w:hAnsi="Times New Roman"/>
        </w:rPr>
        <w:t>00:00 – (в размере 7</w:t>
      </w:r>
      <w:r>
        <w:rPr>
          <w:rFonts w:ascii="Times New Roman" w:eastAsia="Times New Roman" w:hAnsi="Times New Roman"/>
        </w:rPr>
        <w:t>5</w:t>
      </w:r>
      <w:r w:rsidRPr="00EB2F8A">
        <w:rPr>
          <w:rFonts w:ascii="Times New Roman" w:eastAsia="Times New Roman" w:hAnsi="Times New Roman"/>
        </w:rPr>
        <w:t>% от начальной цены продажи Лота);</w:t>
      </w:r>
    </w:p>
    <w:p w14:paraId="48451072" w14:textId="77777777" w:rsidR="009B2C42" w:rsidRPr="00EB2F8A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EB2F8A">
        <w:rPr>
          <w:rFonts w:ascii="Times New Roman" w:eastAsia="Times New Roman" w:hAnsi="Times New Roman"/>
        </w:rPr>
        <w:t xml:space="preserve">с 00:00 03.04.2024 по </w:t>
      </w:r>
      <w:r>
        <w:rPr>
          <w:rFonts w:ascii="Times New Roman" w:eastAsia="Times New Roman" w:hAnsi="Times New Roman"/>
        </w:rPr>
        <w:t xml:space="preserve">08.04.2024 </w:t>
      </w:r>
      <w:r w:rsidRPr="00EB2F8A">
        <w:rPr>
          <w:rFonts w:ascii="Times New Roman" w:eastAsia="Times New Roman" w:hAnsi="Times New Roman"/>
        </w:rPr>
        <w:t>00:00 – (в размере 7</w:t>
      </w:r>
      <w:r>
        <w:rPr>
          <w:rFonts w:ascii="Times New Roman" w:eastAsia="Times New Roman" w:hAnsi="Times New Roman"/>
        </w:rPr>
        <w:t>0</w:t>
      </w:r>
      <w:r w:rsidRPr="00EB2F8A">
        <w:rPr>
          <w:rFonts w:ascii="Times New Roman" w:eastAsia="Times New Roman" w:hAnsi="Times New Roman"/>
        </w:rPr>
        <w:t>% от начальной цены продажи Лота);</w:t>
      </w:r>
    </w:p>
    <w:p w14:paraId="1C94D090" w14:textId="77777777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EB2F8A">
        <w:rPr>
          <w:rFonts w:ascii="Times New Roman" w:eastAsia="Times New Roman" w:hAnsi="Times New Roman"/>
        </w:rPr>
        <w:t xml:space="preserve">с 00:00 08.04.2024 по </w:t>
      </w:r>
      <w:r>
        <w:rPr>
          <w:rFonts w:ascii="Times New Roman" w:eastAsia="Times New Roman" w:hAnsi="Times New Roman"/>
        </w:rPr>
        <w:t xml:space="preserve">13.04.2024 </w:t>
      </w:r>
      <w:r w:rsidRPr="00EB2F8A">
        <w:rPr>
          <w:rFonts w:ascii="Times New Roman" w:eastAsia="Times New Roman" w:hAnsi="Times New Roman"/>
        </w:rPr>
        <w:t xml:space="preserve">00:00 – (в размере </w:t>
      </w:r>
      <w:r>
        <w:rPr>
          <w:rFonts w:ascii="Times New Roman" w:eastAsia="Times New Roman" w:hAnsi="Times New Roman"/>
        </w:rPr>
        <w:t>65</w:t>
      </w:r>
      <w:r w:rsidRPr="00EB2F8A">
        <w:rPr>
          <w:rFonts w:ascii="Times New Roman" w:eastAsia="Times New Roman" w:hAnsi="Times New Roman"/>
        </w:rPr>
        <w:t>% от начальной цены продажи Лота)</w:t>
      </w:r>
      <w:r>
        <w:rPr>
          <w:rFonts w:ascii="Times New Roman" w:eastAsia="Times New Roman" w:hAnsi="Times New Roman"/>
        </w:rPr>
        <w:t>.</w:t>
      </w:r>
    </w:p>
    <w:p w14:paraId="0313D410" w14:textId="77777777" w:rsidR="009B2C42" w:rsidRDefault="009B2C42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72A7F6F4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Действие начальной цены - 5 календарных дней (1 период), с последующим снижением каждые 5 календарных дней на 5 %, количество периодов торгов ППП – 8.</w:t>
      </w:r>
    </w:p>
    <w:p w14:paraId="7EC8A67D" w14:textId="77777777" w:rsidR="009B2C42" w:rsidRDefault="009B2C42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5149C60F" w14:textId="77777777" w:rsidR="009B2C42" w:rsidRDefault="009B2C42" w:rsidP="009B2C4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164018C0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402356C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53C84880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- 10 %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45922F4A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42D0D17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</w:t>
      </w:r>
      <w:r>
        <w:rPr>
          <w:rFonts w:ascii="Times New Roman" w:hAnsi="Times New Roman" w:cs="Times New Roman"/>
        </w:rPr>
        <w:lastRenderedPageBreak/>
        <w:t>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является Конкурсный управляющий; е) предложение о цене имущества.</w:t>
      </w:r>
    </w:p>
    <w:p w14:paraId="1F5BF1B7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2554C276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FB4FF8F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DBCF0DC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470EE94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2B7D889F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9EF021F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3131283E" w14:textId="77777777" w:rsidR="009B2C42" w:rsidRPr="003F48CA" w:rsidRDefault="009B2C42" w:rsidP="009B2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45E1A937" w14:textId="77777777" w:rsidR="009B2C42" w:rsidRPr="003F48CA" w:rsidRDefault="009B2C42" w:rsidP="009B2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A915D65" w14:textId="7D2582E3" w:rsidR="00D45777" w:rsidRPr="00D17165" w:rsidRDefault="009B2C42" w:rsidP="009B2C42">
      <w:pPr>
        <w:ind w:righ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D45777" w:rsidRPr="00D45777">
        <w:rPr>
          <w:rFonts w:ascii="Times New Roman" w:hAnsi="Times New Roman" w:cs="Times New Roman"/>
        </w:rPr>
        <w:t xml:space="preserve">р/с </w:t>
      </w:r>
      <w:r w:rsidR="00D45777" w:rsidRPr="00D45777">
        <w:rPr>
          <w:rFonts w:ascii="Times New Roman" w:hAnsi="Times New Roman" w:cs="Times New Roman"/>
          <w:bCs/>
        </w:rPr>
        <w:t>40702810652090009210</w:t>
      </w:r>
      <w:r w:rsidR="00D45777" w:rsidRPr="00D45777">
        <w:rPr>
          <w:rFonts w:ascii="Times New Roman" w:hAnsi="Times New Roman" w:cs="Times New Roman"/>
        </w:rPr>
        <w:t xml:space="preserve"> в Юго-Западном банке ПАО Сбербанк России,</w:t>
      </w:r>
      <w:r w:rsidR="00D45777" w:rsidRPr="00D45777">
        <w:rPr>
          <w:rFonts w:ascii="Times New Roman" w:hAnsi="Times New Roman" w:cs="Times New Roman"/>
          <w:bCs/>
        </w:rPr>
        <w:t xml:space="preserve"> к/с </w:t>
      </w:r>
      <w:r w:rsidR="00D45777" w:rsidRPr="00D45777">
        <w:rPr>
          <w:rFonts w:ascii="Times New Roman" w:hAnsi="Times New Roman" w:cs="Times New Roman"/>
        </w:rPr>
        <w:t xml:space="preserve">30101810600000000602, </w:t>
      </w:r>
      <w:r w:rsidR="00D45777" w:rsidRPr="00D45777">
        <w:rPr>
          <w:rFonts w:ascii="Times New Roman" w:hAnsi="Times New Roman" w:cs="Times New Roman"/>
          <w:bCs/>
        </w:rPr>
        <w:t xml:space="preserve">БИК </w:t>
      </w:r>
      <w:r w:rsidR="00D45777" w:rsidRPr="00D45777">
        <w:rPr>
          <w:rFonts w:ascii="Times New Roman" w:hAnsi="Times New Roman" w:cs="Times New Roman"/>
        </w:rPr>
        <w:t>046015602</w:t>
      </w:r>
    </w:p>
    <w:p w14:paraId="14CA40FB" w14:textId="77777777" w:rsidR="00D45777" w:rsidRDefault="00D45777">
      <w:pPr>
        <w:ind w:right="-57" w:firstLine="567"/>
        <w:jc w:val="both"/>
        <w:rPr>
          <w:rFonts w:ascii="Times New Roman" w:hAnsi="Times New Roman" w:cs="Times New Roman"/>
        </w:rPr>
      </w:pPr>
    </w:p>
    <w:sectPr w:rsidR="00D4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8"/>
  </w:num>
  <w:num w:numId="5" w16cid:durableId="235630561">
    <w:abstractNumId w:val="13"/>
  </w:num>
  <w:num w:numId="6" w16cid:durableId="1347294407">
    <w:abstractNumId w:val="17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423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0E92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5AE3"/>
    <w:rsid w:val="00506EA7"/>
    <w:rsid w:val="0050786D"/>
    <w:rsid w:val="00510AD6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5EBA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226C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4D16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2C42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3EB1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5777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DF5E75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vernienko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vernienko201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2024-02-22T12:29:00Z</dcterms:created>
  <dcterms:modified xsi:type="dcterms:W3CDTF">2024-02-22T12:54:00Z</dcterms:modified>
</cp:coreProperties>
</file>