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Фахретдинов Радик Наилевич (26.09.1975г.р., место рожд: гор. Туймазы Башкирская АССР, адрес рег: 452751, Башкортостан Респ, Туймазинский р-н, Туймазы г, Луначарского ул, дом № 5, квартира 5, СНИЛС01651336320, ИНН 026904241275, паспорт РФ серия 8020, номер 229689, выдан 13.11.2020, кем выдан МВД по РБ, код подразделения 020-025),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04.05.2023г. по делу №А07-1480/2023,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Фахретдинова Радика Наилевича,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467м², адрес (местонахождение): Республика Башкортостан,г.Туймазы, с/у "Вишенка", ул.Чапаева, разрешенное использование: Садоводства, кадастровый номер: 02:65:011611:298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Фахретдинов Радик Наилевич (26.09.1975г.р., место рожд: гор. Туймазы Башкирская АССР, адрес рег: 452751, Башкортостан Респ, Туймазинский р-н, Туймазы г, Луначарского ул, дом № 5, квартира 5, СНИЛС01651336320, ИНН 026904241275, паспорт РФ серия 8020, номер 229689, выдан 13.11.2020, кем выдан МВД по РБ, код подразделения 020-025)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Фахретдинова Радика Наилевича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