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4821"/>
      </w:tblGrid>
      <w:tr w:rsidR="00773297" w:rsidRPr="00462099" w:rsidTr="00B50185">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4821" w:type="dxa"/>
            <w:shd w:val="clear" w:color="auto" w:fill="auto"/>
          </w:tcPr>
          <w:p w:rsidR="00773297" w:rsidRPr="00462099" w:rsidRDefault="004C6095" w:rsidP="00B50185">
            <w:pPr>
              <w:snapToGrid w:val="0"/>
              <w:jc w:val="right"/>
              <w:rPr>
                <w:rFonts w:ascii="Cambria" w:hAnsi="Cambria"/>
                <w:sz w:val="20"/>
                <w:szCs w:val="20"/>
              </w:rPr>
            </w:pPr>
            <w:r>
              <w:rPr>
                <w:rFonts w:ascii="Cambria" w:hAnsi="Cambria"/>
                <w:sz w:val="20"/>
                <w:szCs w:val="20"/>
              </w:rPr>
              <w:t>«   » _____________ 202</w:t>
            </w:r>
            <w:r w:rsidR="00B50185">
              <w:rPr>
                <w:rFonts w:ascii="Cambria" w:hAnsi="Cambria"/>
                <w:sz w:val="20"/>
                <w:szCs w:val="20"/>
              </w:rPr>
              <w:t>4</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B50185" w:rsidRDefault="00B50185" w:rsidP="008E0C00">
      <w:pPr>
        <w:pStyle w:val="a9"/>
        <w:ind w:firstLine="567"/>
        <w:jc w:val="both"/>
        <w:rPr>
          <w:rFonts w:ascii="Cambria" w:hAnsi="Cambria"/>
        </w:rPr>
      </w:pPr>
      <w:r w:rsidRPr="00AB6E91">
        <w:rPr>
          <w:rFonts w:ascii="Cambria" w:hAnsi="Cambria"/>
          <w:bCs/>
        </w:rPr>
        <w:t xml:space="preserve">лот </w:t>
      </w:r>
      <w:r w:rsidRPr="00C5618D">
        <w:rPr>
          <w:rFonts w:ascii="Cambria" w:hAnsi="Cambria"/>
        </w:rPr>
        <w:t xml:space="preserve">№1 - ООО «ЭКО-ПАРКЕТ» (ИНН 0105074120, ОГРН 1150105000561) </w:t>
      </w:r>
      <w:r w:rsidRPr="00C5618D">
        <w:rPr>
          <w:rFonts w:ascii="Cambria" w:hAnsi="Cambria" w:cs="Times New Roman"/>
        </w:rPr>
        <w:t>48 071 460,47руб.</w:t>
      </w:r>
      <w:r w:rsidRPr="00C5618D">
        <w:rPr>
          <w:rFonts w:ascii="Cambria" w:hAnsi="Cambria"/>
        </w:rPr>
        <w:t xml:space="preserve"> –</w:t>
      </w:r>
      <w:r w:rsidRPr="00AB6E91">
        <w:rPr>
          <w:rFonts w:ascii="Cambria" w:hAnsi="Cambria"/>
        </w:rPr>
        <w:t xml:space="preserve"> начальная </w:t>
      </w:r>
      <w:r w:rsidRPr="00C5618D">
        <w:rPr>
          <w:rFonts w:ascii="Cambria" w:hAnsi="Cambria"/>
        </w:rPr>
        <w:t xml:space="preserve">цена </w:t>
      </w:r>
      <w:r w:rsidRPr="00C5618D">
        <w:rPr>
          <w:rFonts w:ascii="Cambria" w:hAnsi="Cambria" w:cs="Times New Roman"/>
        </w:rPr>
        <w:t>48 071 460,47</w:t>
      </w:r>
      <w:r w:rsidRPr="00C5618D">
        <w:rPr>
          <w:rFonts w:ascii="Cambria" w:hAnsi="Cambria"/>
        </w:rPr>
        <w:t xml:space="preserve">руб.; </w:t>
      </w:r>
    </w:p>
    <w:p w:rsidR="00E215E3" w:rsidRPr="00462099" w:rsidRDefault="00B50185" w:rsidP="008E0C00">
      <w:pPr>
        <w:pStyle w:val="a9"/>
        <w:ind w:firstLine="567"/>
        <w:jc w:val="both"/>
        <w:rPr>
          <w:rFonts w:ascii="Cambria" w:hAnsi="Cambria"/>
          <w:sz w:val="20"/>
          <w:szCs w:val="20"/>
        </w:rPr>
      </w:pPr>
      <w:r w:rsidRPr="00C5618D">
        <w:rPr>
          <w:rFonts w:ascii="Cambria" w:hAnsi="Cambria"/>
        </w:rPr>
        <w:t xml:space="preserve">лот №2 - ИП </w:t>
      </w:r>
      <w:proofErr w:type="spellStart"/>
      <w:r w:rsidRPr="00C5618D">
        <w:rPr>
          <w:rFonts w:ascii="Cambria" w:hAnsi="Cambria"/>
        </w:rPr>
        <w:t>Брантов</w:t>
      </w:r>
      <w:proofErr w:type="spellEnd"/>
      <w:r w:rsidRPr="00C5618D">
        <w:rPr>
          <w:rFonts w:ascii="Cambria" w:hAnsi="Cambria"/>
        </w:rPr>
        <w:t xml:space="preserve"> Руслан </w:t>
      </w:r>
      <w:proofErr w:type="spellStart"/>
      <w:r w:rsidRPr="00C5618D">
        <w:rPr>
          <w:rFonts w:ascii="Cambria" w:hAnsi="Cambria"/>
        </w:rPr>
        <w:t>Нурбиевич</w:t>
      </w:r>
      <w:proofErr w:type="spellEnd"/>
      <w:r w:rsidRPr="00C5618D">
        <w:rPr>
          <w:rFonts w:ascii="Cambria" w:hAnsi="Cambria"/>
        </w:rPr>
        <w:t xml:space="preserve"> (ИНН 010501803291, ОГРН ИП 311010534100328) </w:t>
      </w:r>
      <w:r w:rsidRPr="00C5618D">
        <w:rPr>
          <w:rFonts w:ascii="Cambria" w:hAnsi="Cambria" w:cs="Times New Roman"/>
        </w:rPr>
        <w:t>17 772 661,90</w:t>
      </w:r>
      <w:r w:rsidRPr="00C5618D">
        <w:rPr>
          <w:rFonts w:ascii="Cambria" w:hAnsi="Cambria"/>
        </w:rPr>
        <w:t xml:space="preserve">руб. – начальная цена </w:t>
      </w:r>
      <w:r w:rsidRPr="00C5618D">
        <w:rPr>
          <w:rFonts w:ascii="Cambria" w:hAnsi="Cambria" w:cs="Times New Roman"/>
        </w:rPr>
        <w:t>17 772 661,90</w:t>
      </w:r>
      <w:r w:rsidRPr="00C5618D">
        <w:rPr>
          <w:rFonts w:ascii="Cambria" w:hAnsi="Cambria"/>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97687D">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B50185">
        <w:rPr>
          <w:rStyle w:val="paragraph"/>
          <w:rFonts w:ascii="Cambria" w:hAnsi="Cambria"/>
          <w:sz w:val="20"/>
          <w:szCs w:val="20"/>
        </w:rPr>
        <w:t>12.04.2024</w:t>
      </w:r>
      <w:r w:rsidR="004C6095" w:rsidRPr="004C6095">
        <w:rPr>
          <w:rStyle w:val="paragraph"/>
          <w:rFonts w:ascii="Cambria" w:hAnsi="Cambria"/>
          <w:sz w:val="20"/>
          <w:szCs w:val="20"/>
        </w:rPr>
        <w:t>г. 23-45</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bookmarkStart w:id="0" w:name="_GoBack"/>
            <w:bookmarkEnd w:id="0"/>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50185"/>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C549C8"/>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G/OKb/xutC37hME9hkgCCZmkdEw++dAzBbFBk/LwG2w=</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9c7vMbMkvS6+B4EZQ9dVJL/BscT0Bh0JRUQD017/IYA=</DigestValue>
    </Reference>
  </SignedInfo>
  <SignatureValue>p0+ERfTWLl5ZGExj7vnEwW30dx1p+foTwGtIltYbvWafq0Qdm11uj64tWXMPxtzNlI29J9qA71Dt
FqfKWhAn1A==</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NmoKYX1QsudCMOGbCF4mGyly21DHcAZNCLO+I/QqcxU=</DigestValue>
      </Reference>
      <Reference URI="/word/fontTable.xml?ContentType=application/vnd.openxmlformats-officedocument.wordprocessingml.fontTable+xml">
        <DigestMethod Algorithm="urn:ietf:params:xml:ns:cpxmlsec:algorithms:gostr34112012-256"/>
        <DigestValue>ERWtZXKNdICnNNH+AYA9Es6up/gOwq++2clKT2AmMZ0=</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H0eL9u+TpCapSCfmYfH2pBvowtt2t2hKOqprcGknlAg=</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2024-02-28T11:13:46Z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2024-02-28T11:13:46Z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AF29-9973-45CC-8D59-62C2AD4A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2</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25</cp:revision>
  <cp:lastPrinted>2010-09-29T15:55:00Z</cp:lastPrinted>
  <dcterms:created xsi:type="dcterms:W3CDTF">2015-07-14T07:06:00Z</dcterms:created>
  <dcterms:modified xsi:type="dcterms:W3CDTF">2024-02-28T11:11:00Z</dcterms:modified>
</cp:coreProperties>
</file>