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  <w:r>
        <w:rPr>
          <w:b/>
        </w:rPr>
        <w:t xml:space="preserve"> ДОГОВОРА </w:t>
      </w:r>
    </w:p>
    <w:p>
      <w:pPr>
        <w:jc w:val="center"/>
        <w:rPr>
          <w:b/>
        </w:rPr>
      </w:pPr>
      <w:r>
        <w:rPr>
          <w:b/>
        </w:rPr>
        <w:t>купли-продажи имущества</w:t>
      </w:r>
    </w:p>
    <w:p>
      <w:pPr>
        <w:overflowPunct w:val="0"/>
        <w:autoSpaceDE w:val="0"/>
        <w:jc w:val="right"/>
        <w:textAlignment w:val="baseline"/>
      </w:pPr>
    </w:p>
    <w:p>
      <w:pPr>
        <w:jc w:val="center"/>
      </w:pPr>
      <w:r>
        <w:rPr>
          <w:rFonts w:ascii="Calibri" w:hAnsi="Calibri"/>
        </w:rPr>
        <w:t>_____________________________</w:t>
      </w:r>
      <w:r>
        <w:tab/>
      </w:r>
      <w:r>
        <w:tab/>
        <w:t xml:space="preserve">                                                «__» _______ 20</w:t>
      </w:r>
      <w:r>
        <w:rPr>
          <w:rFonts w:ascii="Calibri" w:hAnsi="Calibri"/>
        </w:rPr>
        <w:t>__</w:t>
      </w:r>
      <w:r>
        <w:t xml:space="preserve"> г.</w:t>
      </w:r>
    </w:p>
    <w:p>
      <w:pPr>
        <w:autoSpaceDE w:val="0"/>
        <w:jc w:val="both"/>
      </w:pPr>
    </w:p>
    <w:p>
      <w:pPr>
        <w:autoSpaceDE w:val="0"/>
        <w:jc w:val="both"/>
      </w:pPr>
      <w:r>
        <w:rPr>
          <w:bCs/>
        </w:rPr>
        <w:t>___________________________________________, и</w:t>
      </w:r>
      <w:r>
        <w:t xml:space="preserve">менуемый в дальнейшем </w:t>
      </w:r>
      <w:r>
        <w:rPr>
          <w:b/>
        </w:rPr>
        <w:t>«Продавец»,</w:t>
      </w:r>
      <w:r>
        <w:t xml:space="preserve"> с одной стороны, и _________________________ именуемый в дальнейшем </w:t>
      </w:r>
      <w:r>
        <w:rPr>
          <w:b/>
          <w:bCs/>
        </w:rPr>
        <w:t>«Покупатель»</w:t>
      </w:r>
      <w:r>
        <w:t xml:space="preserve"> с другой стороны, вместе именуемые в дальнейшем «Стороны», заключили настоящий Договор (далее – Договор) о нижеследующем.</w:t>
      </w:r>
    </w:p>
    <w:p>
      <w:pPr>
        <w:autoSpaceDE w:val="0"/>
        <w:jc w:val="center"/>
      </w:pPr>
    </w:p>
    <w:p>
      <w:pPr>
        <w:autoSpaceDE w:val="0"/>
        <w:jc w:val="center"/>
      </w:pPr>
      <w:r>
        <w:rPr>
          <w:b/>
          <w:bCs/>
        </w:rPr>
        <w:t>1. Предмет Договора</w:t>
      </w:r>
    </w:p>
    <w:p>
      <w:pPr>
        <w:autoSpaceDE w:val="0"/>
        <w:ind w:firstLine="720"/>
        <w:jc w:val="both"/>
        <w:rPr>
          <w:rFonts w:eastAsia="Calibri"/>
        </w:rPr>
      </w:pPr>
      <w:r>
        <w:t>Продавец продает, а Покупатель приобретает на условиях настоящего Договора следующее имущество (далее по тексту – Имущество):</w:t>
      </w:r>
    </w:p>
    <w:p>
      <w:pPr>
        <w:pStyle w:val="af6"/>
        <w:ind w:firstLine="539"/>
        <w:rPr>
          <w:szCs w:val="24"/>
        </w:rPr>
      </w:pPr>
      <w:r>
        <w:rPr>
          <w:rFonts w:eastAsia="Calibri"/>
          <w:szCs w:val="24"/>
        </w:rPr>
        <w:t>_______________________________________________________________________</w:t>
      </w:r>
    </w:p>
    <w:p>
      <w:pPr>
        <w:autoSpaceDE w:val="0"/>
        <w:jc w:val="both"/>
      </w:pPr>
    </w:p>
    <w:p>
      <w:pPr>
        <w:autoSpaceDE w:val="0"/>
        <w:jc w:val="center"/>
      </w:pPr>
      <w:r>
        <w:rPr>
          <w:b/>
          <w:bCs/>
        </w:rPr>
        <w:t>2. Условия и порядок оплаты Имущества</w:t>
      </w:r>
    </w:p>
    <w:p>
      <w:pPr>
        <w:ind w:firstLine="708"/>
        <w:jc w:val="both"/>
        <w:rPr>
          <w:color w:val="000000"/>
          <w:lang w:eastAsia="en-US"/>
        </w:rPr>
      </w:pPr>
      <w:r>
        <w:t>2.1. Установленная по итогам аукциона цена продажи Имущества составляет _______ (_____________) рублей, НДС не облагается</w:t>
      </w:r>
      <w:r>
        <w:rPr>
          <w:color w:val="000000"/>
          <w:lang w:eastAsia="en-US"/>
        </w:rPr>
        <w:t>.</w:t>
      </w:r>
    </w:p>
    <w:p>
      <w:pPr>
        <w:ind w:firstLine="708"/>
        <w:jc w:val="both"/>
      </w:pPr>
      <w:r>
        <w:t>2.1.1. Задаток в размере ______ (_________)</w:t>
      </w:r>
      <w:r>
        <w:rPr>
          <w:bCs/>
        </w:rPr>
        <w:t xml:space="preserve"> </w:t>
      </w:r>
      <w:r>
        <w:t>рублей, внесенный Покупателем на счет Оператора открытого аукциона – АО «Российский аукционный дом», засчитывается в счет оплаты Имущества.</w:t>
      </w:r>
    </w:p>
    <w:p>
      <w:pPr>
        <w:ind w:firstLine="708"/>
        <w:jc w:val="both"/>
      </w:pPr>
      <w:r>
        <w:t xml:space="preserve">2.1.2. С учетом пункта 2.1.1 настоящего Договора Покупатель обязан произвести оплату в размере _________ (______________) рублей, НДС не облагается, в течение </w:t>
      </w:r>
      <w:r>
        <w:br/>
        <w:t>5 (пяти) рабочих дней после даты заключения настоящего Договора.</w:t>
      </w:r>
    </w:p>
    <w:p>
      <w:pPr>
        <w:autoSpaceDE w:val="0"/>
        <w:ind w:firstLine="720"/>
        <w:jc w:val="both"/>
      </w:pPr>
      <w:r>
        <w:t>2.1.3. Надлежащим выполнением обязательства Покупателя по оплате Имущества является выполнение пункта 2.1.2. настоящего Договора.</w:t>
      </w:r>
    </w:p>
    <w:p>
      <w:pPr>
        <w:autoSpaceDE w:val="0"/>
        <w:ind w:firstLine="720"/>
        <w:jc w:val="both"/>
      </w:pPr>
    </w:p>
    <w:p>
      <w:pPr>
        <w:autoSpaceDE w:val="0"/>
        <w:jc w:val="center"/>
      </w:pPr>
      <w:r>
        <w:rPr>
          <w:b/>
          <w:bCs/>
        </w:rPr>
        <w:t>3. Обязательства Сторон</w:t>
      </w:r>
    </w:p>
    <w:p>
      <w:pPr>
        <w:autoSpaceDE w:val="0"/>
        <w:ind w:firstLine="720"/>
        <w:jc w:val="both"/>
      </w:pPr>
      <w:r>
        <w:t xml:space="preserve">3.1. </w:t>
      </w:r>
      <w:r>
        <w:rPr>
          <w:b/>
        </w:rPr>
        <w:t>Покупатель обязан</w:t>
      </w:r>
      <w:r>
        <w:t>:</w:t>
      </w:r>
    </w:p>
    <w:p>
      <w:pPr>
        <w:numPr>
          <w:ilvl w:val="0"/>
          <w:numId w:val="7"/>
        </w:numPr>
        <w:suppressAutoHyphens/>
        <w:autoSpaceDE w:val="0"/>
        <w:ind w:left="0" w:firstLine="720"/>
        <w:jc w:val="both"/>
      </w:pPr>
      <w:r>
        <w:t>Произвести оплату Имущества в срок, в сумме и на условиях, установленных в статье 2 настоящего Договора;</w:t>
      </w:r>
    </w:p>
    <w:p>
      <w:pPr>
        <w:numPr>
          <w:ilvl w:val="0"/>
          <w:numId w:val="7"/>
        </w:numPr>
        <w:suppressAutoHyphens/>
        <w:autoSpaceDE w:val="0"/>
        <w:ind w:left="0" w:firstLine="720"/>
        <w:jc w:val="both"/>
      </w:pPr>
      <w:r>
        <w:t>Осуществить действия, связанные с приемом-передачей Имущества в соответствии с актом приема-передачи Имущества в течение 10 (десяти) рабочих дней с даты осуществления полной оплаты Имущества.</w:t>
      </w:r>
    </w:p>
    <w:p>
      <w:pPr>
        <w:numPr>
          <w:ilvl w:val="0"/>
          <w:numId w:val="7"/>
        </w:numPr>
        <w:suppressAutoHyphens/>
        <w:autoSpaceDE w:val="0"/>
        <w:ind w:left="0" w:firstLine="720"/>
        <w:jc w:val="both"/>
      </w:pPr>
      <w:r>
        <w:t xml:space="preserve">Представить не позднее 10 (десяти) рабочих дней со дня приема-передачи Имущества в орган, осуществляющий государственную регистрацию прав на недвижимое имущество и сделок с ним, документы, необходимые </w:t>
      </w:r>
      <w:r>
        <w:rPr>
          <w:bCs/>
        </w:rPr>
        <w:t>для государственной регистрации перехода права собственности на Имущество.</w:t>
      </w:r>
    </w:p>
    <w:p>
      <w:pPr>
        <w:numPr>
          <w:ilvl w:val="0"/>
          <w:numId w:val="7"/>
        </w:numPr>
        <w:suppressAutoHyphens/>
        <w:autoSpaceDE w:val="0"/>
        <w:ind w:left="0" w:firstLine="720"/>
        <w:jc w:val="both"/>
      </w:pPr>
      <w:r>
        <w:t>Принять Имущество в собственность в порядке, установленном статьей 4 настоящего Договора.</w:t>
      </w:r>
    </w:p>
    <w:p>
      <w:pPr>
        <w:autoSpaceDE w:val="0"/>
        <w:ind w:firstLine="720"/>
        <w:jc w:val="both"/>
      </w:pPr>
      <w:r>
        <w:t xml:space="preserve">3.2. </w:t>
      </w:r>
      <w:r>
        <w:rPr>
          <w:b/>
        </w:rPr>
        <w:t>Продавец обязан</w:t>
      </w:r>
      <w:r>
        <w:t>:</w:t>
      </w:r>
    </w:p>
    <w:p>
      <w:pPr>
        <w:numPr>
          <w:ilvl w:val="0"/>
          <w:numId w:val="5"/>
        </w:numPr>
        <w:suppressAutoHyphens/>
        <w:autoSpaceDE w:val="0"/>
        <w:ind w:left="0" w:firstLine="720"/>
        <w:jc w:val="both"/>
        <w:rPr>
          <w:bCs/>
        </w:rPr>
      </w:pPr>
      <w:r>
        <w:t>Осуществить действия, связанные с приемом-передачей Покупателю Имущества в соответствии с Актом приема-передачи Имущества в течение 10 (десяти) рабочих дней с даты получения денежных средств от Покупателя, а также государственной регистрацией перехода права собственности на Имущество в порядке, установленном статьей 4 настоящего Договора.</w:t>
      </w:r>
    </w:p>
    <w:p>
      <w:pPr>
        <w:numPr>
          <w:ilvl w:val="0"/>
          <w:numId w:val="5"/>
        </w:numPr>
        <w:suppressAutoHyphens/>
        <w:autoSpaceDE w:val="0"/>
        <w:ind w:left="0" w:firstLine="720"/>
        <w:jc w:val="both"/>
        <w:rPr>
          <w:b/>
          <w:bCs/>
          <w:color w:val="000000"/>
        </w:rPr>
      </w:pPr>
      <w:r>
        <w:rPr>
          <w:bCs/>
        </w:rPr>
        <w:t>Продавец гарантирует, что на момент подписания Договора, Имущество не отчуждено, не заложено, в споре и под арестом не состоит, безвозмездное пользование не передано.</w:t>
      </w:r>
    </w:p>
    <w:p>
      <w:pPr>
        <w:tabs>
          <w:tab w:val="left" w:pos="851"/>
        </w:tabs>
        <w:autoSpaceDE w:val="0"/>
        <w:jc w:val="center"/>
        <w:rPr>
          <w:b/>
          <w:bCs/>
          <w:color w:val="000000"/>
        </w:rPr>
      </w:pPr>
    </w:p>
    <w:p>
      <w:pPr>
        <w:tabs>
          <w:tab w:val="left" w:pos="851"/>
        </w:tabs>
        <w:autoSpaceDE w:val="0"/>
        <w:jc w:val="center"/>
      </w:pPr>
      <w:r>
        <w:rPr>
          <w:b/>
          <w:bCs/>
          <w:color w:val="000000"/>
        </w:rPr>
        <w:t>4. Переход права собственности на Имущество</w:t>
      </w:r>
    </w:p>
    <w:p>
      <w:pPr>
        <w:autoSpaceDE w:val="0"/>
        <w:ind w:firstLine="720"/>
        <w:jc w:val="both"/>
      </w:pPr>
      <w:r>
        <w:t xml:space="preserve"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</w:t>
      </w:r>
      <w:r>
        <w:lastRenderedPageBreak/>
        <w:t>Федерации после полной оплаты Имущества в порядке, предусмотренном настоящим Договором.</w:t>
      </w:r>
    </w:p>
    <w:p>
      <w:pPr>
        <w:autoSpaceDE w:val="0"/>
        <w:ind w:firstLine="720"/>
        <w:jc w:val="both"/>
      </w:pPr>
      <w:r>
        <w:t>4.2.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Покупателю.</w:t>
      </w:r>
    </w:p>
    <w:p>
      <w:pPr>
        <w:autoSpaceDE w:val="0"/>
        <w:ind w:firstLine="720"/>
        <w:jc w:val="both"/>
      </w:pPr>
      <w:r>
        <w:t>4.3. Право собственности на Имущество переходит к Покупателю со дня государственной регистрации перехода права собственности на Имущество. Основанием государственной регистрации Имущества является настоящий Договор, а также Акт приема-передачи Имущества.</w:t>
      </w:r>
    </w:p>
    <w:p>
      <w:pPr>
        <w:autoSpaceDE w:val="0"/>
        <w:ind w:firstLine="720"/>
        <w:jc w:val="both"/>
        <w:rPr>
          <w:b/>
          <w:bCs/>
          <w:color w:val="000000"/>
        </w:rPr>
      </w:pPr>
      <w: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>
      <w:pPr>
        <w:tabs>
          <w:tab w:val="left" w:pos="851"/>
        </w:tabs>
        <w:autoSpaceDE w:val="0"/>
        <w:jc w:val="center"/>
        <w:rPr>
          <w:b/>
          <w:bCs/>
          <w:color w:val="000000"/>
        </w:rPr>
      </w:pPr>
    </w:p>
    <w:p>
      <w:pPr>
        <w:tabs>
          <w:tab w:val="left" w:pos="851"/>
        </w:tabs>
        <w:autoSpaceDE w:val="0"/>
        <w:jc w:val="center"/>
      </w:pPr>
      <w:r>
        <w:rPr>
          <w:b/>
          <w:bCs/>
          <w:color w:val="000000"/>
        </w:rPr>
        <w:t>5. Ответственность Сторон</w:t>
      </w:r>
    </w:p>
    <w:p>
      <w:pPr>
        <w:autoSpaceDE w:val="0"/>
        <w:ind w:firstLine="720"/>
        <w:jc w:val="both"/>
      </w:pPr>
      <w: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>
      <w:pPr>
        <w:autoSpaceDE w:val="0"/>
        <w:ind w:firstLine="720"/>
        <w:jc w:val="both"/>
        <w:rPr>
          <w:b/>
        </w:rPr>
      </w:pPr>
      <w:r>
        <w:t>5.2. 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статьей 3 настоящего Договора, что влечет расторжение Договора. При этом заключение дополнительного соглашения о расторжении настоящего Договора не требуется. В этом случае, внесенный Покупателем задаток не возвращается.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 xml:space="preserve">6. Изменение договора </w:t>
      </w:r>
    </w:p>
    <w:p>
      <w:pPr>
        <w:ind w:firstLine="708"/>
        <w:jc w:val="both"/>
      </w:pPr>
      <w:r>
        <w:t>6.1.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настоящего Договора.</w:t>
      </w:r>
    </w:p>
    <w:p>
      <w:pPr>
        <w:autoSpaceDE w:val="0"/>
        <w:jc w:val="center"/>
      </w:pPr>
    </w:p>
    <w:p>
      <w:pPr>
        <w:autoSpaceDE w:val="0"/>
        <w:jc w:val="center"/>
      </w:pPr>
      <w:r>
        <w:rPr>
          <w:b/>
          <w:bCs/>
        </w:rPr>
        <w:t>7. Заключительные положения</w:t>
      </w:r>
    </w:p>
    <w:p>
      <w:pPr>
        <w:autoSpaceDE w:val="0"/>
        <w:ind w:firstLine="720"/>
        <w:jc w:val="both"/>
      </w:pPr>
      <w:r>
        <w:t>7.1. Настоящий Договор вступает в силу с момента его подписания обеими Сторонами.</w:t>
      </w:r>
    </w:p>
    <w:p>
      <w:pPr>
        <w:autoSpaceDE w:val="0"/>
        <w:ind w:firstLine="720"/>
        <w:jc w:val="both"/>
      </w:pPr>
      <w:r>
        <w:t>7.2. 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 порядке.</w:t>
      </w:r>
    </w:p>
    <w:p>
      <w:pPr>
        <w:autoSpaceDE w:val="0"/>
        <w:ind w:firstLine="720"/>
        <w:jc w:val="both"/>
      </w:pPr>
      <w:r>
        <w:t xml:space="preserve">7.3. Настоящий Договор составлен в трех экземплярах, имеющих одинаковую юридическую силу, по одному экземпляру для каждой из сторон, один экземпляр для Управления Федеральной службы государственной регистрации, кадастра и картографии по </w:t>
      </w:r>
      <w:r>
        <w:rPr>
          <w:rFonts w:ascii="Calibri" w:hAnsi="Calibri"/>
        </w:rPr>
        <w:t>__________________</w:t>
      </w:r>
      <w:r>
        <w:t>.</w:t>
      </w:r>
    </w:p>
    <w:p>
      <w:pPr>
        <w:autoSpaceDE w:val="0"/>
        <w:jc w:val="both"/>
      </w:pPr>
    </w:p>
    <w:p>
      <w:pPr>
        <w:autoSpaceDE w:val="0"/>
        <w:jc w:val="center"/>
        <w:rPr>
          <w:b/>
        </w:rPr>
      </w:pPr>
      <w:r>
        <w:rPr>
          <w:b/>
          <w:bCs/>
        </w:rPr>
        <w:t>8. Реквизиты Сторон</w:t>
      </w:r>
    </w:p>
    <w:p>
      <w:pPr>
        <w:jc w:val="both"/>
      </w:pPr>
      <w:r>
        <w:rPr>
          <w:b/>
        </w:rPr>
        <w:t>Продавец: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  <w:bCs/>
        </w:rPr>
        <w:t>Покупатель:</w:t>
      </w:r>
      <w:r>
        <w:rPr>
          <w:b/>
        </w:rPr>
        <w:t xml:space="preserve"> </w:t>
      </w:r>
    </w:p>
    <w:p>
      <w:pPr>
        <w:jc w:val="both"/>
        <w:rPr>
          <w:b/>
        </w:rPr>
      </w:pPr>
    </w:p>
    <w:p>
      <w:pPr>
        <w:pageBreakBefore/>
        <w:tabs>
          <w:tab w:val="left" w:pos="360"/>
          <w:tab w:val="left" w:pos="5580"/>
          <w:tab w:val="left" w:pos="6480"/>
          <w:tab w:val="left" w:pos="8280"/>
        </w:tabs>
        <w:jc w:val="center"/>
        <w:rPr>
          <w:b/>
        </w:rPr>
      </w:pPr>
    </w:p>
    <w:p>
      <w:pPr>
        <w:tabs>
          <w:tab w:val="left" w:pos="360"/>
          <w:tab w:val="left" w:pos="5580"/>
          <w:tab w:val="left" w:pos="6480"/>
          <w:tab w:val="left" w:pos="8280"/>
        </w:tabs>
        <w:jc w:val="center"/>
        <w:rPr>
          <w:b/>
        </w:rPr>
      </w:pPr>
      <w:r>
        <w:rPr>
          <w:b/>
        </w:rPr>
        <w:t>АКТ ПРИЕМА - ПЕРЕДАЧИ</w:t>
      </w:r>
    </w:p>
    <w:p>
      <w:pPr>
        <w:tabs>
          <w:tab w:val="left" w:pos="360"/>
          <w:tab w:val="left" w:pos="5580"/>
          <w:tab w:val="left" w:pos="6480"/>
          <w:tab w:val="left" w:pos="8280"/>
        </w:tabs>
        <w:jc w:val="center"/>
        <w:rPr>
          <w:b/>
        </w:rPr>
      </w:pPr>
      <w:r>
        <w:rPr>
          <w:b/>
        </w:rPr>
        <w:t>имущества по договору купли – продажи</w:t>
      </w:r>
      <w:r>
        <w:rPr>
          <w:b/>
        </w:rPr>
        <w:br/>
        <w:t>от «___» _______ 20__ г.</w:t>
      </w:r>
    </w:p>
    <w:p>
      <w:pPr>
        <w:tabs>
          <w:tab w:val="left" w:pos="360"/>
          <w:tab w:val="left" w:pos="5580"/>
          <w:tab w:val="left" w:pos="6480"/>
          <w:tab w:val="left" w:pos="8280"/>
        </w:tabs>
        <w:jc w:val="center"/>
        <w:rPr>
          <w:b/>
        </w:rPr>
      </w:pPr>
    </w:p>
    <w:p>
      <w:pPr>
        <w:tabs>
          <w:tab w:val="left" w:pos="360"/>
          <w:tab w:val="left" w:pos="5580"/>
          <w:tab w:val="left" w:pos="6480"/>
          <w:tab w:val="left" w:pos="8280"/>
        </w:tabs>
        <w:jc w:val="both"/>
      </w:pPr>
      <w:r>
        <w:rPr>
          <w:rFonts w:ascii="Calibri" w:hAnsi="Calibri"/>
        </w:rPr>
        <w:t>__________________________</w:t>
      </w:r>
      <w:r>
        <w:tab/>
      </w:r>
      <w:r>
        <w:tab/>
        <w:t xml:space="preserve">           «___» _______ 20__г.</w:t>
      </w:r>
    </w:p>
    <w:p>
      <w:pPr>
        <w:tabs>
          <w:tab w:val="left" w:pos="360"/>
          <w:tab w:val="left" w:pos="5580"/>
          <w:tab w:val="left" w:pos="6480"/>
          <w:tab w:val="left" w:pos="8280"/>
        </w:tabs>
        <w:jc w:val="both"/>
      </w:pPr>
    </w:p>
    <w:p>
      <w:pPr>
        <w:autoSpaceDE w:val="0"/>
        <w:ind w:firstLine="720"/>
        <w:jc w:val="both"/>
      </w:pPr>
      <w:r>
        <w:rPr>
          <w:bCs/>
        </w:rPr>
        <w:t>___________________________________________, и</w:t>
      </w:r>
      <w:r>
        <w:t xml:space="preserve">менуемый в дальнейшем </w:t>
      </w:r>
      <w:r>
        <w:rPr>
          <w:b/>
        </w:rPr>
        <w:t>«Продавец»,</w:t>
      </w:r>
      <w:r>
        <w:t xml:space="preserve"> с одной стороны, и _________________________ именуемый в дальнейшем </w:t>
      </w:r>
      <w:r>
        <w:rPr>
          <w:b/>
          <w:bCs/>
        </w:rPr>
        <w:t>«Покупатель»</w:t>
      </w:r>
      <w:r>
        <w:t xml:space="preserve"> с другой стороны, вместе именуемые в дальнейшем «Стороны», составили акт о нижеследующем:</w:t>
      </w:r>
    </w:p>
    <w:p>
      <w:pPr>
        <w:pStyle w:val="ad"/>
        <w:numPr>
          <w:ilvl w:val="3"/>
          <w:numId w:val="6"/>
        </w:numPr>
        <w:suppressAutoHyphens/>
        <w:autoSpaceDE w:val="0"/>
        <w:ind w:left="0" w:firstLine="539"/>
        <w:contextualSpacing w:val="0"/>
        <w:jc w:val="both"/>
      </w:pPr>
      <w:r>
        <w:t>В соответствии с договором купли-продажи имущества от «__» ___ 20__ г. на основании настоящего акта Продавец передал, а Покупатель принял в собственность: ____________________________________,</w:t>
      </w:r>
      <w:r>
        <w:rPr>
          <w:rFonts w:ascii="Calibri" w:hAnsi="Calibri"/>
        </w:rPr>
        <w:t xml:space="preserve"> </w:t>
      </w:r>
      <w:r>
        <w:t>(далее по тексту – Имущество).</w:t>
      </w:r>
    </w:p>
    <w:p>
      <w:pPr>
        <w:widowControl w:val="0"/>
        <w:numPr>
          <w:ilvl w:val="0"/>
          <w:numId w:val="6"/>
        </w:numPr>
        <w:suppressAutoHyphens/>
        <w:autoSpaceDE w:val="0"/>
        <w:spacing w:before="120"/>
        <w:ind w:left="567"/>
        <w:jc w:val="both"/>
      </w:pPr>
      <w:r>
        <w:t>Имущество передается Покупателю в состоянии «как есть».</w:t>
      </w:r>
    </w:p>
    <w:p>
      <w:pPr>
        <w:widowControl w:val="0"/>
        <w:numPr>
          <w:ilvl w:val="0"/>
          <w:numId w:val="6"/>
        </w:numPr>
        <w:suppressAutoHyphens/>
        <w:autoSpaceDE w:val="0"/>
        <w:spacing w:before="120"/>
        <w:ind w:left="567"/>
        <w:jc w:val="both"/>
        <w:rPr>
          <w:u w:val="single"/>
        </w:rPr>
      </w:pPr>
      <w:r>
        <w:t>Передаваемое Имущество</w:t>
      </w:r>
      <w:r>
        <w:rPr>
          <w:color w:val="000000"/>
        </w:rPr>
        <w:t xml:space="preserve"> надлежащим образом осмотрено и принято Покупателем. Покупатель подтверждает, что удовлетворен качеством </w:t>
      </w:r>
      <w:r>
        <w:t>Имущества</w:t>
      </w:r>
      <w:r>
        <w:rPr>
          <w:color w:val="000000"/>
        </w:rPr>
        <w:t xml:space="preserve">, </w:t>
      </w:r>
      <w:r>
        <w:t>Покупатель не имеет каких-либо претензий к Продавцу в отношении принятого по настоящему Акту Имущества.</w:t>
      </w:r>
    </w:p>
    <w:p>
      <w:pPr>
        <w:widowControl w:val="0"/>
        <w:numPr>
          <w:ilvl w:val="0"/>
          <w:numId w:val="6"/>
        </w:numPr>
        <w:suppressAutoHyphens/>
        <w:autoSpaceDE w:val="0"/>
        <w:spacing w:before="120"/>
        <w:ind w:left="567"/>
        <w:jc w:val="both"/>
      </w:pPr>
      <w:r>
        <w:t>Настоящим Покупатель подтверждает, что все обязательства Продавца по Договору выполнены полностью, надлежащим образом и надлежащему лицу, и Покупатель не имеет претензий к Продавцу, в том числе по качеству Имущества.</w:t>
      </w:r>
    </w:p>
    <w:p>
      <w:pPr>
        <w:widowControl w:val="0"/>
        <w:numPr>
          <w:ilvl w:val="0"/>
          <w:numId w:val="6"/>
        </w:numPr>
        <w:suppressAutoHyphens/>
        <w:autoSpaceDE w:val="0"/>
        <w:spacing w:before="120"/>
        <w:ind w:left="567"/>
        <w:jc w:val="both"/>
        <w:rPr>
          <w:color w:val="000000"/>
        </w:rPr>
      </w:pPr>
      <w:r>
        <w:t>После подписания</w:t>
      </w:r>
      <w:r>
        <w:rPr>
          <w:color w:val="000000"/>
        </w:rPr>
        <w:t xml:space="preserve"> настоящего Акта Продавец не несет ответственность за сохранность Имущества.</w:t>
      </w:r>
    </w:p>
    <w:p>
      <w:pPr>
        <w:widowControl w:val="0"/>
        <w:numPr>
          <w:ilvl w:val="0"/>
          <w:numId w:val="6"/>
        </w:numPr>
        <w:suppressAutoHyphens/>
        <w:autoSpaceDE w:val="0"/>
        <w:spacing w:before="120"/>
        <w:ind w:left="567"/>
        <w:jc w:val="both"/>
      </w:pPr>
      <w:r>
        <w:t>Настоящим Актом приема-передачи Имущества подтверждается, что передача Имущества от Продавца к Покупателю состоялась. Установленная по итогам аукциона стоимость продажи Имущества _______ (____________________) рублей, НДС не облагается, оплачена Покупателем полностью. Стороны претензий друг к другу не имеют.</w:t>
      </w:r>
    </w:p>
    <w:p>
      <w:pPr>
        <w:pStyle w:val="ad"/>
        <w:numPr>
          <w:ilvl w:val="0"/>
          <w:numId w:val="6"/>
        </w:numPr>
        <w:suppressAutoHyphens/>
        <w:autoSpaceDE w:val="0"/>
        <w:ind w:left="567"/>
        <w:contextualSpacing w:val="0"/>
        <w:jc w:val="both"/>
      </w:pPr>
      <w:r>
        <w:t xml:space="preserve">Настоящий Акт приема-передачи Имущества вступает в силу с момента его подписания Сторонами, составлен в трех экземплярах, по одному для каждой из Сторон, один экземпляр для Управления Федеральной службы государственной регистрации, кадастра и картографии по </w:t>
      </w:r>
      <w:r>
        <w:rPr>
          <w:rFonts w:ascii="Calibri" w:hAnsi="Calibri"/>
        </w:rPr>
        <w:t>____________________</w:t>
      </w:r>
      <w:r>
        <w:t>.</w:t>
      </w:r>
    </w:p>
    <w:p>
      <w:pPr>
        <w:tabs>
          <w:tab w:val="left" w:pos="360"/>
          <w:tab w:val="left" w:pos="5580"/>
          <w:tab w:val="left" w:pos="6480"/>
          <w:tab w:val="left" w:pos="8280"/>
        </w:tabs>
        <w:jc w:val="both"/>
      </w:pPr>
    </w:p>
    <w:p>
      <w:pPr>
        <w:autoSpaceDE w:val="0"/>
        <w:jc w:val="center"/>
        <w:rPr>
          <w:b/>
        </w:rPr>
      </w:pPr>
      <w:r>
        <w:rPr>
          <w:b/>
          <w:bCs/>
        </w:rPr>
        <w:t xml:space="preserve"> Реквизиты Сторон</w:t>
      </w:r>
    </w:p>
    <w:p>
      <w:pPr>
        <w:jc w:val="both"/>
      </w:pPr>
      <w:r>
        <w:rPr>
          <w:b/>
        </w:rPr>
        <w:t>Продавец</w:t>
      </w:r>
      <w:r>
        <w:t xml:space="preserve">: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  <w:bCs/>
        </w:rPr>
        <w:t>Покупатель:</w:t>
      </w:r>
      <w:r>
        <w:rPr>
          <w:b/>
        </w:rPr>
        <w:t xml:space="preserve"> </w:t>
      </w:r>
    </w:p>
    <w:p>
      <w:pPr>
        <w:tabs>
          <w:tab w:val="left" w:pos="360"/>
          <w:tab w:val="left" w:pos="5580"/>
          <w:tab w:val="left" w:pos="6480"/>
          <w:tab w:val="left" w:pos="8280"/>
        </w:tabs>
      </w:pPr>
    </w:p>
    <w:sectPr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1B0721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</w:lvl>
  </w:abstractNum>
  <w:abstractNum w:abstractNumId="3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D403-0712-4E9D-9EFD-41B0C99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8">
    <w:name w:val="s8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</w:style>
  <w:style w:type="paragraph" w:styleId="a4">
    <w:name w:val="Plain Text"/>
    <w:basedOn w:val="a"/>
    <w:link w:val="a5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Pr>
      <w:rFonts w:ascii="Calibri" w:eastAsia="Calibri" w:hAnsi="Calibri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uiPriority w:val="99"/>
    <w:semiHidden/>
    <w:rPr>
      <w:rFonts w:ascii="NTTimes/Cyrillic" w:eastAsia="Times New Roman" w:hAnsi="NTTimes/Cyrillic" w:cs="NTTimes/Cyrillic"/>
      <w:sz w:val="20"/>
      <w:szCs w:val="20"/>
      <w:lang w:val="en-US" w:eastAsia="ar-SA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Pr>
      <w:i/>
      <w:iCs/>
    </w:rPr>
  </w:style>
  <w:style w:type="paragraph" w:styleId="af3">
    <w:name w:val="header"/>
    <w:basedOn w:val="a"/>
    <w:link w:val="af4"/>
    <w:unhideWhenUsed/>
    <w:pPr>
      <w:tabs>
        <w:tab w:val="center" w:pos="4536"/>
        <w:tab w:val="right" w:pos="9072"/>
      </w:tabs>
    </w:pPr>
    <w:rPr>
      <w:rFonts w:ascii="NTHelvetica/Cyrillic" w:hAnsi="NTHelvetica/Cyrillic"/>
      <w:szCs w:val="20"/>
    </w:rPr>
  </w:style>
  <w:style w:type="character" w:customStyle="1" w:styleId="af4">
    <w:name w:val="Верхний колонтитул Знак"/>
    <w:basedOn w:val="a0"/>
    <w:link w:val="af3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itemtext1">
    <w:name w:val="itemtext1"/>
    <w:basedOn w:val="a0"/>
    <w:rPr>
      <w:rFonts w:ascii="Segoe UI" w:hAnsi="Segoe UI" w:cs="Segoe UI" w:hint="default"/>
      <w:color w:val="000000"/>
      <w:sz w:val="20"/>
      <w:szCs w:val="20"/>
    </w:rPr>
  </w:style>
  <w:style w:type="paragraph" w:customStyle="1" w:styleId="Textbody">
    <w:name w:val="Text body"/>
    <w:basedOn w:val="a"/>
    <w:qFormat/>
    <w:pPr>
      <w:suppressAutoHyphens/>
      <w:jc w:val="both"/>
    </w:pPr>
    <w:rPr>
      <w:kern w:val="2"/>
      <w:szCs w:val="20"/>
      <w:lang w:eastAsia="zh-CN"/>
    </w:rPr>
  </w:style>
  <w:style w:type="paragraph" w:customStyle="1" w:styleId="Textbodyindent">
    <w:name w:val="Text body indent"/>
    <w:basedOn w:val="a"/>
    <w:qFormat/>
    <w:pPr>
      <w:suppressAutoHyphens/>
      <w:ind w:firstLine="720"/>
      <w:jc w:val="both"/>
    </w:pPr>
    <w:rPr>
      <w:kern w:val="2"/>
      <w:szCs w:val="20"/>
      <w:lang w:eastAsia="zh-CN"/>
    </w:rPr>
  </w:style>
  <w:style w:type="character" w:customStyle="1" w:styleId="af5">
    <w:name w:val="Основной текст_"/>
    <w:link w:val="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5"/>
    <w:pPr>
      <w:widowControl w:val="0"/>
      <w:shd w:val="clear" w:color="auto" w:fill="FFFFFF"/>
      <w:spacing w:before="300" w:line="274" w:lineRule="exact"/>
      <w:ind w:hanging="1140"/>
      <w:jc w:val="both"/>
    </w:pPr>
    <w:rPr>
      <w:rFonts w:cstheme="minorBidi"/>
      <w:sz w:val="22"/>
      <w:szCs w:val="22"/>
      <w:lang w:eastAsia="en-US"/>
    </w:rPr>
  </w:style>
  <w:style w:type="paragraph" w:styleId="af6">
    <w:name w:val="No Spacing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97AD-2F5E-47CE-B5DC-BFBD986A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Лукина Дарья</dc:creator>
  <cp:lastModifiedBy>Mariya Pereverzeva</cp:lastModifiedBy>
  <cp:revision>5</cp:revision>
  <cp:lastPrinted>2023-04-11T07:33:00Z</cp:lastPrinted>
  <dcterms:created xsi:type="dcterms:W3CDTF">2024-02-28T21:48:00Z</dcterms:created>
  <dcterms:modified xsi:type="dcterms:W3CDTF">2024-02-28T22:08:00Z</dcterms:modified>
</cp:coreProperties>
</file>