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9FADA" w14:textId="77777777" w:rsidR="0067214F" w:rsidRPr="00434D99" w:rsidRDefault="0067214F" w:rsidP="0067214F">
      <w:pPr>
        <w:spacing w:before="120" w:after="120"/>
        <w:jc w:val="both"/>
        <w:rPr>
          <w:rFonts w:eastAsiaTheme="minorHAnsi"/>
          <w:lang w:eastAsia="en-US"/>
        </w:rPr>
      </w:pPr>
      <w:r w:rsidRPr="00434D99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4D99">
        <w:rPr>
          <w:rFonts w:eastAsiaTheme="minorHAnsi"/>
          <w:lang w:eastAsia="en-US"/>
        </w:rPr>
        <w:t>Гривцова</w:t>
      </w:r>
      <w:proofErr w:type="spellEnd"/>
      <w:r w:rsidRPr="00434D99">
        <w:rPr>
          <w:rFonts w:eastAsiaTheme="minorHAnsi"/>
          <w:lang w:eastAsia="en-US"/>
        </w:rPr>
        <w:t xml:space="preserve">, д. 5, </w:t>
      </w:r>
      <w:proofErr w:type="spellStart"/>
      <w:r w:rsidRPr="00434D99">
        <w:rPr>
          <w:rFonts w:eastAsiaTheme="minorHAnsi"/>
          <w:lang w:eastAsia="en-US"/>
        </w:rPr>
        <w:t>лит</w:t>
      </w:r>
      <w:proofErr w:type="gramStart"/>
      <w:r w:rsidRPr="00434D99">
        <w:rPr>
          <w:rFonts w:eastAsiaTheme="minorHAnsi"/>
          <w:lang w:eastAsia="en-US"/>
        </w:rPr>
        <w:t>.В</w:t>
      </w:r>
      <w:proofErr w:type="spellEnd"/>
      <w:proofErr w:type="gramEnd"/>
      <w:r w:rsidRPr="00434D99">
        <w:rPr>
          <w:rFonts w:eastAsiaTheme="minorHAns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434D99">
        <w:rPr>
          <w:rFonts w:eastAsiaTheme="minorHAns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 является государственная корпорация «Агентство по страхованию вкладов» (109240, г. Москва, ул. Высоцкого, д. 4), сообщает о результатах проведения повторных электронных торгов, в форме аукциона открытых по составу участников с открытой формой представления предложений о цене (далее – Торги</w:t>
      </w:r>
      <w:proofErr w:type="gramEnd"/>
      <w:r w:rsidRPr="00434D99">
        <w:rPr>
          <w:rFonts w:eastAsiaTheme="minorHAnsi"/>
          <w:lang w:eastAsia="en-US"/>
        </w:rPr>
        <w:t xml:space="preserve">), проведенных  </w:t>
      </w:r>
      <w:r w:rsidRPr="00434D99">
        <w:rPr>
          <w:rFonts w:eastAsiaTheme="minorHAnsi"/>
          <w:b/>
          <w:lang w:eastAsia="en-US"/>
        </w:rPr>
        <w:t>04 марта 2024 г.</w:t>
      </w:r>
      <w:r w:rsidRPr="00434D99">
        <w:rPr>
          <w:rFonts w:eastAsiaTheme="minorHAnsi"/>
          <w:lang w:eastAsia="en-US"/>
        </w:rPr>
        <w:t xml:space="preserve"> (сообщение 02030247233 в газете АО «Коммерсантъ» №215(7660) от 18.11.2023 г. 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57F945E0" w14:textId="77777777" w:rsidR="0067214F" w:rsidRPr="00434D99" w:rsidRDefault="0067214F" w:rsidP="0067214F">
      <w:pPr>
        <w:spacing w:before="120" w:after="120"/>
        <w:jc w:val="both"/>
      </w:pPr>
      <w:r w:rsidRPr="00434D9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0FA838F" w14:textId="77777777" w:rsidR="0067214F" w:rsidRPr="00434D99" w:rsidRDefault="0067214F" w:rsidP="0067214F">
      <w:pPr>
        <w:spacing w:before="120" w:after="120"/>
        <w:jc w:val="both"/>
      </w:pPr>
      <w:r w:rsidRPr="00434D99">
        <w:t>Организатор торгов сообщает о внесении изменений в Торги посредством публичного предложения (далее-Торги ППП), опубликованные в Сообщении в Коммерсанте, наименование Лота 1 и начальную цену продаж</w:t>
      </w:r>
      <w:r>
        <w:t>и</w:t>
      </w:r>
      <w:r w:rsidRPr="00434D99">
        <w:t xml:space="preserve"> лота на Торгах ППП в сообщении следует читать в следующей редакции:</w:t>
      </w:r>
    </w:p>
    <w:p w14:paraId="7595CEFA" w14:textId="77777777" w:rsidR="0067214F" w:rsidRPr="00434D99" w:rsidRDefault="0067214F" w:rsidP="0067214F">
      <w:pPr>
        <w:spacing w:before="120" w:after="120"/>
        <w:jc w:val="both"/>
      </w:pPr>
      <w:proofErr w:type="gramStart"/>
      <w:r w:rsidRPr="00434D99">
        <w:t xml:space="preserve">Лот 1 - Мананков Денис Иванович, Баренц Сева </w:t>
      </w:r>
      <w:proofErr w:type="spellStart"/>
      <w:r w:rsidRPr="00434D99">
        <w:t>Израиллев</w:t>
      </w:r>
      <w:proofErr w:type="spellEnd"/>
      <w:r w:rsidRPr="00434D99">
        <w:t xml:space="preserve"> (поручители, исключенного из ЕГРЮЛ ООО «РЕСПЕКТ-ТРЕЙД», ИНН 3443928450), КД 013-16 от 01.03.2016, КД 024-16 от 11.04.2016, решения </w:t>
      </w:r>
      <w:proofErr w:type="spellStart"/>
      <w:r w:rsidRPr="00434D99">
        <w:t>Тракторозаводского</w:t>
      </w:r>
      <w:proofErr w:type="spellEnd"/>
      <w:r w:rsidRPr="00434D99">
        <w:t xml:space="preserve"> районного суда г. Волгограда от 27.02.2018 по делу 2-27/2018, от 18.07.2018 по делу 2-756/2018, определение </w:t>
      </w:r>
      <w:proofErr w:type="spellStart"/>
      <w:r w:rsidRPr="00434D99">
        <w:t>Тракторозаводского</w:t>
      </w:r>
      <w:proofErr w:type="spellEnd"/>
      <w:r w:rsidRPr="00434D99">
        <w:t xml:space="preserve"> районного суда г. Волгограда от 29.08.2018 по делу 2-756/2018, определения АС Волгоградской области от 29.04.2019</w:t>
      </w:r>
      <w:proofErr w:type="gramEnd"/>
      <w:r w:rsidRPr="00434D99">
        <w:t xml:space="preserve"> по делу А12-39190/2018, от 29.05.2019 по делу А12-39190/2018 о включении в РТК третьей очереди, Мананков Д.И. находится в стадии банкротства, истек срок для предъявления ИД в отношении Баренц С.И. (95 474 564,14 руб.) – 85 927 107,73 руб.</w:t>
      </w:r>
    </w:p>
    <w:p w14:paraId="0F323859" w14:textId="77777777" w:rsidR="0067214F" w:rsidRDefault="0067214F" w:rsidP="0067214F">
      <w:pPr>
        <w:jc w:val="both"/>
      </w:pPr>
      <w:r w:rsidRPr="00434D99">
        <w:t xml:space="preserve">Порядок и условия проведения </w:t>
      </w:r>
      <w:r w:rsidRPr="00434D99">
        <w:rPr>
          <w:b/>
        </w:rPr>
        <w:t>Торгов посредством публичного предложения</w:t>
      </w:r>
      <w:r w:rsidRPr="00434D99">
        <w:t>, а также иные необходимые сведения определены в Сообщении в Коммерсанте о проведении торгов.</w:t>
      </w:r>
    </w:p>
    <w:p w14:paraId="14A854A0" w14:textId="77777777" w:rsidR="0067214F" w:rsidRPr="003326BA" w:rsidRDefault="0067214F" w:rsidP="0067214F"/>
    <w:p w14:paraId="404DAEC4" w14:textId="77777777" w:rsidR="00395B7D" w:rsidRPr="003326BA" w:rsidRDefault="00395B7D" w:rsidP="003326BA">
      <w:bookmarkStart w:id="0" w:name="_GoBack"/>
      <w:bookmarkEnd w:id="0"/>
    </w:p>
    <w:sectPr w:rsidR="00395B7D" w:rsidRPr="003326BA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039AC"/>
    <w:rsid w:val="00423F55"/>
    <w:rsid w:val="00434D99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7214F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50825"/>
    <w:rsid w:val="00777B72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777A4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3385B"/>
    <w:rsid w:val="00B44C55"/>
    <w:rsid w:val="00B54825"/>
    <w:rsid w:val="00B61909"/>
    <w:rsid w:val="00BB60EB"/>
    <w:rsid w:val="00BE13D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37</cp:revision>
  <cp:lastPrinted>2018-07-19T11:23:00Z</cp:lastPrinted>
  <dcterms:created xsi:type="dcterms:W3CDTF">2018-08-16T08:17:00Z</dcterms:created>
  <dcterms:modified xsi:type="dcterms:W3CDTF">2024-03-04T13:42:00Z</dcterms:modified>
</cp:coreProperties>
</file>