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76DDA" w14:textId="414949E0" w:rsidR="00F14CEE" w:rsidRPr="00F14CEE" w:rsidRDefault="00854DC7" w:rsidP="00567729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«Примсоцбанк»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F14CEE" w:rsidRPr="00F14CEE">
        <w:rPr>
          <w:b/>
          <w:bCs/>
        </w:rPr>
        <w:t>Киселевой Ольги Сергеевны</w:t>
      </w:r>
      <w:r w:rsidR="00F14CEE" w:rsidRPr="00F14CEE">
        <w:t>, ИНН 252100321778, СНИЛС 080-599-409 95, именуемый в дальнейшем «До</w:t>
      </w:r>
      <w:r w:rsidR="00F14CEE">
        <w:t>лжник</w:t>
      </w:r>
      <w:r w:rsidR="00F14CEE" w:rsidRPr="00F14CEE">
        <w:t>», в лице финансового управляющего Авраменко Сергея Борисовича (ИНН 253698967808, СНИЛС 075-438-025 70), адрес для корреспонденции: 690109, Приморский край, Владивосток, а/я 117, e-mail: avr_sb@mail.ru, тел. 89025244257 - член СРО: Ассоциация Евросибирская саморегулируемая организация арбитражных управляющих (ОГРН 1050204056319, ИНН 0274107073, адрес: 115114, г Москва, наб Шлюзовая, д 8, стр 1, 301), действующего в соответствии с Решением Арбитражного суда Приморского края от 22.06.2023 г. по делу № А51-7124/2023</w:t>
      </w:r>
      <w:r w:rsidR="00F14CEE">
        <w:t>.</w:t>
      </w:r>
    </w:p>
    <w:p w14:paraId="25B725A3" w14:textId="77777777" w:rsidR="00F14CEE" w:rsidRDefault="00F14CEE" w:rsidP="00567729">
      <w:pPr>
        <w:jc w:val="both"/>
        <w:outlineLvl w:val="0"/>
        <w:rPr>
          <w:b/>
          <w:bCs/>
        </w:rPr>
      </w:pPr>
    </w:p>
    <w:p w14:paraId="458BF21F" w14:textId="77777777" w:rsidR="00170CDA" w:rsidRPr="00170CDA" w:rsidRDefault="00170CDA" w:rsidP="00567729">
      <w:pPr>
        <w:jc w:val="both"/>
        <w:outlineLvl w:val="0"/>
      </w:pPr>
    </w:p>
    <w:p w14:paraId="7F27F5E4" w14:textId="612EB557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620B12">
        <w:rPr>
          <w:rFonts w:eastAsia="Times New Roman"/>
          <w:b/>
          <w:bCs/>
          <w:color w:val="0070C0"/>
        </w:rPr>
        <w:t>22 апреля</w:t>
      </w:r>
      <w:r w:rsidR="00FE787C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36A674A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620B12">
        <w:rPr>
          <w:b/>
          <w:bCs/>
          <w:color w:val="0070C0"/>
        </w:rPr>
        <w:t>13 марта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620B12">
        <w:rPr>
          <w:b/>
          <w:bCs/>
          <w:color w:val="0070C0"/>
        </w:rPr>
        <w:t>17 апреля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CF0CB5">
        <w:rPr>
          <w:b/>
          <w:bCs/>
          <w:color w:val="0070C0"/>
        </w:rPr>
        <w:t>09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475D8386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CF0CB5">
        <w:rPr>
          <w:b/>
          <w:bCs/>
          <w:color w:val="0070C0"/>
        </w:rPr>
        <w:t>09</w:t>
      </w:r>
      <w:r w:rsidR="00AC0989">
        <w:rPr>
          <w:b/>
          <w:bCs/>
          <w:color w:val="0070C0"/>
        </w:rPr>
        <w:t>:</w:t>
      </w:r>
      <w:r w:rsidRPr="00D235CB">
        <w:rPr>
          <w:b/>
          <w:bCs/>
          <w:color w:val="0070C0"/>
        </w:rPr>
        <w:t xml:space="preserve">00 </w:t>
      </w:r>
      <w:r w:rsidRPr="00A40D10">
        <w:rPr>
          <w:b/>
          <w:bCs/>
        </w:rPr>
        <w:t xml:space="preserve">(МСК) </w:t>
      </w:r>
      <w:r w:rsidR="00620B12">
        <w:rPr>
          <w:b/>
          <w:bCs/>
          <w:color w:val="0070C0"/>
        </w:rPr>
        <w:t xml:space="preserve">17 апреля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45FD135B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620B12">
        <w:rPr>
          <w:b/>
          <w:bCs/>
          <w:color w:val="0070C0"/>
        </w:rPr>
        <w:t>1</w:t>
      </w:r>
      <w:r w:rsidR="00620B12">
        <w:rPr>
          <w:b/>
          <w:bCs/>
          <w:color w:val="0070C0"/>
        </w:rPr>
        <w:t>9</w:t>
      </w:r>
      <w:r w:rsidR="00620B12">
        <w:rPr>
          <w:b/>
          <w:bCs/>
          <w:color w:val="0070C0"/>
        </w:rPr>
        <w:t xml:space="preserve"> апреля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0B20596" w14:textId="45BD9577" w:rsidR="00170CDA" w:rsidRPr="00150F7A" w:rsidRDefault="00170CDA" w:rsidP="00170CDA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>
        <w:rPr>
          <w:rFonts w:eastAsia="Times New Roman"/>
        </w:rPr>
        <w:t>8 (812) 777-57-57, доб. 516, 8</w:t>
      </w:r>
      <w:r w:rsidRPr="00EC1C9A">
        <w:rPr>
          <w:rFonts w:eastAsia="Times New Roman"/>
        </w:rPr>
        <w:t xml:space="preserve"> (9</w:t>
      </w:r>
      <w:r w:rsidR="00620B12">
        <w:rPr>
          <w:rFonts w:eastAsia="Times New Roman"/>
        </w:rPr>
        <w:t>67</w:t>
      </w:r>
      <w:r w:rsidRPr="00EC1C9A">
        <w:rPr>
          <w:rFonts w:eastAsia="Times New Roman"/>
        </w:rPr>
        <w:t xml:space="preserve">) </w:t>
      </w:r>
      <w:r w:rsidR="00620B12">
        <w:rPr>
          <w:rFonts w:eastAsia="Times New Roman"/>
        </w:rPr>
        <w:t>246</w:t>
      </w:r>
      <w:r w:rsidRPr="00EC1C9A">
        <w:rPr>
          <w:rFonts w:eastAsia="Times New Roman"/>
        </w:rPr>
        <w:t>-</w:t>
      </w:r>
      <w:r w:rsidR="00620B12">
        <w:rPr>
          <w:rFonts w:eastAsia="Times New Roman"/>
        </w:rPr>
        <w:t>44</w:t>
      </w:r>
      <w:r w:rsidRPr="00EC1C9A">
        <w:rPr>
          <w:rFonts w:eastAsia="Times New Roman"/>
        </w:rPr>
        <w:t>-2</w:t>
      </w:r>
      <w:r w:rsidR="00620B12">
        <w:rPr>
          <w:rFonts w:eastAsia="Times New Roman"/>
        </w:rPr>
        <w:t>5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>
        <w:r w:rsidRPr="008D1B0F">
          <w:rPr>
            <w:rStyle w:val="afb"/>
            <w:lang w:val="en-US"/>
          </w:rPr>
          <w:t>dv</w:t>
        </w:r>
        <w:r w:rsidRPr="008D1B0F">
          <w:rPr>
            <w:rStyle w:val="afb"/>
          </w:rPr>
          <w:t>@auction-house.ru</w:t>
        </w:r>
      </w:hyperlink>
      <w:r w:rsidRPr="0057167C">
        <w:t>.</w:t>
      </w:r>
      <w:r>
        <w:t xml:space="preserve"> </w:t>
      </w:r>
      <w:bookmarkStart w:id="1" w:name="_Hlk147911727"/>
      <w:r>
        <w:t xml:space="preserve">Контакт по осмотру Ольга </w:t>
      </w:r>
      <w:r w:rsidR="000A1748">
        <w:t>Сергеевна</w:t>
      </w:r>
      <w:r>
        <w:t xml:space="preserve"> тел. </w:t>
      </w:r>
      <w:r w:rsidR="000A1748" w:rsidRPr="000A1748">
        <w:t>8(914) 707-23-81</w:t>
      </w:r>
      <w:r>
        <w:t>.</w:t>
      </w:r>
    </w:p>
    <w:bookmarkEnd w:id="1"/>
    <w:p w14:paraId="2B868968" w14:textId="77777777" w:rsidR="009B1E45" w:rsidRDefault="009B1E45" w:rsidP="003956E2">
      <w:pPr>
        <w:ind w:firstLine="567"/>
        <w:jc w:val="both"/>
        <w:rPr>
          <w:rFonts w:eastAsia="Times New Roman"/>
        </w:rPr>
      </w:pP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4AADAF84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04333DCA" w14:textId="058D9FBA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490BCE6C" w14:textId="387CC8AE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b/>
          <w:bCs/>
          <w:lang w:eastAsia="x-none"/>
        </w:rPr>
        <w:t>Жилое помещение – 1-комнатная квартира</w:t>
      </w:r>
      <w:r w:rsidRPr="007418CC">
        <w:rPr>
          <w:rFonts w:eastAsia="Times New Roman"/>
          <w:lang w:eastAsia="x-none"/>
        </w:rPr>
        <w:t xml:space="preserve"> площадь </w:t>
      </w:r>
      <w:r w:rsidRPr="007418CC">
        <w:rPr>
          <w:rFonts w:eastAsia="Times New Roman"/>
          <w:b/>
          <w:bCs/>
          <w:lang w:eastAsia="x-none"/>
        </w:rPr>
        <w:t>32,40 кв.м</w:t>
      </w:r>
      <w:r w:rsidRPr="007418CC">
        <w:rPr>
          <w:rFonts w:eastAsia="Times New Roman"/>
          <w:lang w:eastAsia="x-none"/>
        </w:rPr>
        <w:t xml:space="preserve">., адрес: Приморский край, р-н. Надеждинский, п. Новый, ул. Первомайская, д.4, кв. 150, кадастровый номер: </w:t>
      </w:r>
      <w:r w:rsidRPr="007418CC">
        <w:rPr>
          <w:rFonts w:eastAsia="Times New Roman"/>
          <w:b/>
          <w:bCs/>
          <w:lang w:eastAsia="x-none"/>
        </w:rPr>
        <w:t>25:10:210001:3907</w:t>
      </w:r>
      <w:r>
        <w:rPr>
          <w:rFonts w:eastAsia="Times New Roman"/>
          <w:b/>
          <w:bCs/>
          <w:lang w:eastAsia="x-none"/>
        </w:rPr>
        <w:t>.</w:t>
      </w:r>
    </w:p>
    <w:p w14:paraId="64FAEB79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 xml:space="preserve">Принадлежит Должнику на праве собственности, что подтверждается записью о регистрации в Едином государственном реестре недвижимости № 25-1/20-1/2004-333 от 18.02.2004 г. </w:t>
      </w:r>
    </w:p>
    <w:p w14:paraId="09286836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Существующие ограничения (обременения):</w:t>
      </w:r>
    </w:p>
    <w:p w14:paraId="6E329EA1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 ипотека, дата государственной регистрации: 04.07.2022, номер государственной регистрации: 25:10:210001:3907-25/059/2022-3, срок, на который установлено ограничение прав и обременение объекта недвижимости: с 04.07.2022 по 27.06.2025,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Коммерческий Банк Приморья "Примсоцбанк", ИНН 2539013067, ОГРН 1022500001061;</w:t>
      </w:r>
    </w:p>
    <w:p w14:paraId="26FC7D7A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 xml:space="preserve">- ипотека, дата государственной регистрации: 10.09.2021, номер государственной регистрации: 25:10:210001:3907-25/059/2021-2, срок, на который установлено ограничение прав и </w:t>
      </w:r>
      <w:r w:rsidRPr="007418CC">
        <w:rPr>
          <w:rFonts w:eastAsia="Times New Roman"/>
          <w:lang w:eastAsia="x-none"/>
        </w:rPr>
        <w:lastRenderedPageBreak/>
        <w:t>обременение объекта недвижимости: с 10.09.2021 по 30.08.2024, лицо, в пользу которого установлено ограничение прав и обременение объекта недвижимости: Публичные акционерные общества "Публичное акционерное общество Социальный коммерческий банк Приморья "Примсоцбанк", ИНН 2539013067, ОГРН 1022500001061;</w:t>
      </w:r>
    </w:p>
    <w:p w14:paraId="3F6675E1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 ипотека, дата государственной регистрации: 01.10.2020, номер государственной регистрации: 25:10:210001:3907-25/059/2020-1, срок, на который установлено ограничение прав и обременение объекта недвижимости: с 01.10.2020 по 25.08.2023, лицо, в пользу которого установлено ограничение прав и обременение объекта недвижимости: Акционерные общества "Публичное акционерное общества Социальный коммерческий банк Приморья "ПримсоцБанк"", ИНН 2539013067, ОГРН 1022500001061;</w:t>
      </w:r>
    </w:p>
    <w:p w14:paraId="58C51A4B" w14:textId="77777777" w:rsidR="007418CC" w:rsidRPr="007418CC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-ипотека, дата государственной регистрации: 04.02.2020, номер государственной регистрации: 25:10:210001:3907-25/006/2020-4, срок, на который установлено ограничение прав и обременение объекта недвижимости: с 04.02.2020 срок: с 04.02.2020 по 27.12.2022 г.,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1022500001061;</w:t>
      </w:r>
    </w:p>
    <w:p w14:paraId="449D0F6A" w14:textId="1C8E9C1F" w:rsidR="00170CDA" w:rsidRDefault="007418CC" w:rsidP="007418CC">
      <w:pPr>
        <w:ind w:firstLine="709"/>
        <w:jc w:val="both"/>
        <w:rPr>
          <w:rFonts w:eastAsia="Times New Roman"/>
          <w:lang w:eastAsia="x-none"/>
        </w:rPr>
      </w:pPr>
      <w:r w:rsidRPr="007418CC">
        <w:rPr>
          <w:rFonts w:eastAsia="Times New Roman"/>
          <w:lang w:eastAsia="x-none"/>
        </w:rPr>
        <w:t>- ипотека, Дата государственной регистрации: 03.02.2020, номер государственной регистрации: 25:10:210001:3907-25/006/2020-3, срок, на который установлено ограничение прав и обременение объекта недвижимости: с 03.02.2020 по 27.12.2022 срок: с 03.02.2020 по 27.12.2022, лицо, в пользу которого установлено ограничение прав и обременение объекта недвижимости: Прочие юридические лица; являющиеся коммерческими организациями "Публичное акционерное общество Социальный коммерческий банк Приморья "Примсоцбанк"", ИНН 2539013067, ОГРН 1022500001061.</w:t>
      </w:r>
    </w:p>
    <w:p w14:paraId="487A0C25" w14:textId="77777777" w:rsidR="00C642F1" w:rsidRPr="00B47DA2" w:rsidRDefault="00C642F1" w:rsidP="007418CC">
      <w:pPr>
        <w:ind w:firstLine="709"/>
        <w:jc w:val="both"/>
      </w:pPr>
    </w:p>
    <w:p w14:paraId="50F54333" w14:textId="4D4E7565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620B12">
        <w:rPr>
          <w:b/>
          <w:bCs/>
          <w:color w:val="0070C0"/>
        </w:rPr>
        <w:t>3 6</w:t>
      </w:r>
      <w:r w:rsidR="007418CC">
        <w:rPr>
          <w:b/>
          <w:bCs/>
          <w:color w:val="0070C0"/>
        </w:rPr>
        <w:t>00</w:t>
      </w:r>
      <w:r w:rsidR="00B47DA2">
        <w:rPr>
          <w:b/>
          <w:bCs/>
          <w:color w:val="0070C0"/>
        </w:rPr>
        <w:t xml:space="preserve">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620B12">
        <w:rPr>
          <w:color w:val="000000"/>
        </w:rPr>
        <w:t>Три</w:t>
      </w:r>
      <w:r w:rsidR="007418CC">
        <w:rPr>
          <w:color w:val="000000"/>
        </w:rPr>
        <w:t xml:space="preserve"> миллиона</w:t>
      </w:r>
      <w:r w:rsidR="00620B12">
        <w:rPr>
          <w:color w:val="000000"/>
        </w:rPr>
        <w:t xml:space="preserve"> шестьсот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6C1FDE0E" w14:textId="0B02555B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620B12">
        <w:rPr>
          <w:b/>
          <w:bCs/>
          <w:color w:val="0070C0"/>
        </w:rPr>
        <w:t>18</w:t>
      </w:r>
      <w:r w:rsidR="00C642F1">
        <w:rPr>
          <w:b/>
          <w:bCs/>
          <w:color w:val="0070C0"/>
        </w:rPr>
        <w:t>0 0</w:t>
      </w:r>
      <w:r w:rsidR="00170CDA">
        <w:rPr>
          <w:b/>
          <w:bCs/>
          <w:color w:val="0070C0"/>
        </w:rPr>
        <w:t>0</w:t>
      </w:r>
      <w:r w:rsidR="00E97FD4">
        <w:rPr>
          <w:b/>
          <w:bCs/>
          <w:color w:val="0070C0"/>
        </w:rPr>
        <w:t>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620B12">
        <w:rPr>
          <w:bCs/>
        </w:rPr>
        <w:t xml:space="preserve">Сто восемьдесят </w:t>
      </w:r>
      <w:r w:rsidR="00E97FD4">
        <w:rPr>
          <w:bCs/>
        </w:rPr>
        <w:t>тысяч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68AF421D" w14:textId="652F699F" w:rsidR="00C642F1" w:rsidRDefault="00851A29" w:rsidP="00C642F1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620B12">
        <w:rPr>
          <w:b/>
          <w:bCs/>
          <w:color w:val="0070C0"/>
        </w:rPr>
        <w:t>180 000</w:t>
      </w:r>
      <w:r w:rsidR="00620B12" w:rsidRPr="00B51BD5">
        <w:rPr>
          <w:bCs/>
          <w:color w:val="0070C0"/>
        </w:rPr>
        <w:t xml:space="preserve"> </w:t>
      </w:r>
      <w:r w:rsidR="00620B12" w:rsidRPr="003E3EC0">
        <w:rPr>
          <w:bCs/>
        </w:rPr>
        <w:t>(</w:t>
      </w:r>
      <w:r w:rsidR="00620B12">
        <w:rPr>
          <w:bCs/>
        </w:rPr>
        <w:t>Сто восемьдесят тысяч</w:t>
      </w:r>
      <w:r w:rsidR="00620B12" w:rsidRPr="003E3EC0">
        <w:rPr>
          <w:bCs/>
        </w:rPr>
        <w:t xml:space="preserve">) </w:t>
      </w:r>
      <w:r w:rsidR="00620B12" w:rsidRPr="00B51BD5">
        <w:rPr>
          <w:b/>
          <w:bCs/>
          <w:color w:val="0070C0"/>
        </w:rPr>
        <w:t>руб. 00 коп</w:t>
      </w:r>
      <w:r w:rsidR="00620B12" w:rsidRPr="003E3EC0">
        <w:rPr>
          <w:b/>
          <w:bCs/>
        </w:rPr>
        <w:t>.</w:t>
      </w:r>
    </w:p>
    <w:p w14:paraId="253C98C2" w14:textId="77777777" w:rsidR="00C642F1" w:rsidRDefault="00C642F1" w:rsidP="00C642F1">
      <w:pPr>
        <w:ind w:firstLine="709"/>
        <w:jc w:val="both"/>
        <w:rPr>
          <w:b/>
          <w:bCs/>
        </w:rPr>
      </w:pPr>
    </w:p>
    <w:p w14:paraId="0D078193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7DC9310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62E23F54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6E21FC9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7F21D6B" w14:textId="242BB86C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A44DA3E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E755E9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77BB313A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35C84D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F6209CB" w14:textId="571CE0D1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t xml:space="preserve">Задаток должен поступить на указанный счет Оператора электронной площадки не позднее </w:t>
      </w:r>
      <w:r w:rsidR="00620B12">
        <w:rPr>
          <w:b/>
          <w:bCs/>
          <w:color w:val="0070C0"/>
        </w:rPr>
        <w:t xml:space="preserve">17 апреля </w:t>
      </w:r>
      <w:r w:rsidR="00FE45CF">
        <w:rPr>
          <w:b/>
          <w:bCs/>
          <w:color w:val="0070C0"/>
        </w:rPr>
        <w:t>2024</w:t>
      </w:r>
      <w:r w:rsidRPr="00B32B7C">
        <w:rPr>
          <w:b/>
          <w:bCs/>
          <w:color w:val="0070C0"/>
        </w:rPr>
        <w:t xml:space="preserve"> г. до </w:t>
      </w:r>
      <w:r w:rsidR="00CF0CB5">
        <w:rPr>
          <w:b/>
          <w:bCs/>
          <w:color w:val="0070C0"/>
        </w:rPr>
        <w:t>09:</w:t>
      </w:r>
      <w:r w:rsidRPr="00B32B7C">
        <w:rPr>
          <w:b/>
          <w:bCs/>
          <w:color w:val="0070C0"/>
        </w:rPr>
        <w:t>00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1F1EA61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5D65ED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3C01A843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6A0EEE1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6F8ED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</w:t>
      </w:r>
      <w:r w:rsidRPr="00453C72">
        <w:rPr>
          <w:rFonts w:eastAsia="Times New Roman"/>
        </w:rPr>
        <w:lastRenderedPageBreak/>
        <w:t>исполнения иных обязательств по заключенному договору в случае признания Претендента победителем торгов.</w:t>
      </w:r>
    </w:p>
    <w:p w14:paraId="16C4D70F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187B0FCD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4419EB8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16DCC39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5C407E4C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313A106A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B946E14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68BD3DCA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620B12">
        <w:rPr>
          <w:b/>
          <w:bCs/>
          <w:color w:val="0070C0"/>
          <w:u w:val="single"/>
        </w:rPr>
        <w:t>13 марта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18EF5794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2B88CB95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618C4939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2CF812D" w14:textId="3144097A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42A68B16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222BDFC" w14:textId="7B6AECD1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9491E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6B6FBB6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55743CEF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3E9B676B" w14:textId="24FFC49A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10025D0B" w14:textId="36846A0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640CAF73" w:rsidR="00854DC7" w:rsidRPr="00F14CEE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B47DA2">
        <w:rPr>
          <w:b/>
          <w:bCs/>
        </w:rPr>
        <w:t>Д</w:t>
      </w:r>
      <w:r w:rsidR="000B5033">
        <w:rPr>
          <w:b/>
          <w:bCs/>
        </w:rPr>
        <w:t>олжника</w:t>
      </w:r>
      <w:r w:rsidRPr="00CC799D">
        <w:rPr>
          <w:b/>
          <w:bCs/>
        </w:rPr>
        <w:t>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A26454" w:rsidRDefault="00A26454"/>
    <w:sectPr w:rsidR="00A26454" w:rsidSect="003824C1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A1748"/>
    <w:rsid w:val="000B5033"/>
    <w:rsid w:val="000F1A4D"/>
    <w:rsid w:val="00150F7A"/>
    <w:rsid w:val="00170CDA"/>
    <w:rsid w:val="00184790"/>
    <w:rsid w:val="001D7A9B"/>
    <w:rsid w:val="00234ECF"/>
    <w:rsid w:val="00263D67"/>
    <w:rsid w:val="0026682A"/>
    <w:rsid w:val="00272185"/>
    <w:rsid w:val="002728A4"/>
    <w:rsid w:val="002821B1"/>
    <w:rsid w:val="00282C22"/>
    <w:rsid w:val="002B1F09"/>
    <w:rsid w:val="002D271D"/>
    <w:rsid w:val="002D571C"/>
    <w:rsid w:val="002E3673"/>
    <w:rsid w:val="002E4005"/>
    <w:rsid w:val="002E73AC"/>
    <w:rsid w:val="003201A7"/>
    <w:rsid w:val="003277A3"/>
    <w:rsid w:val="00350202"/>
    <w:rsid w:val="003824C1"/>
    <w:rsid w:val="003956E2"/>
    <w:rsid w:val="003E5D2A"/>
    <w:rsid w:val="00406DD5"/>
    <w:rsid w:val="00460277"/>
    <w:rsid w:val="00477AE7"/>
    <w:rsid w:val="00484D9E"/>
    <w:rsid w:val="004939F9"/>
    <w:rsid w:val="00494F51"/>
    <w:rsid w:val="00497905"/>
    <w:rsid w:val="004A2A9E"/>
    <w:rsid w:val="004C376E"/>
    <w:rsid w:val="004C459E"/>
    <w:rsid w:val="004E45E2"/>
    <w:rsid w:val="004E6289"/>
    <w:rsid w:val="00567729"/>
    <w:rsid w:val="0057335E"/>
    <w:rsid w:val="005B0D58"/>
    <w:rsid w:val="005B6F96"/>
    <w:rsid w:val="005D332F"/>
    <w:rsid w:val="005D4331"/>
    <w:rsid w:val="005F3A2C"/>
    <w:rsid w:val="0060409A"/>
    <w:rsid w:val="006105D6"/>
    <w:rsid w:val="00613CCF"/>
    <w:rsid w:val="00620B12"/>
    <w:rsid w:val="00622C2D"/>
    <w:rsid w:val="00624A09"/>
    <w:rsid w:val="00636256"/>
    <w:rsid w:val="006B559E"/>
    <w:rsid w:val="006C3761"/>
    <w:rsid w:val="00702538"/>
    <w:rsid w:val="007418CC"/>
    <w:rsid w:val="0075466A"/>
    <w:rsid w:val="00774181"/>
    <w:rsid w:val="007827C2"/>
    <w:rsid w:val="007B4BA3"/>
    <w:rsid w:val="007E55D8"/>
    <w:rsid w:val="00825153"/>
    <w:rsid w:val="00833D96"/>
    <w:rsid w:val="00846CE7"/>
    <w:rsid w:val="00851A29"/>
    <w:rsid w:val="00854DC7"/>
    <w:rsid w:val="008739F3"/>
    <w:rsid w:val="008A16BC"/>
    <w:rsid w:val="009225AC"/>
    <w:rsid w:val="00925289"/>
    <w:rsid w:val="00927AB8"/>
    <w:rsid w:val="009773D2"/>
    <w:rsid w:val="009B1E45"/>
    <w:rsid w:val="009E0323"/>
    <w:rsid w:val="009E091F"/>
    <w:rsid w:val="00A15306"/>
    <w:rsid w:val="00A26454"/>
    <w:rsid w:val="00A40D10"/>
    <w:rsid w:val="00A4149C"/>
    <w:rsid w:val="00AA683E"/>
    <w:rsid w:val="00AA7A77"/>
    <w:rsid w:val="00AC0989"/>
    <w:rsid w:val="00B07A63"/>
    <w:rsid w:val="00B13F61"/>
    <w:rsid w:val="00B1552D"/>
    <w:rsid w:val="00B33790"/>
    <w:rsid w:val="00B34981"/>
    <w:rsid w:val="00B366D5"/>
    <w:rsid w:val="00B47DA2"/>
    <w:rsid w:val="00B50686"/>
    <w:rsid w:val="00B51BD5"/>
    <w:rsid w:val="00B81A46"/>
    <w:rsid w:val="00B95C7C"/>
    <w:rsid w:val="00BB6EE7"/>
    <w:rsid w:val="00BC1531"/>
    <w:rsid w:val="00BE54F8"/>
    <w:rsid w:val="00C642F1"/>
    <w:rsid w:val="00C74A5D"/>
    <w:rsid w:val="00C97B50"/>
    <w:rsid w:val="00CC528A"/>
    <w:rsid w:val="00CF0CB5"/>
    <w:rsid w:val="00D235CB"/>
    <w:rsid w:val="00D30EAC"/>
    <w:rsid w:val="00D36BD0"/>
    <w:rsid w:val="00D417A9"/>
    <w:rsid w:val="00D557B5"/>
    <w:rsid w:val="00D61D58"/>
    <w:rsid w:val="00D93155"/>
    <w:rsid w:val="00DA71BF"/>
    <w:rsid w:val="00DF48FA"/>
    <w:rsid w:val="00E54FE2"/>
    <w:rsid w:val="00E926AB"/>
    <w:rsid w:val="00E96DEE"/>
    <w:rsid w:val="00E97FD4"/>
    <w:rsid w:val="00EA17BA"/>
    <w:rsid w:val="00EB6FBD"/>
    <w:rsid w:val="00EC1C9A"/>
    <w:rsid w:val="00F14CEE"/>
    <w:rsid w:val="00F84880"/>
    <w:rsid w:val="00F96182"/>
    <w:rsid w:val="00FA25DC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4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6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56</cp:revision>
  <cp:lastPrinted>2021-07-19T03:16:00Z</cp:lastPrinted>
  <dcterms:created xsi:type="dcterms:W3CDTF">2020-05-19T01:22:00Z</dcterms:created>
  <dcterms:modified xsi:type="dcterms:W3CDTF">2024-03-11T04:32:00Z</dcterms:modified>
</cp:coreProperties>
</file>