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Разночинцев Александр Николаевич (02.02.1973г.р., место рожд: гор. Москва, адрес рег: 109649, Москва г, 5-й Капотня кв-л, дом № 9, квартира 97, СНИЛС00313931089, ИНН 772339454290, паспорт РФ серия 4518, номер 325423, выдан 08.02.2018, кем выдан ГУ МВД  России по г. Москве , код подразделения 770-099),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17.05.2023г. по делу №А40-45475/2023,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17.04.2024г. по продаже имущества Разночинцева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СОРЕНТО, VIN: XWEGH811DC0002946,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Разночинцева Александра Николаевича 40817810750173912604 </w:t>
            </w:r>
            <w:r>
              <w:rPr>
                <w:rFonts w:ascii="Times New Roman" w:hAnsi="Times New Roman"/>
                <w:kern w:val="0"/>
                <w:sz w:val="20"/>
                <w:szCs w:val="20"/>
              </w:rPr>
              <w:t>(ИНН 772339454290)</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Разночинцев Александр Николаевич (02.02.1973г.р., место рожд: гор. Москва, адрес рег: 109649, Москва г, 5-й Капотня кв-л, дом № 9, квартира 97, СНИЛС00313931089, ИНН 772339454290, паспорт РФ серия 4518, номер 325423, выдан 08.02.2018, кем выдан ГУ МВД  России по г. Москве , код подразделения 770-099)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Разночинцева Александра Николаевича 40817810750173912604 </w:t>
            </w:r>
            <w:r>
              <w:rPr>
                <w:rFonts w:ascii="Times New Roman" w:hAnsi="Times New Roman"/>
                <w:kern w:val="0"/>
                <w:sz w:val="20"/>
                <w:szCs w:val="20"/>
              </w:rPr>
              <w:t>(ИНН 772339454290)</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Разночинцева Александра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1227</Words>
  <Characters>8659</Characters>
  <CharactersWithSpaces>9840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2024-03-11T16:04:09Z</dcterms:modified>
  <cp:revision>1</cp:revision>
  <dc:subject/>
  <dc:title/>
</cp:coreProperties>
</file>