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66DA" w14:textId="40E7F482" w:rsidR="00DC52C6" w:rsidRPr="00306B82" w:rsidRDefault="00320A72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0D76F9" w:rsidRPr="00306B82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F96B56" w:rsidRPr="00306B82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F96B56" w:rsidRPr="00306B8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06B82">
        <w:rPr>
          <w:rFonts w:ascii="Times New Roman" w:hAnsi="Times New Roman" w:cs="Times New Roman"/>
          <w:sz w:val="24"/>
          <w:szCs w:val="24"/>
        </w:rPr>
        <w:t>электронных</w:t>
      </w:r>
      <w:r w:rsidR="00F14B9B" w:rsidRPr="00306B8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306B82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06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A77E8" w:rsidRPr="00306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аукциона </w:t>
      </w:r>
      <w:r w:rsidR="00330418" w:rsidRPr="00306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0418" w:rsidRPr="00306B8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06B8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06B82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06B82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06B82">
        <w:rPr>
          <w:rFonts w:ascii="Times New Roman" w:hAnsi="Times New Roman" w:cs="Times New Roman"/>
          <w:sz w:val="24"/>
          <w:szCs w:val="24"/>
        </w:rPr>
        <w:t xml:space="preserve">, </w:t>
      </w:r>
      <w:r w:rsidR="00CF1C26" w:rsidRPr="00306B82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06B82" w:rsidRPr="00306B82">
        <w:rPr>
          <w:rFonts w:ascii="Times New Roman" w:hAnsi="Times New Roman" w:cs="Times New Roman"/>
          <w:color w:val="000000"/>
          <w:sz w:val="24"/>
          <w:szCs w:val="24"/>
        </w:rPr>
        <w:t>11 марта 2024</w:t>
      </w:r>
      <w:r w:rsidR="00306B82" w:rsidRPr="00306B82">
        <w:rPr>
          <w:rFonts w:ascii="Times New Roman" w:hAnsi="Times New Roman" w:cs="Times New Roman"/>
          <w:sz w:val="24"/>
          <w:szCs w:val="24"/>
        </w:rPr>
        <w:t xml:space="preserve"> г. </w:t>
      </w:r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(сообщение № 2030249008 в газете АО </w:t>
      </w:r>
      <w:r w:rsidRPr="00306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FORMTEXT </w:instrText>
      </w:r>
      <w:r w:rsidRPr="00306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 w:rsidRPr="00306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>«Коммерсантъ»</w:t>
      </w:r>
      <w:r w:rsidRPr="00306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30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02.12.2023г. №225(7670) (далее – Сообщение в Коммерсанте)) </w:t>
      </w:r>
      <w:r w:rsidR="00330418" w:rsidRPr="00306B82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306B82">
        <w:rPr>
          <w:rFonts w:ascii="Times New Roman" w:hAnsi="Times New Roman" w:cs="Times New Roman"/>
          <w:sz w:val="24"/>
          <w:szCs w:val="24"/>
        </w:rPr>
        <w:t>.</w:t>
      </w:r>
    </w:p>
    <w:p w14:paraId="27E0C38E" w14:textId="77777777" w:rsidR="00AA14BB" w:rsidRPr="00306B82" w:rsidRDefault="00AA14BB" w:rsidP="00AA14BB">
      <w:pPr>
        <w:spacing w:before="120" w:after="120"/>
        <w:jc w:val="both"/>
      </w:pPr>
      <w:r w:rsidRPr="00306B82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0F645005" w:rsidR="00165C25" w:rsidRPr="00306B82" w:rsidRDefault="00165C25" w:rsidP="00165C25">
      <w:pPr>
        <w:spacing w:before="120" w:after="120"/>
        <w:jc w:val="both"/>
      </w:pPr>
      <w:r w:rsidRPr="00306B82">
        <w:t xml:space="preserve">Организатор торгов сообщает </w:t>
      </w:r>
      <w:r w:rsidRPr="00C925EE">
        <w:rPr>
          <w:b/>
          <w:bCs/>
        </w:rPr>
        <w:t>о внесении изменений</w:t>
      </w:r>
      <w:r w:rsidRPr="00306B82">
        <w:t xml:space="preserve"> </w:t>
      </w:r>
      <w:r w:rsidRPr="00C925EE">
        <w:rPr>
          <w:b/>
          <w:bCs/>
        </w:rPr>
        <w:t>в Торги</w:t>
      </w:r>
      <w:r w:rsidR="00027BAF" w:rsidRPr="00C925EE">
        <w:rPr>
          <w:b/>
          <w:bCs/>
        </w:rPr>
        <w:t xml:space="preserve"> посредством публичного предложения</w:t>
      </w:r>
      <w:r w:rsidR="00027BAF" w:rsidRPr="00306B82">
        <w:t xml:space="preserve"> (далее </w:t>
      </w:r>
      <w:r w:rsidR="00C925EE">
        <w:t>–</w:t>
      </w:r>
      <w:r w:rsidR="00027BAF" w:rsidRPr="00306B82">
        <w:t xml:space="preserve"> </w:t>
      </w:r>
      <w:r w:rsidR="00C925EE">
        <w:t xml:space="preserve">Торги </w:t>
      </w:r>
      <w:r w:rsidR="00027BAF" w:rsidRPr="00306B82">
        <w:t>ППП)</w:t>
      </w:r>
      <w:r w:rsidRPr="00306B82">
        <w:t xml:space="preserve">, опубликованные в Сообщении в Коммерсанте, в связи с частичным погашением задолженности по </w:t>
      </w:r>
      <w:r w:rsidR="00320A72" w:rsidRPr="00306B82">
        <w:t>лоту 1</w:t>
      </w:r>
      <w:r w:rsidR="009B14C4" w:rsidRPr="00306B82">
        <w:t xml:space="preserve"> изменяется сумма долга, цена продажи</w:t>
      </w:r>
      <w:r w:rsidRPr="00306B82">
        <w:t>:</w:t>
      </w:r>
    </w:p>
    <w:p w14:paraId="1D4E2B43" w14:textId="1E523A46" w:rsidR="00320A72" w:rsidRPr="00306B82" w:rsidRDefault="00320A72" w:rsidP="00320A72">
      <w:pPr>
        <w:spacing w:before="120" w:after="120"/>
        <w:jc w:val="both"/>
        <w:rPr>
          <w:color w:val="000000" w:themeColor="text1"/>
        </w:rPr>
      </w:pPr>
      <w:r w:rsidRPr="00306B82">
        <w:rPr>
          <w:noProof/>
          <w:color w:val="000000" w:themeColor="text1"/>
        </w:rPr>
        <w:t>Лот 1 -</w:t>
      </w:r>
      <w:r w:rsidRPr="00306B82">
        <w:rPr>
          <w:iCs/>
        </w:rPr>
        <w:t xml:space="preserve"> </w:t>
      </w:r>
      <w:r w:rsidRPr="00306B82">
        <w:rPr>
          <w:iCs/>
        </w:rPr>
        <w:t>Макаров Олег Иванович, Макарова Юлия Борисовна (поручители исключенного из ЕГРЮЛ ООО «</w:t>
      </w:r>
      <w:proofErr w:type="spellStart"/>
      <w:r w:rsidRPr="00306B82">
        <w:rPr>
          <w:iCs/>
        </w:rPr>
        <w:t>Промторгцентр</w:t>
      </w:r>
      <w:proofErr w:type="spellEnd"/>
      <w:r w:rsidRPr="00306B82">
        <w:rPr>
          <w:iCs/>
        </w:rPr>
        <w:t xml:space="preserve">», ИНН 5031079867), КД 42/13Л от 04.06.2013, определение Зюзинского районного суда г. Москвы от 17.08.2017 по делу 2-1538/2017, КД 195/14 от 31.10.2014, решение Перовского районного суда г. Москвы от 31.10.2018 по делу 2-4458/2018 </w:t>
      </w:r>
      <w:r w:rsidRPr="00306B82">
        <w:rPr>
          <w:b/>
          <w:bCs/>
          <w:iCs/>
        </w:rPr>
        <w:t>(22 650 310,51 руб.)</w:t>
      </w:r>
      <w:r w:rsidRPr="00306B82">
        <w:rPr>
          <w:b/>
          <w:bCs/>
          <w:noProof/>
          <w:color w:val="000000" w:themeColor="text1"/>
        </w:rPr>
        <w:t xml:space="preserve"> -</w:t>
      </w:r>
      <w:r w:rsidRPr="00306B82">
        <w:rPr>
          <w:b/>
          <w:bCs/>
          <w:iCs/>
        </w:rPr>
        <w:t>20 385 279,46</w:t>
      </w:r>
      <w:r w:rsidRPr="00306B82">
        <w:rPr>
          <w:b/>
          <w:bCs/>
          <w:noProof/>
          <w:color w:val="000000" w:themeColor="text1"/>
        </w:rPr>
        <w:t xml:space="preserve"> руб.</w:t>
      </w:r>
    </w:p>
    <w:p w14:paraId="2DC6C1CC" w14:textId="091EEF94" w:rsidR="00027BAF" w:rsidRPr="00306B82" w:rsidRDefault="00027BAF" w:rsidP="00027BAF">
      <w:pPr>
        <w:spacing w:before="120" w:after="120"/>
        <w:jc w:val="both"/>
      </w:pPr>
      <w:r w:rsidRPr="00306B82">
        <w:t xml:space="preserve">Порядок и условия проведения </w:t>
      </w:r>
      <w:r w:rsidRPr="00306B82">
        <w:rPr>
          <w:b/>
        </w:rPr>
        <w:t>Торгов ППП</w:t>
      </w:r>
      <w:r w:rsidRPr="00306B82">
        <w:t>, а также иные необходимые сведения определены в Сообщении в Коммерсанте о проведении торгов.</w:t>
      </w:r>
    </w:p>
    <w:p w14:paraId="26545013" w14:textId="77777777" w:rsidR="00320A72" w:rsidRDefault="00320A72" w:rsidP="00320A72">
      <w:pPr>
        <w:spacing w:before="120" w:after="120"/>
        <w:jc w:val="both"/>
        <w:rPr>
          <w:color w:val="000000" w:themeColor="text1"/>
        </w:rPr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97E6" w14:textId="77777777" w:rsidR="00933C82" w:rsidRDefault="00933C82" w:rsidP="00310303">
      <w:r>
        <w:separator/>
      </w:r>
    </w:p>
  </w:endnote>
  <w:endnote w:type="continuationSeparator" w:id="0">
    <w:p w14:paraId="288288DE" w14:textId="77777777" w:rsidR="00933C82" w:rsidRDefault="00933C8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5276" w14:textId="77777777" w:rsidR="00933C82" w:rsidRDefault="00933C82" w:rsidP="00310303">
      <w:r>
        <w:separator/>
      </w:r>
    </w:p>
  </w:footnote>
  <w:footnote w:type="continuationSeparator" w:id="0">
    <w:p w14:paraId="3517EE4B" w14:textId="77777777" w:rsidR="00933C82" w:rsidRDefault="00933C8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27BAF"/>
    <w:rsid w:val="000655C1"/>
    <w:rsid w:val="000970FF"/>
    <w:rsid w:val="000D3937"/>
    <w:rsid w:val="000D76F9"/>
    <w:rsid w:val="000F19FA"/>
    <w:rsid w:val="000F36B2"/>
    <w:rsid w:val="0010213C"/>
    <w:rsid w:val="00165C25"/>
    <w:rsid w:val="001C7B8A"/>
    <w:rsid w:val="002849B1"/>
    <w:rsid w:val="00297B18"/>
    <w:rsid w:val="002B0C0B"/>
    <w:rsid w:val="002C4640"/>
    <w:rsid w:val="002F1146"/>
    <w:rsid w:val="002F4E97"/>
    <w:rsid w:val="002F7654"/>
    <w:rsid w:val="00306B82"/>
    <w:rsid w:val="00310303"/>
    <w:rsid w:val="00320A72"/>
    <w:rsid w:val="00322DA5"/>
    <w:rsid w:val="00325883"/>
    <w:rsid w:val="00330418"/>
    <w:rsid w:val="00377F47"/>
    <w:rsid w:val="00380BC7"/>
    <w:rsid w:val="00395B7D"/>
    <w:rsid w:val="003B7959"/>
    <w:rsid w:val="003F4D88"/>
    <w:rsid w:val="00423F55"/>
    <w:rsid w:val="00460BEE"/>
    <w:rsid w:val="00476DEE"/>
    <w:rsid w:val="0048519C"/>
    <w:rsid w:val="00486677"/>
    <w:rsid w:val="00491609"/>
    <w:rsid w:val="00497164"/>
    <w:rsid w:val="004A77E8"/>
    <w:rsid w:val="00557CEC"/>
    <w:rsid w:val="005A3543"/>
    <w:rsid w:val="005C22D7"/>
    <w:rsid w:val="005E6251"/>
    <w:rsid w:val="00651BE7"/>
    <w:rsid w:val="00682397"/>
    <w:rsid w:val="006975BE"/>
    <w:rsid w:val="006A3276"/>
    <w:rsid w:val="006A5115"/>
    <w:rsid w:val="006A52D6"/>
    <w:rsid w:val="006B4CD7"/>
    <w:rsid w:val="006D2740"/>
    <w:rsid w:val="006E5D90"/>
    <w:rsid w:val="007363E2"/>
    <w:rsid w:val="007404FF"/>
    <w:rsid w:val="007469AB"/>
    <w:rsid w:val="00747006"/>
    <w:rsid w:val="007B0D26"/>
    <w:rsid w:val="007C312F"/>
    <w:rsid w:val="007D52F4"/>
    <w:rsid w:val="007E1504"/>
    <w:rsid w:val="007E75ED"/>
    <w:rsid w:val="00824CBA"/>
    <w:rsid w:val="0084789D"/>
    <w:rsid w:val="00862797"/>
    <w:rsid w:val="008664D9"/>
    <w:rsid w:val="00892F38"/>
    <w:rsid w:val="008964B1"/>
    <w:rsid w:val="008D24E1"/>
    <w:rsid w:val="00933C82"/>
    <w:rsid w:val="00945EC8"/>
    <w:rsid w:val="00980001"/>
    <w:rsid w:val="00983746"/>
    <w:rsid w:val="009B14C4"/>
    <w:rsid w:val="009C5E23"/>
    <w:rsid w:val="00A03534"/>
    <w:rsid w:val="00A125BC"/>
    <w:rsid w:val="00A46818"/>
    <w:rsid w:val="00A7295E"/>
    <w:rsid w:val="00A75937"/>
    <w:rsid w:val="00A84E57"/>
    <w:rsid w:val="00A915D6"/>
    <w:rsid w:val="00AA14BB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33E6"/>
    <w:rsid w:val="00C925EE"/>
    <w:rsid w:val="00CB04C6"/>
    <w:rsid w:val="00CD379D"/>
    <w:rsid w:val="00CE3867"/>
    <w:rsid w:val="00CF1C26"/>
    <w:rsid w:val="00D2364C"/>
    <w:rsid w:val="00D73C7F"/>
    <w:rsid w:val="00D743E5"/>
    <w:rsid w:val="00DC52C6"/>
    <w:rsid w:val="00DF6B4A"/>
    <w:rsid w:val="00E16D53"/>
    <w:rsid w:val="00E309A0"/>
    <w:rsid w:val="00E83654"/>
    <w:rsid w:val="00E8478B"/>
    <w:rsid w:val="00E909A4"/>
    <w:rsid w:val="00EA76C4"/>
    <w:rsid w:val="00EB4EB6"/>
    <w:rsid w:val="00EC2B38"/>
    <w:rsid w:val="00EC6C4C"/>
    <w:rsid w:val="00ED6282"/>
    <w:rsid w:val="00EE0668"/>
    <w:rsid w:val="00EF0DB1"/>
    <w:rsid w:val="00F14B9B"/>
    <w:rsid w:val="00F40125"/>
    <w:rsid w:val="00F96B5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BC909385-D560-48F2-9423-B565A36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0A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2018-07-19T11:23:00Z</cp:lastPrinted>
  <dcterms:created xsi:type="dcterms:W3CDTF">2018-08-16T08:27:00Z</dcterms:created>
  <dcterms:modified xsi:type="dcterms:W3CDTF">2024-03-06T12:54:00Z</dcterms:modified>
</cp:coreProperties>
</file>