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2E292B1A" w:rsidR="00B078A0" w:rsidRPr="00892C3D" w:rsidRDefault="0049520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92C3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имуществом финансовой организации </w:t>
      </w:r>
      <w:r w:rsidR="00B078A0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B078A0"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4252E889" w14:textId="77777777" w:rsidR="00B078A0" w:rsidRPr="00892C3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09CBB83" w14:textId="77777777" w:rsidR="0049520E" w:rsidRPr="00892C3D" w:rsidRDefault="00B078A0" w:rsidP="00495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  <w:bookmarkStart w:id="0" w:name="_Hlk151710160"/>
    </w:p>
    <w:p w14:paraId="2C19E873" w14:textId="1716BEF2" w:rsidR="0032082C" w:rsidRPr="00892C3D" w:rsidRDefault="0049520E" w:rsidP="004952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sz w:val="24"/>
          <w:szCs w:val="24"/>
        </w:rPr>
        <w:t>Лот 1 –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Идрисов Рашид </w:t>
      </w:r>
      <w:proofErr w:type="spellStart"/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Зарифович</w:t>
      </w:r>
      <w:proofErr w:type="spellEnd"/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(поручитель Идрисова Гульнора </w:t>
      </w:r>
      <w:proofErr w:type="spellStart"/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Нематуллаевна</w:t>
      </w:r>
      <w:proofErr w:type="spellEnd"/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), КД 13/020 от 18.03.2013, определение  АС Республики Татарстан от 30.05.2022  по делу А65-16468/2021 о включении в РТК третьей очереди, определение АС Республики Татарстан от 07.09.2023 по делу А65-30332/2022 о включении в РТК третьей очереди, определение АС Республики Татарстан от 17.01.2024 по делу А65-16468/2021, должник и поручитель находятся в стадии банкротства (24 384 269,96 руб.)</w:t>
      </w:r>
      <w:r w:rsidRPr="00892C3D">
        <w:rPr>
          <w:rFonts w:ascii="Times New Roman" w:hAnsi="Times New Roman" w:cs="Times New Roman"/>
          <w:sz w:val="24"/>
          <w:szCs w:val="24"/>
        </w:rPr>
        <w:t xml:space="preserve"> –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1 746 104,82</w:t>
      </w:r>
      <w:r w:rsidRPr="00892C3D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14351655" w14:textId="1CAD1648" w:rsidR="00555595" w:rsidRPr="00892C3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892C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AC198E6" w:rsidR="0003404B" w:rsidRPr="00892C3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892C3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7945" w:rsidRPr="00D3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марта 2024 </w:t>
      </w:r>
      <w:r w:rsidR="00B078A0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0A7945" w:rsidRPr="00D3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08 июля 2024 </w:t>
      </w:r>
      <w:r w:rsidR="00B078A0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92C3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0C7E7F" w:rsidR="0003404B" w:rsidRPr="00892C3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945" w:rsidRPr="00D3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марта 2024</w:t>
      </w:r>
      <w:r w:rsidR="000A7945"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6855E0" w:rsidRPr="006855E0">
        <w:rPr>
          <w:rFonts w:ascii="Times New Roman" w:hAnsi="Times New Roman" w:cs="Times New Roman"/>
          <w:sz w:val="24"/>
          <w:szCs w:val="24"/>
        </w:rPr>
        <w:t>3</w:t>
      </w:r>
      <w:r w:rsidR="009804F8" w:rsidRPr="006855E0">
        <w:rPr>
          <w:rFonts w:ascii="Times New Roman" w:hAnsi="Times New Roman" w:cs="Times New Roman"/>
          <w:sz w:val="24"/>
          <w:szCs w:val="24"/>
        </w:rPr>
        <w:t xml:space="preserve"> (</w:t>
      </w:r>
      <w:r w:rsidR="006855E0" w:rsidRPr="006855E0">
        <w:rPr>
          <w:rFonts w:ascii="Times New Roman" w:hAnsi="Times New Roman" w:cs="Times New Roman"/>
          <w:sz w:val="24"/>
          <w:szCs w:val="24"/>
        </w:rPr>
        <w:t>Три</w:t>
      </w:r>
      <w:r w:rsidR="009804F8" w:rsidRPr="006855E0">
        <w:rPr>
          <w:rFonts w:ascii="Times New Roman" w:hAnsi="Times New Roman" w:cs="Times New Roman"/>
          <w:sz w:val="24"/>
          <w:szCs w:val="24"/>
        </w:rPr>
        <w:t>)</w:t>
      </w:r>
      <w:r w:rsidRPr="0068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</w:t>
      </w:r>
      <w:r w:rsidR="006855E0" w:rsidRPr="006855E0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68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6855E0" w:rsidRPr="006855E0">
        <w:rPr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685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892C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892C3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892C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892C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2D0019" w14:textId="77777777" w:rsidR="000A7945" w:rsidRPr="00892C3D" w:rsidRDefault="002B2239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892C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0A7945"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AA1F6B" w14:textId="1BEAE3AC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марта 2024 г. по 29 апреля 2024 г. - в размере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840BF0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2024 г. по 06 мая 2024 г. - в размере 96,88%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CAB548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мая 2024 г. по 13 мая 2024 г. - в размере 93,76%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993C62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2024 г. по 20 мая 2024 г. - в размере 90,64%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AE6266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2024 г. по 27 мая 2024 г. - в размере 87,52%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01EB5A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мая 2024 г. по 03 июня 2024 г. - в размере 84,40%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AE9EC1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2024 г. по 10 июня 2024 г. - в размере 81,28%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0D41C2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2024 г. по 17 июня 2024 г. - в размере 78,16%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A07BAE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2024 г. по 24 июня 2024 г. - в размере 75,04%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B591A3" w14:textId="77777777" w:rsidR="000A7945" w:rsidRPr="00892C3D" w:rsidRDefault="000A7945" w:rsidP="000A79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июня 2024 г. по 01 июля 2024 г. - в размере 71,92%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40A0E25F" w:rsidR="002B2239" w:rsidRPr="00892C3D" w:rsidRDefault="000A7945" w:rsidP="000A7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175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2024 г. по 08 июля 2024 г. - в размере 68,80% от начальной цены продажи лот</w:t>
      </w:r>
      <w:r w:rsidRPr="00892C3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19086354" w:rsidR="008F1609" w:rsidRPr="00892C3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92C3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3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892C3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92C3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892C3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92C3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92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92C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C3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892C3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060BD8D" w:rsidR="007300A5" w:rsidRPr="00892C3D" w:rsidRDefault="007300A5" w:rsidP="00892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0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понедельника по четверг с</w:t>
      </w:r>
      <w:r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</w:t>
      </w:r>
      <w:r w:rsidRPr="00892C3D">
        <w:rPr>
          <w:rFonts w:ascii="Times New Roman" w:hAnsi="Times New Roman" w:cs="Times New Roman"/>
          <w:sz w:val="24"/>
          <w:szCs w:val="24"/>
        </w:rPr>
        <w:t xml:space="preserve"> д</w:t>
      </w:r>
      <w:r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92C3D">
        <w:rPr>
          <w:rFonts w:ascii="Times New Roman" w:hAnsi="Times New Roman" w:cs="Times New Roman"/>
          <w:sz w:val="24"/>
          <w:szCs w:val="24"/>
        </w:rPr>
        <w:t xml:space="preserve">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9066BB">
        <w:rPr>
          <w:rFonts w:ascii="Times New Roman" w:hAnsi="Times New Roman" w:cs="Times New Roman"/>
          <w:color w:val="000000"/>
          <w:sz w:val="24"/>
          <w:szCs w:val="24"/>
        </w:rPr>
        <w:t>, в пятницу с</w:t>
      </w:r>
      <w:r w:rsidR="009066BB" w:rsidRPr="0090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66BB"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9066BB" w:rsidRPr="00892C3D">
        <w:rPr>
          <w:rFonts w:ascii="Times New Roman" w:hAnsi="Times New Roman" w:cs="Times New Roman"/>
          <w:sz w:val="24"/>
          <w:szCs w:val="24"/>
        </w:rPr>
        <w:t xml:space="preserve"> д</w:t>
      </w:r>
      <w:r w:rsidR="009066BB"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0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066BB" w:rsidRPr="0089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6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9066BB" w:rsidRPr="00892C3D">
        <w:rPr>
          <w:rFonts w:ascii="Times New Roman" w:hAnsi="Times New Roman" w:cs="Times New Roman"/>
          <w:sz w:val="24"/>
          <w:szCs w:val="24"/>
        </w:rPr>
        <w:t xml:space="preserve"> </w:t>
      </w:r>
      <w:r w:rsidR="009066BB" w:rsidRPr="00892C3D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906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у ОТ: </w:t>
      </w:r>
      <w:r w:rsidR="00892C3D" w:rsidRPr="00892C3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54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C3D" w:rsidRPr="00892C3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892C3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3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892C3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892C3D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892C3D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A7945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20E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855E0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92C3D"/>
    <w:rsid w:val="008B15CE"/>
    <w:rsid w:val="008C4892"/>
    <w:rsid w:val="008F1609"/>
    <w:rsid w:val="008F6C92"/>
    <w:rsid w:val="009066BB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5497A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37175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cp:lastPrinted>2023-11-14T11:42:00Z</cp:lastPrinted>
  <dcterms:created xsi:type="dcterms:W3CDTF">2019-07-23T07:53:00Z</dcterms:created>
  <dcterms:modified xsi:type="dcterms:W3CDTF">2024-03-05T13:05:00Z</dcterms:modified>
</cp:coreProperties>
</file>