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65E1" w14:textId="77777777" w:rsidR="00E85D30" w:rsidRPr="00360473" w:rsidRDefault="00E85D30" w:rsidP="00E85D30">
      <w:pPr>
        <w:pStyle w:val="a4"/>
        <w:ind w:left="142" w:firstLine="709"/>
        <w:rPr>
          <w:rFonts w:ascii="Times New Roman" w:hAnsi="Times New Roman"/>
          <w:sz w:val="22"/>
        </w:rPr>
      </w:pPr>
      <w:bookmarkStart w:id="0" w:name="_Hlk137630175"/>
      <w:r w:rsidRPr="00360473">
        <w:rPr>
          <w:rFonts w:ascii="Times New Roman" w:hAnsi="Times New Roman"/>
          <w:sz w:val="22"/>
        </w:rPr>
        <w:t>ПРОЕКТ</w:t>
      </w:r>
      <w:r w:rsidRPr="00360473">
        <w:rPr>
          <w:rFonts w:ascii="Times New Roman" w:hAnsi="Times New Roman"/>
          <w:sz w:val="22"/>
        </w:rPr>
        <w:tab/>
      </w:r>
    </w:p>
    <w:bookmarkEnd w:id="0"/>
    <w:p w14:paraId="32D42A9A" w14:textId="77777777" w:rsidR="00E85D30" w:rsidRPr="00360473" w:rsidRDefault="00E85D30" w:rsidP="00E85D30">
      <w:pPr>
        <w:pStyle w:val="10"/>
        <w:spacing w:line="276" w:lineRule="auto"/>
        <w:ind w:firstLine="0"/>
        <w:rPr>
          <w:b/>
          <w:sz w:val="22"/>
          <w:szCs w:val="22"/>
        </w:rPr>
      </w:pPr>
      <w:r w:rsidRPr="00360473">
        <w:rPr>
          <w:b/>
          <w:sz w:val="22"/>
          <w:szCs w:val="22"/>
        </w:rPr>
        <w:t>ДОГОВОР КУПЛИ – ПРОДАЖИ № ____</w:t>
      </w:r>
    </w:p>
    <w:p w14:paraId="107322D3" w14:textId="77777777" w:rsidR="00E85D30" w:rsidRPr="00360473" w:rsidRDefault="00E85D30" w:rsidP="00E85D30">
      <w:pPr>
        <w:jc w:val="center"/>
        <w:rPr>
          <w:sz w:val="22"/>
          <w:szCs w:val="22"/>
          <w:lang w:val="ru-RU"/>
        </w:rPr>
      </w:pPr>
    </w:p>
    <w:p w14:paraId="2C0BBA11" w14:textId="77777777" w:rsidR="00E85D30" w:rsidRPr="00360473" w:rsidRDefault="00E85D30" w:rsidP="00E85D30">
      <w:pPr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 xml:space="preserve">г. Пенза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 </w:t>
      </w:r>
      <w:r w:rsidRPr="00360473">
        <w:rPr>
          <w:sz w:val="22"/>
          <w:szCs w:val="22"/>
          <w:lang w:val="ru-RU"/>
        </w:rPr>
        <w:t xml:space="preserve">      «__» _______ 2024 г.</w:t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</w:r>
      <w:r w:rsidRPr="00360473">
        <w:rPr>
          <w:sz w:val="22"/>
          <w:szCs w:val="22"/>
          <w:lang w:val="ru-RU"/>
        </w:rPr>
        <w:tab/>
        <w:t xml:space="preserve">        </w:t>
      </w:r>
    </w:p>
    <w:p w14:paraId="58EDE79B" w14:textId="77777777" w:rsidR="00E85D30" w:rsidRPr="00360473" w:rsidRDefault="00E85D30" w:rsidP="00E85D30">
      <w:pPr>
        <w:ind w:firstLine="709"/>
        <w:jc w:val="both"/>
        <w:rPr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>Муниципальное унитарное предприятие жилищно-социального и коммунального хозяйства г. Заречного Пензенской области (МУП ЖСКХ),</w:t>
      </w:r>
      <w:r w:rsidRPr="00360473">
        <w:rPr>
          <w:sz w:val="22"/>
          <w:szCs w:val="22"/>
          <w:lang w:val="ru-RU"/>
        </w:rPr>
        <w:t xml:space="preserve"> в лице </w:t>
      </w:r>
      <w:r w:rsidRPr="00360473">
        <w:rPr>
          <w:color w:val="000000"/>
          <w:sz w:val="22"/>
          <w:szCs w:val="22"/>
          <w:lang w:val="ru-RU"/>
        </w:rPr>
        <w:t>конкурсного управляющего Глебова Олега Владимировича (ИНН 583500746157, СНИЛС 009-503-997 56, член Ассоциации СРО АУ "Лига" (ОГРН 1045803007326, ИНН 5836140708), действующий на основании решения Арбитражного суда Пензенской области от 21.12.2022г. по делу № А49-2044/2022</w:t>
      </w:r>
      <w:r w:rsidRPr="00360473">
        <w:rPr>
          <w:sz w:val="22"/>
          <w:szCs w:val="22"/>
          <w:lang w:val="ru-RU"/>
        </w:rPr>
        <w:t xml:space="preserve">, именуемое в дальнейшем «Продавец», и </w:t>
      </w:r>
    </w:p>
    <w:p w14:paraId="39DAFF73" w14:textId="77777777" w:rsidR="00E85D30" w:rsidRPr="00360473" w:rsidRDefault="00E85D30" w:rsidP="00E85D30">
      <w:pPr>
        <w:ind w:firstLine="709"/>
        <w:jc w:val="both"/>
        <w:rPr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>________________________________________</w:t>
      </w:r>
      <w:r w:rsidRPr="00360473">
        <w:rPr>
          <w:sz w:val="22"/>
          <w:szCs w:val="22"/>
          <w:lang w:val="ru-RU"/>
        </w:rPr>
        <w:t>в дальнейшем «Покупатель».</w:t>
      </w:r>
    </w:p>
    <w:p w14:paraId="2186A5F6" w14:textId="77777777" w:rsidR="00E85D30" w:rsidRPr="00360473" w:rsidRDefault="00E85D30" w:rsidP="00E85D30">
      <w:pPr>
        <w:ind w:firstLine="709"/>
        <w:jc w:val="both"/>
        <w:rPr>
          <w:sz w:val="22"/>
          <w:szCs w:val="22"/>
          <w:lang w:val="ru-RU"/>
        </w:rPr>
      </w:pPr>
    </w:p>
    <w:p w14:paraId="45999746" w14:textId="77777777" w:rsidR="00E85D30" w:rsidRPr="00360473" w:rsidRDefault="00E85D30" w:rsidP="00E85D30">
      <w:pPr>
        <w:jc w:val="center"/>
        <w:rPr>
          <w:b/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>Преамбула</w:t>
      </w:r>
    </w:p>
    <w:p w14:paraId="304D2828" w14:textId="77777777" w:rsidR="00E85D30" w:rsidRPr="00360473" w:rsidRDefault="00E85D30" w:rsidP="00E85D30">
      <w:pPr>
        <w:ind w:firstLine="540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Принимая во внимание что:</w:t>
      </w:r>
    </w:p>
    <w:p w14:paraId="1B0A4433" w14:textId="77777777" w:rsidR="00E85D30" w:rsidRPr="00360473" w:rsidRDefault="00E85D30" w:rsidP="00E85D30">
      <w:pPr>
        <w:pStyle w:val="3f3f3f3f3f3f3f3f3f3f"/>
        <w:numPr>
          <w:ilvl w:val="0"/>
          <w:numId w:val="1"/>
        </w:numPr>
        <w:tabs>
          <w:tab w:val="clear" w:pos="720"/>
          <w:tab w:val="left" w:pos="851"/>
        </w:tabs>
        <w:spacing w:before="0" w:after="0"/>
        <w:ind w:left="0" w:firstLine="567"/>
        <w:jc w:val="both"/>
        <w:rPr>
          <w:sz w:val="22"/>
          <w:szCs w:val="22"/>
        </w:rPr>
      </w:pPr>
      <w:r w:rsidRPr="00360473">
        <w:rPr>
          <w:sz w:val="22"/>
          <w:szCs w:val="22"/>
        </w:rPr>
        <w:t xml:space="preserve">В соответствии с требованиями ФЗ «О несостоятельности (банкротстве)», Организатор торгов опубликовал информационное сообщение о проведении торгов по продаже недвижимого имущества МУП ЖСКХ (Лот №_), которым в установленном порядке уведомил всех заинтересованных лиц о проведении открытых торгов по продаже имущества МУП ЖСКХ (Лот №_) (далее – «Торги»); </w:t>
      </w:r>
    </w:p>
    <w:p w14:paraId="73E71ECF" w14:textId="77777777" w:rsidR="00E85D30" w:rsidRPr="00360473" w:rsidRDefault="00E85D30" w:rsidP="00E85D30">
      <w:pPr>
        <w:pStyle w:val="3f3f3f3f3f3f3f3f3f3f"/>
        <w:numPr>
          <w:ilvl w:val="0"/>
          <w:numId w:val="1"/>
        </w:numPr>
        <w:tabs>
          <w:tab w:val="clear" w:pos="720"/>
          <w:tab w:val="left" w:pos="851"/>
        </w:tabs>
        <w:spacing w:before="0" w:after="0"/>
        <w:ind w:left="0" w:firstLine="567"/>
        <w:jc w:val="both"/>
        <w:rPr>
          <w:sz w:val="22"/>
          <w:szCs w:val="22"/>
        </w:rPr>
      </w:pPr>
      <w:r w:rsidRPr="00360473">
        <w:rPr>
          <w:sz w:val="22"/>
          <w:szCs w:val="22"/>
        </w:rPr>
        <w:t xml:space="preserve">В соответствии с протоколом о результатах проведения открытых торгов по Лоту № _ победителем торгов признан «Покупатель»; </w:t>
      </w:r>
    </w:p>
    <w:p w14:paraId="0495D394" w14:textId="4819A835" w:rsidR="00E85D30" w:rsidRPr="00360473" w:rsidRDefault="00E85D30" w:rsidP="00E85D30">
      <w:pPr>
        <w:pStyle w:val="3f3f3f3f3f3f3f3f3f3f"/>
        <w:numPr>
          <w:ilvl w:val="0"/>
          <w:numId w:val="1"/>
        </w:numPr>
        <w:tabs>
          <w:tab w:val="clear" w:pos="720"/>
          <w:tab w:val="left" w:pos="851"/>
        </w:tabs>
        <w:spacing w:before="0" w:after="0"/>
        <w:ind w:left="0" w:firstLine="567"/>
        <w:jc w:val="both"/>
        <w:rPr>
          <w:sz w:val="22"/>
          <w:szCs w:val="22"/>
        </w:rPr>
      </w:pPr>
      <w:r w:rsidRPr="00360473">
        <w:rPr>
          <w:sz w:val="22"/>
          <w:szCs w:val="22"/>
        </w:rPr>
        <w:t xml:space="preserve"> «Продавец» и «Покупатель», желая оформить свои взаимные обязательства по купли-продажи Имущества, включенного в Лот №</w:t>
      </w:r>
      <w:r w:rsidR="0045174E">
        <w:rPr>
          <w:sz w:val="22"/>
          <w:szCs w:val="22"/>
        </w:rPr>
        <w:t>_</w:t>
      </w:r>
      <w:r w:rsidRPr="00360473">
        <w:rPr>
          <w:sz w:val="22"/>
          <w:szCs w:val="22"/>
        </w:rPr>
        <w:t>_</w:t>
      </w:r>
      <w:r w:rsidR="00D25D29">
        <w:rPr>
          <w:sz w:val="22"/>
          <w:szCs w:val="22"/>
        </w:rPr>
        <w:t xml:space="preserve"> </w:t>
      </w:r>
      <w:r w:rsidRPr="00360473">
        <w:rPr>
          <w:sz w:val="22"/>
          <w:szCs w:val="22"/>
        </w:rPr>
        <w:t xml:space="preserve">(далее – «Имущество») заключили настоящий договор о нижеследующем: </w:t>
      </w:r>
    </w:p>
    <w:p w14:paraId="02E2894B" w14:textId="77777777" w:rsidR="00E85D30" w:rsidRPr="00360473" w:rsidRDefault="00E85D30" w:rsidP="00E85D30">
      <w:pPr>
        <w:ind w:left="360"/>
        <w:jc w:val="center"/>
        <w:rPr>
          <w:b/>
          <w:color w:val="000000"/>
          <w:sz w:val="22"/>
          <w:szCs w:val="22"/>
        </w:rPr>
      </w:pPr>
      <w:r w:rsidRPr="00360473">
        <w:rPr>
          <w:b/>
          <w:color w:val="000000"/>
          <w:sz w:val="22"/>
          <w:szCs w:val="22"/>
        </w:rPr>
        <w:t xml:space="preserve">1. </w:t>
      </w:r>
      <w:proofErr w:type="spellStart"/>
      <w:r w:rsidRPr="00360473">
        <w:rPr>
          <w:b/>
          <w:color w:val="000000"/>
          <w:sz w:val="22"/>
          <w:szCs w:val="22"/>
        </w:rPr>
        <w:t>Предмет</w:t>
      </w:r>
      <w:proofErr w:type="spellEnd"/>
      <w:r w:rsidRPr="00360473">
        <w:rPr>
          <w:b/>
          <w:color w:val="000000"/>
          <w:sz w:val="22"/>
          <w:szCs w:val="22"/>
        </w:rPr>
        <w:t xml:space="preserve"> </w:t>
      </w:r>
      <w:proofErr w:type="spellStart"/>
      <w:r w:rsidRPr="00360473">
        <w:rPr>
          <w:b/>
          <w:color w:val="000000"/>
          <w:sz w:val="22"/>
          <w:szCs w:val="22"/>
        </w:rPr>
        <w:t>договора</w:t>
      </w:r>
      <w:proofErr w:type="spellEnd"/>
      <w:r w:rsidRPr="00360473">
        <w:rPr>
          <w:b/>
          <w:color w:val="000000"/>
          <w:sz w:val="22"/>
          <w:szCs w:val="22"/>
        </w:rPr>
        <w:t xml:space="preserve">. </w:t>
      </w:r>
    </w:p>
    <w:p w14:paraId="47B9C262" w14:textId="77777777" w:rsidR="00E85D30" w:rsidRPr="00B14FEA" w:rsidRDefault="00E85D30" w:rsidP="00E85D30">
      <w:pPr>
        <w:numPr>
          <w:ilvl w:val="1"/>
          <w:numId w:val="2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color w:val="000000"/>
          <w:sz w:val="22"/>
          <w:szCs w:val="22"/>
          <w:lang w:val="ru-RU"/>
        </w:rPr>
      </w:pPr>
      <w:r w:rsidRPr="00B14FEA">
        <w:rPr>
          <w:color w:val="000000"/>
          <w:sz w:val="22"/>
          <w:szCs w:val="22"/>
          <w:lang w:val="ru-RU"/>
        </w:rPr>
        <w:t>«Продавец» продал и передал, а «Покупатель» купил и принял в собственность:</w:t>
      </w:r>
      <w:r w:rsidRPr="00B14FEA">
        <w:rPr>
          <w:color w:val="FF0000"/>
          <w:sz w:val="22"/>
          <w:szCs w:val="22"/>
          <w:lang w:val="ru-RU"/>
        </w:rPr>
        <w:t xml:space="preserve"> </w:t>
      </w:r>
      <w:r w:rsidRPr="00B14FEA">
        <w:rPr>
          <w:color w:val="000000"/>
          <w:sz w:val="22"/>
          <w:szCs w:val="22"/>
          <w:lang w:val="ru-RU"/>
        </w:rPr>
        <w:t>Лот № __.</w:t>
      </w:r>
    </w:p>
    <w:p w14:paraId="3C631607" w14:textId="77777777" w:rsidR="00E85D30" w:rsidRPr="00360473" w:rsidRDefault="00E85D30" w:rsidP="00E85D30">
      <w:pPr>
        <w:widowControl w:val="0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  <w:lang w:val="ru-RU"/>
        </w:rPr>
      </w:pPr>
      <w:r w:rsidRPr="00360473">
        <w:rPr>
          <w:color w:val="000000"/>
          <w:sz w:val="22"/>
          <w:szCs w:val="22"/>
          <w:lang w:val="ru-RU"/>
        </w:rPr>
        <w:t>1.2. Отчуждаемое недвижимое имущество принадлежат «Продавцу» на праве хозяйственного ведения.</w:t>
      </w:r>
    </w:p>
    <w:p w14:paraId="4050CEA7" w14:textId="77777777" w:rsidR="00E85D30" w:rsidRPr="00360473" w:rsidRDefault="00E85D30" w:rsidP="00E85D30">
      <w:pPr>
        <w:tabs>
          <w:tab w:val="left" w:pos="567"/>
        </w:tabs>
        <w:ind w:firstLine="426"/>
        <w:jc w:val="both"/>
        <w:rPr>
          <w:color w:val="000000"/>
          <w:sz w:val="22"/>
          <w:szCs w:val="22"/>
          <w:lang w:val="ru-RU"/>
        </w:rPr>
      </w:pPr>
      <w:r w:rsidRPr="00360473">
        <w:rPr>
          <w:color w:val="000000"/>
          <w:sz w:val="22"/>
          <w:szCs w:val="22"/>
          <w:lang w:val="ru-RU"/>
        </w:rPr>
        <w:t>1.3. Недвижимое имущество передается «Покупателю» по акту приема-передачи, подписываемому Сторонами.</w:t>
      </w:r>
    </w:p>
    <w:p w14:paraId="7714BAC6" w14:textId="77777777" w:rsidR="00E85D30" w:rsidRPr="00360473" w:rsidRDefault="00E85D30" w:rsidP="00E85D30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  <w:lang w:val="ru-RU"/>
        </w:rPr>
      </w:pPr>
      <w:r w:rsidRPr="00360473">
        <w:rPr>
          <w:color w:val="000000"/>
          <w:sz w:val="22"/>
          <w:szCs w:val="22"/>
          <w:lang w:val="ru-RU"/>
        </w:rPr>
        <w:t>1.4. «Продавец» гарантирует, что не заключал с иными лицами договоров реализации недвижимое имущество.</w:t>
      </w:r>
    </w:p>
    <w:p w14:paraId="714E4386" w14:textId="77777777" w:rsidR="00E85D30" w:rsidRPr="00360473" w:rsidRDefault="00E85D30" w:rsidP="00E85D30">
      <w:pPr>
        <w:ind w:firstLine="720"/>
        <w:jc w:val="center"/>
        <w:rPr>
          <w:b/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 xml:space="preserve">2. Цена и порядок расчетов. </w:t>
      </w:r>
    </w:p>
    <w:p w14:paraId="628166C9" w14:textId="77777777" w:rsidR="00E85D30" w:rsidRPr="00360473" w:rsidRDefault="00E85D30" w:rsidP="00E85D30">
      <w:pPr>
        <w:ind w:firstLine="567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 xml:space="preserve">2.1. В соответствии с Протоколом о результатах проведения открытых торгов по лоту № ____ от ___________ года стоимость отчуждаемого </w:t>
      </w:r>
      <w:r w:rsidRPr="00360473">
        <w:rPr>
          <w:color w:val="000000"/>
          <w:sz w:val="22"/>
          <w:szCs w:val="22"/>
          <w:lang w:val="ru-RU"/>
        </w:rPr>
        <w:t>определена в размере</w:t>
      </w:r>
      <w:r w:rsidRPr="00360473">
        <w:rPr>
          <w:color w:val="FF0000"/>
          <w:sz w:val="22"/>
          <w:szCs w:val="22"/>
          <w:lang w:val="ru-RU"/>
        </w:rPr>
        <w:t xml:space="preserve"> </w:t>
      </w:r>
      <w:r w:rsidRPr="00360473">
        <w:rPr>
          <w:b/>
          <w:sz w:val="22"/>
          <w:szCs w:val="22"/>
          <w:lang w:val="ru-RU"/>
        </w:rPr>
        <w:t>_____________</w:t>
      </w:r>
      <w:r w:rsidRPr="00360473">
        <w:rPr>
          <w:sz w:val="22"/>
          <w:szCs w:val="22"/>
          <w:lang w:val="ru-RU"/>
        </w:rPr>
        <w:t>.</w:t>
      </w:r>
    </w:p>
    <w:p w14:paraId="195117A5" w14:textId="77777777" w:rsidR="00E85D30" w:rsidRPr="00360473" w:rsidRDefault="00E85D30" w:rsidP="00E85D30">
      <w:pPr>
        <w:ind w:firstLine="567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2.2. Задаток в сумме _______________ уплаченный Покупателем засчитывается в выкупную стоимость имущества по настоящему договору.</w:t>
      </w:r>
    </w:p>
    <w:p w14:paraId="5704DAA0" w14:textId="77777777" w:rsidR="00E85D30" w:rsidRPr="00360473" w:rsidRDefault="00E85D30" w:rsidP="00E85D30">
      <w:pPr>
        <w:ind w:firstLine="567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2.3. Оплата Покупателем по настоящему договору производится в течение 30 (тридцати) календарных дней с даты заключения настоящего договора на расчетный счет Продавца. Покупатель оплачивает продавцу денежную сумму в размере -__________________________________________________________.</w:t>
      </w:r>
    </w:p>
    <w:p w14:paraId="7044031D" w14:textId="77777777" w:rsidR="00E85D30" w:rsidRPr="00360473" w:rsidRDefault="00E85D30" w:rsidP="00E85D30">
      <w:pPr>
        <w:jc w:val="center"/>
        <w:rPr>
          <w:b/>
          <w:sz w:val="22"/>
          <w:szCs w:val="22"/>
          <w:lang w:val="ru-RU"/>
        </w:rPr>
      </w:pPr>
    </w:p>
    <w:p w14:paraId="7C386B50" w14:textId="77777777" w:rsidR="00E85D30" w:rsidRPr="00360473" w:rsidRDefault="00E85D30" w:rsidP="00E85D30">
      <w:pPr>
        <w:jc w:val="center"/>
        <w:rPr>
          <w:b/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>3. Регистрация перехода права.</w:t>
      </w:r>
    </w:p>
    <w:p w14:paraId="1B79DEF7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 xml:space="preserve">3.1. Переход права собственности к Покупателю на недвижимое имущество по настоящему договору подлежит государственной регистрации. </w:t>
      </w:r>
    </w:p>
    <w:p w14:paraId="2D6B69CC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3.2. Стороны обязаны совместно обратиться в регистрирующий орган с заявлениями о переходе права собственности на недвижимое имущество.</w:t>
      </w:r>
    </w:p>
    <w:p w14:paraId="0CC67634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3.3. Расходы, связанные с регистрацией перехода права собственности на недвижимое имущество, несет Покупатель.</w:t>
      </w:r>
    </w:p>
    <w:p w14:paraId="34B15A1F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3.4. Передача имущества осуществляется по акту приема-передачи, подписываемому сторонами и оформленному в соответствии с законодательством РФ и договором купли-продажи в течение 10 (десяти) рабочих дней с момента полной оплаты имущества.</w:t>
      </w:r>
    </w:p>
    <w:p w14:paraId="12DB17B4" w14:textId="77777777" w:rsidR="00E85D30" w:rsidRPr="00360473" w:rsidRDefault="00E85D30" w:rsidP="00E85D30">
      <w:pPr>
        <w:rPr>
          <w:b/>
          <w:sz w:val="22"/>
          <w:szCs w:val="22"/>
          <w:lang w:val="ru-RU"/>
        </w:rPr>
      </w:pPr>
    </w:p>
    <w:p w14:paraId="7A290FF5" w14:textId="77777777" w:rsidR="00E85D30" w:rsidRPr="00360473" w:rsidRDefault="00E85D30" w:rsidP="00E85D30">
      <w:pPr>
        <w:ind w:firstLine="720"/>
        <w:jc w:val="center"/>
        <w:rPr>
          <w:b/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 xml:space="preserve">4. Права и обязанности, гарантии сторон. </w:t>
      </w:r>
    </w:p>
    <w:p w14:paraId="1456135B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4.1. Покупатель удовлетворен качественным состоянием приобретаемого недвижимого имущества, с которым ознакомлен путем осмотра, произведенного перед заключением настоящего договора.</w:t>
      </w:r>
    </w:p>
    <w:p w14:paraId="45314C85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4.2. Стороны добровольно и осознанно заключают настоящий договор, обстоятельства, вынуждающие совершить данную сделку на невыгодных для них условиях, отсутствуют.</w:t>
      </w:r>
    </w:p>
    <w:p w14:paraId="0F516894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 xml:space="preserve">4.3. После государственной регистрации перехода права собственности к Покупателю, последний становится собственником недвижимого имущества и принимает на себя обязанности по уплате налогов на недвижимое имущество и расходов по их содержанию. </w:t>
      </w:r>
    </w:p>
    <w:p w14:paraId="4125BC93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lastRenderedPageBreak/>
        <w:t xml:space="preserve">4.4. Стороны настоящего договора подтверждают, что представители сторон (стороны), подписавшие настоящий договор, имеют все полномочия на его подписание.  </w:t>
      </w:r>
    </w:p>
    <w:p w14:paraId="5FC01FD4" w14:textId="77777777" w:rsidR="00E85D30" w:rsidRPr="00360473" w:rsidRDefault="00E85D30" w:rsidP="00E85D30">
      <w:pPr>
        <w:ind w:firstLine="720"/>
        <w:jc w:val="center"/>
        <w:rPr>
          <w:b/>
          <w:sz w:val="22"/>
          <w:szCs w:val="22"/>
          <w:lang w:val="ru-RU"/>
        </w:rPr>
      </w:pPr>
    </w:p>
    <w:p w14:paraId="6891EC58" w14:textId="77777777" w:rsidR="00E85D30" w:rsidRPr="00360473" w:rsidRDefault="00E85D30" w:rsidP="00E85D30">
      <w:pPr>
        <w:ind w:firstLine="720"/>
        <w:jc w:val="center"/>
        <w:rPr>
          <w:b/>
          <w:sz w:val="22"/>
          <w:szCs w:val="22"/>
          <w:lang w:val="ru-RU"/>
        </w:rPr>
      </w:pPr>
      <w:r w:rsidRPr="00360473">
        <w:rPr>
          <w:b/>
          <w:sz w:val="22"/>
          <w:szCs w:val="22"/>
          <w:lang w:val="ru-RU"/>
        </w:rPr>
        <w:t xml:space="preserve">5. Заключительные положения. </w:t>
      </w:r>
    </w:p>
    <w:p w14:paraId="4124CE20" w14:textId="77777777" w:rsidR="00E85D30" w:rsidRPr="00360473" w:rsidRDefault="00E85D30" w:rsidP="00E85D30">
      <w:pPr>
        <w:ind w:firstLine="708"/>
        <w:jc w:val="both"/>
        <w:rPr>
          <w:b/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 xml:space="preserve">5.1. С момента подписания настоящего договора все разногласия и недоразумения, которые могут возникнуть в процессе исполнения условий настоящего договора разрешаются исключительно путем переговоров. При не достижении согласия споры разрешаются в соответствии с действующим законодательством РФ в Арбитражном суде. </w:t>
      </w:r>
    </w:p>
    <w:p w14:paraId="3C047984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5.2. Настоящий договор составлен в двух подлинных экземплярах, имеющих одинаковую юридическую силу. По одному экземпляру выдается сторонам: Продавцу и Покупателю.</w:t>
      </w:r>
    </w:p>
    <w:p w14:paraId="12B69945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5.3. Продавец вправе в одностороннем порядке</w:t>
      </w:r>
      <w:r w:rsidRPr="00360473">
        <w:rPr>
          <w:snapToGrid w:val="0"/>
          <w:sz w:val="22"/>
          <w:szCs w:val="22"/>
          <w:lang w:val="ru-RU"/>
        </w:rPr>
        <w:t xml:space="preserve"> расторгнуть настоящий договор в случае нарушения покупателем сроков расчета за приобретаемое имущество путем направления покупателю соответствующего уведомления заказным почтовым отправлением. При этом договор считается расторгнутым по истечении 5 дней с даты направления уведомления Покупателю.</w:t>
      </w:r>
    </w:p>
    <w:p w14:paraId="02229727" w14:textId="77777777" w:rsidR="00E85D30" w:rsidRPr="00360473" w:rsidRDefault="00E85D30" w:rsidP="00E85D30">
      <w:pPr>
        <w:ind w:firstLine="708"/>
        <w:jc w:val="both"/>
        <w:rPr>
          <w:sz w:val="22"/>
          <w:szCs w:val="22"/>
          <w:lang w:val="ru-RU"/>
        </w:rPr>
      </w:pPr>
      <w:r w:rsidRPr="00360473">
        <w:rPr>
          <w:sz w:val="22"/>
          <w:szCs w:val="22"/>
          <w:lang w:val="ru-RU"/>
        </w:rPr>
        <w:t>5.4. Стороны не несут ответственность за нарушение сроков, указанных в договоре и иное нарушение обязательства, если это нарушение вызвано действием обстоятельств чрезвычайного характера и/или непреодолимой силы (форс-мажор).</w:t>
      </w:r>
    </w:p>
    <w:p w14:paraId="040D77A8" w14:textId="77777777" w:rsidR="00E85D30" w:rsidRPr="00360473" w:rsidRDefault="00E85D30" w:rsidP="00E85D30">
      <w:pPr>
        <w:jc w:val="both"/>
        <w:rPr>
          <w:b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4810"/>
      </w:tblGrid>
      <w:tr w:rsidR="00E85D30" w:rsidRPr="003C3474" w14:paraId="76107EB5" w14:textId="77777777" w:rsidTr="00697092">
        <w:tc>
          <w:tcPr>
            <w:tcW w:w="5382" w:type="dxa"/>
          </w:tcPr>
          <w:p w14:paraId="13B41C43" w14:textId="77777777" w:rsidR="00E85D30" w:rsidRPr="003C3474" w:rsidRDefault="00E85D30" w:rsidP="00697092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3C3474">
              <w:rPr>
                <w:b/>
                <w:sz w:val="22"/>
                <w:szCs w:val="22"/>
                <w:lang w:val="ru-RU"/>
              </w:rPr>
              <w:t>Продавец:</w:t>
            </w:r>
          </w:p>
          <w:p w14:paraId="7FACF198" w14:textId="77777777" w:rsidR="00E85D30" w:rsidRPr="003C3474" w:rsidRDefault="00E85D30" w:rsidP="00697092">
            <w:pPr>
              <w:jc w:val="both"/>
              <w:rPr>
                <w:sz w:val="22"/>
                <w:szCs w:val="22"/>
                <w:u w:val="single"/>
                <w:lang w:val="ru-RU"/>
              </w:rPr>
            </w:pPr>
            <w:r w:rsidRPr="003C3474">
              <w:rPr>
                <w:sz w:val="22"/>
                <w:szCs w:val="22"/>
                <w:u w:val="single"/>
                <w:lang w:val="ru-RU"/>
              </w:rPr>
              <w:t>МУП ЖСКХ</w:t>
            </w:r>
          </w:p>
          <w:p w14:paraId="28BD5F2D" w14:textId="77777777" w:rsidR="00E85D30" w:rsidRPr="003C3474" w:rsidRDefault="00E85D30" w:rsidP="00697092">
            <w:pPr>
              <w:jc w:val="both"/>
              <w:rPr>
                <w:sz w:val="22"/>
                <w:szCs w:val="22"/>
                <w:lang w:val="ru-RU"/>
              </w:rPr>
            </w:pPr>
            <w:r w:rsidRPr="003C3474">
              <w:rPr>
                <w:sz w:val="22"/>
                <w:szCs w:val="22"/>
                <w:lang w:val="ru-RU"/>
              </w:rPr>
              <w:t xml:space="preserve">ИНН 5838004669 КПП 583801001 </w:t>
            </w:r>
          </w:p>
          <w:p w14:paraId="03F90277" w14:textId="77777777" w:rsidR="00E85D30" w:rsidRPr="003C3474" w:rsidRDefault="00E85D30" w:rsidP="00697092">
            <w:pPr>
              <w:jc w:val="both"/>
              <w:rPr>
                <w:sz w:val="22"/>
                <w:szCs w:val="22"/>
                <w:lang w:val="ru-RU"/>
              </w:rPr>
            </w:pPr>
            <w:r w:rsidRPr="003C3474">
              <w:rPr>
                <w:sz w:val="22"/>
                <w:szCs w:val="22"/>
                <w:lang w:val="ru-RU"/>
              </w:rPr>
              <w:t>ОГРН 1025801499030</w:t>
            </w:r>
          </w:p>
          <w:p w14:paraId="02E03CCA" w14:textId="77777777" w:rsidR="00E85D30" w:rsidRPr="003C3474" w:rsidRDefault="00E85D30" w:rsidP="00697092">
            <w:pPr>
              <w:jc w:val="both"/>
              <w:rPr>
                <w:sz w:val="22"/>
                <w:szCs w:val="22"/>
                <w:lang w:val="ru-RU"/>
              </w:rPr>
            </w:pPr>
            <w:r w:rsidRPr="003C3474">
              <w:rPr>
                <w:sz w:val="22"/>
                <w:szCs w:val="22"/>
                <w:lang w:val="ru-RU"/>
              </w:rPr>
              <w:t>442</w:t>
            </w:r>
            <w:r>
              <w:rPr>
                <w:sz w:val="22"/>
                <w:szCs w:val="22"/>
                <w:lang w:val="ru-RU"/>
              </w:rPr>
              <w:t>963</w:t>
            </w:r>
            <w:r w:rsidRPr="003C3474">
              <w:rPr>
                <w:sz w:val="22"/>
                <w:szCs w:val="22"/>
                <w:lang w:val="ru-RU"/>
              </w:rPr>
              <w:t xml:space="preserve">, Пензенская область, г. Заречный, </w:t>
            </w:r>
          </w:p>
          <w:p w14:paraId="6F88D5A4" w14:textId="77777777" w:rsidR="00E85D30" w:rsidRPr="003C3474" w:rsidRDefault="00E85D30" w:rsidP="00697092">
            <w:pPr>
              <w:jc w:val="both"/>
              <w:rPr>
                <w:sz w:val="22"/>
                <w:szCs w:val="22"/>
                <w:lang w:val="ru-RU"/>
              </w:rPr>
            </w:pPr>
            <w:r w:rsidRPr="003C3474">
              <w:rPr>
                <w:sz w:val="22"/>
                <w:szCs w:val="22"/>
                <w:lang w:val="ru-RU"/>
              </w:rPr>
              <w:t>ул. Зеленая, 6</w:t>
            </w:r>
          </w:p>
          <w:p w14:paraId="6F78E0A0" w14:textId="77777777" w:rsidR="00E85D30" w:rsidRPr="003C3474" w:rsidRDefault="00E85D30" w:rsidP="0069709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C3474">
              <w:rPr>
                <w:bCs/>
                <w:sz w:val="22"/>
                <w:szCs w:val="22"/>
                <w:lang w:val="ru-RU"/>
              </w:rPr>
              <w:t>р/с 40702810848000003050 в Пензенском отделении №8624 ПАО Сбербанк г. Пенза,</w:t>
            </w:r>
          </w:p>
          <w:p w14:paraId="0B4E4833" w14:textId="77777777" w:rsidR="00E85D30" w:rsidRPr="003C3474" w:rsidRDefault="00E85D30" w:rsidP="0069709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C3474">
              <w:rPr>
                <w:bCs/>
                <w:sz w:val="22"/>
                <w:szCs w:val="22"/>
                <w:lang w:val="ru-RU"/>
              </w:rPr>
              <w:t xml:space="preserve">БИК 045655635 к/с 30101810000000000635 </w:t>
            </w:r>
          </w:p>
          <w:p w14:paraId="5534798F" w14:textId="77777777" w:rsidR="00E85D30" w:rsidRPr="003C3474" w:rsidRDefault="00E85D30" w:rsidP="00697092">
            <w:pPr>
              <w:jc w:val="both"/>
              <w:rPr>
                <w:bCs/>
                <w:sz w:val="22"/>
                <w:szCs w:val="22"/>
                <w:lang w:val="ru-RU"/>
              </w:rPr>
            </w:pPr>
          </w:p>
          <w:p w14:paraId="59284328" w14:textId="77777777" w:rsidR="00E85D30" w:rsidRPr="003C3474" w:rsidRDefault="00E85D30" w:rsidP="00697092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3C3474">
              <w:rPr>
                <w:bCs/>
                <w:sz w:val="22"/>
                <w:szCs w:val="22"/>
                <w:lang w:val="ru-RU"/>
              </w:rPr>
              <w:t>Конкурсный управляющий МУП ЖСКХ</w:t>
            </w:r>
          </w:p>
          <w:p w14:paraId="78A5380F" w14:textId="77777777" w:rsidR="00E85D30" w:rsidRPr="003C3474" w:rsidRDefault="00E85D30" w:rsidP="00697092">
            <w:pPr>
              <w:jc w:val="both"/>
              <w:rPr>
                <w:b/>
                <w:sz w:val="22"/>
                <w:szCs w:val="22"/>
              </w:rPr>
            </w:pPr>
            <w:r w:rsidRPr="003C3474">
              <w:rPr>
                <w:bCs/>
                <w:sz w:val="22"/>
                <w:szCs w:val="22"/>
              </w:rPr>
              <w:t xml:space="preserve">______________________ / </w:t>
            </w:r>
            <w:proofErr w:type="spellStart"/>
            <w:r w:rsidRPr="003C3474">
              <w:rPr>
                <w:bCs/>
                <w:sz w:val="22"/>
                <w:szCs w:val="22"/>
              </w:rPr>
              <w:t>Глебов</w:t>
            </w:r>
            <w:proofErr w:type="spellEnd"/>
            <w:r w:rsidRPr="003C3474">
              <w:rPr>
                <w:bCs/>
                <w:sz w:val="22"/>
                <w:szCs w:val="22"/>
              </w:rPr>
              <w:t xml:space="preserve"> О.В. /</w:t>
            </w:r>
          </w:p>
          <w:p w14:paraId="7564922E" w14:textId="77777777" w:rsidR="00E85D30" w:rsidRPr="003C3474" w:rsidRDefault="00E85D30" w:rsidP="006970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0" w:type="dxa"/>
          </w:tcPr>
          <w:p w14:paraId="2E48DCEF" w14:textId="77777777" w:rsidR="00E85D30" w:rsidRPr="003C3474" w:rsidRDefault="00E85D30" w:rsidP="00697092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3C3474">
              <w:rPr>
                <w:b/>
                <w:sz w:val="22"/>
                <w:szCs w:val="22"/>
              </w:rPr>
              <w:t>Покупатель</w:t>
            </w:r>
            <w:proofErr w:type="spellEnd"/>
            <w:r w:rsidRPr="003C3474">
              <w:rPr>
                <w:b/>
                <w:sz w:val="22"/>
                <w:szCs w:val="22"/>
              </w:rPr>
              <w:t xml:space="preserve">: </w:t>
            </w:r>
          </w:p>
          <w:p w14:paraId="3C5077CB" w14:textId="77777777" w:rsidR="00E85D30" w:rsidRPr="003C3474" w:rsidRDefault="00E85D30" w:rsidP="00697092">
            <w:pPr>
              <w:jc w:val="both"/>
              <w:rPr>
                <w:b/>
                <w:sz w:val="22"/>
                <w:szCs w:val="22"/>
              </w:rPr>
            </w:pPr>
            <w:r w:rsidRPr="003C3474">
              <w:rPr>
                <w:b/>
                <w:sz w:val="22"/>
                <w:szCs w:val="22"/>
              </w:rPr>
              <w:t>_____________________________________</w:t>
            </w:r>
          </w:p>
        </w:tc>
      </w:tr>
    </w:tbl>
    <w:p w14:paraId="36C46E96" w14:textId="77777777" w:rsidR="00E85D30" w:rsidRDefault="00E85D30" w:rsidP="00E85D30"/>
    <w:sectPr w:rsidR="00E85D30" w:rsidSect="00E85D30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936"/>
    <w:multiLevelType w:val="hybridMultilevel"/>
    <w:tmpl w:val="8E4EC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AB5DB7"/>
    <w:multiLevelType w:val="multilevel"/>
    <w:tmpl w:val="9F16AABA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1707951787">
    <w:abstractNumId w:val="0"/>
  </w:num>
  <w:num w:numId="2" w16cid:durableId="2112973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30"/>
    <w:rsid w:val="0045174E"/>
    <w:rsid w:val="00D25D29"/>
    <w:rsid w:val="00E8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9DE6"/>
  <w15:chartTrackingRefBased/>
  <w15:docId w15:val="{112D9A38-6AD5-41FE-AD27-C63FF250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30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E85D30"/>
    <w:rPr>
      <w:b/>
      <w:bCs/>
      <w:sz w:val="24"/>
    </w:rPr>
  </w:style>
  <w:style w:type="paragraph" w:styleId="a4">
    <w:name w:val="Title"/>
    <w:basedOn w:val="a"/>
    <w:link w:val="a3"/>
    <w:qFormat/>
    <w:rsid w:val="00E85D30"/>
    <w:pPr>
      <w:jc w:val="center"/>
    </w:pPr>
    <w:rPr>
      <w:rFonts w:asciiTheme="minorHAnsi" w:eastAsiaTheme="minorHAnsi" w:hAnsiTheme="minorHAnsi" w:cstheme="minorBidi"/>
      <w:b/>
      <w:bCs/>
      <w:kern w:val="2"/>
      <w:szCs w:val="22"/>
      <w:lang w:val="ru-RU" w:eastAsia="en-US"/>
      <w14:ligatures w14:val="standardContextual"/>
    </w:rPr>
  </w:style>
  <w:style w:type="character" w:customStyle="1" w:styleId="1">
    <w:name w:val="Заголовок Знак1"/>
    <w:basedOn w:val="a0"/>
    <w:uiPriority w:val="10"/>
    <w:rsid w:val="00E85D3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  <w:style w:type="paragraph" w:customStyle="1" w:styleId="10">
    <w:name w:val="Название1"/>
    <w:basedOn w:val="a"/>
    <w:next w:val="a5"/>
    <w:qFormat/>
    <w:rsid w:val="00E85D30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3f3f3f3f3f3f3f3f3f3f">
    <w:name w:val="О3fб3fы3fч3fн3fы3fй3f (в3fе3fб3f)"/>
    <w:basedOn w:val="a"/>
    <w:rsid w:val="00E85D30"/>
    <w:pPr>
      <w:widowControl w:val="0"/>
      <w:autoSpaceDE w:val="0"/>
      <w:autoSpaceDN w:val="0"/>
      <w:adjustRightInd w:val="0"/>
      <w:spacing w:before="240" w:after="240"/>
    </w:pPr>
    <w:rPr>
      <w:rFonts w:ascii="Times New Roman" w:hAnsi="Times New Roman" w:cs="Times New Roman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E85D3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E85D30"/>
    <w:rPr>
      <w:rFonts w:eastAsiaTheme="minorEastAsia"/>
      <w:color w:val="5A5A5A" w:themeColor="text1" w:themeTint="A5"/>
      <w:spacing w:val="15"/>
      <w:kern w:val="0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Гейс Марта Владиславовна</dc:creator>
  <cp:keywords/>
  <dc:description/>
  <cp:lastModifiedBy>Гейс Марта Владиславовна</cp:lastModifiedBy>
  <cp:revision>3</cp:revision>
  <dcterms:created xsi:type="dcterms:W3CDTF">2024-01-17T07:16:00Z</dcterms:created>
  <dcterms:modified xsi:type="dcterms:W3CDTF">2024-01-17T07:18:00Z</dcterms:modified>
</cp:coreProperties>
</file>