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F4F0" w14:textId="5D368C1F" w:rsidR="00B66FE4" w:rsidRPr="00A60F5A" w:rsidRDefault="00815E24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П</w:t>
      </w:r>
      <w:r w:rsidR="003153B1" w:rsidRPr="00A60F5A">
        <w:rPr>
          <w:rFonts w:ascii="Times New Roman" w:hAnsi="Times New Roman"/>
          <w:b/>
          <w:sz w:val="26"/>
          <w:szCs w:val="26"/>
        </w:rPr>
        <w:t>редложени</w:t>
      </w:r>
      <w:r w:rsidRPr="00A60F5A">
        <w:rPr>
          <w:rFonts w:ascii="Times New Roman" w:hAnsi="Times New Roman"/>
          <w:b/>
          <w:sz w:val="26"/>
          <w:szCs w:val="26"/>
        </w:rPr>
        <w:t>е</w:t>
      </w:r>
    </w:p>
    <w:p w14:paraId="263249DF" w14:textId="5A1C715D" w:rsidR="00893940" w:rsidRPr="00A60F5A" w:rsidRDefault="00C51C6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>г</w:t>
      </w:r>
      <w:r w:rsidR="0069269E" w:rsidRPr="00A60F5A">
        <w:rPr>
          <w:rFonts w:ascii="Times New Roman" w:hAnsi="Times New Roman"/>
          <w:b/>
          <w:sz w:val="26"/>
          <w:szCs w:val="26"/>
        </w:rPr>
        <w:t>осударственной корпорации «Агентство по страхованию вкладов»</w:t>
      </w:r>
    </w:p>
    <w:p w14:paraId="6CB2203B" w14:textId="08EA7941" w:rsidR="002E61DC" w:rsidRPr="00A60F5A" w:rsidRDefault="003153B1" w:rsidP="00DC02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</w:rPr>
        <w:t xml:space="preserve">делать оферты </w:t>
      </w:r>
      <w:r w:rsidR="0069269E" w:rsidRPr="00A60F5A">
        <w:rPr>
          <w:rFonts w:ascii="Times New Roman" w:hAnsi="Times New Roman"/>
          <w:b/>
          <w:sz w:val="26"/>
          <w:szCs w:val="26"/>
        </w:rPr>
        <w:t>о заключении договор</w:t>
      </w:r>
      <w:r w:rsidR="00DE0B0A">
        <w:rPr>
          <w:rFonts w:ascii="Times New Roman" w:hAnsi="Times New Roman"/>
          <w:b/>
          <w:sz w:val="26"/>
          <w:szCs w:val="26"/>
        </w:rPr>
        <w:t>а</w:t>
      </w:r>
      <w:r w:rsidR="0069269E" w:rsidRPr="00A60F5A">
        <w:rPr>
          <w:rFonts w:ascii="Times New Roman" w:hAnsi="Times New Roman"/>
          <w:b/>
          <w:sz w:val="26"/>
          <w:szCs w:val="26"/>
        </w:rPr>
        <w:t xml:space="preserve"> купли-продажи</w:t>
      </w:r>
      <w:r w:rsidR="00C162D6" w:rsidRPr="00A60F5A">
        <w:rPr>
          <w:rFonts w:ascii="Times New Roman" w:hAnsi="Times New Roman"/>
          <w:b/>
          <w:sz w:val="26"/>
          <w:szCs w:val="26"/>
        </w:rPr>
        <w:t xml:space="preserve"> </w:t>
      </w:r>
      <w:r w:rsidR="00C07E43" w:rsidRPr="00A60F5A">
        <w:rPr>
          <w:rFonts w:ascii="Times New Roman" w:hAnsi="Times New Roman"/>
          <w:b/>
          <w:sz w:val="26"/>
          <w:szCs w:val="26"/>
        </w:rPr>
        <w:br/>
      </w:r>
      <w:r w:rsidR="00497D2B" w:rsidRPr="00A60F5A">
        <w:rPr>
          <w:rFonts w:ascii="Times New Roman" w:hAnsi="Times New Roman"/>
          <w:b/>
          <w:sz w:val="26"/>
          <w:szCs w:val="26"/>
        </w:rPr>
        <w:t>земельн</w:t>
      </w:r>
      <w:r w:rsidR="00DE0B0A">
        <w:rPr>
          <w:rFonts w:ascii="Times New Roman" w:hAnsi="Times New Roman"/>
          <w:b/>
          <w:sz w:val="26"/>
          <w:szCs w:val="26"/>
        </w:rPr>
        <w:t>ого</w:t>
      </w:r>
      <w:r w:rsidR="00497D2B" w:rsidRPr="00A60F5A">
        <w:rPr>
          <w:rFonts w:ascii="Times New Roman" w:hAnsi="Times New Roman"/>
          <w:b/>
          <w:sz w:val="26"/>
          <w:szCs w:val="26"/>
        </w:rPr>
        <w:t xml:space="preserve"> участк</w:t>
      </w:r>
      <w:r w:rsidR="00DE0B0A">
        <w:rPr>
          <w:rFonts w:ascii="Times New Roman" w:hAnsi="Times New Roman"/>
          <w:b/>
          <w:sz w:val="26"/>
          <w:szCs w:val="26"/>
        </w:rPr>
        <w:t>а</w:t>
      </w:r>
    </w:p>
    <w:p w14:paraId="6A4C186C" w14:textId="77777777" w:rsidR="00AC4ACE" w:rsidRPr="00A60F5A" w:rsidRDefault="00AC4ACE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3A859F" w14:textId="263A5F59" w:rsidR="00D81F3D" w:rsidRPr="00FA4FA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 w:rsidRPr="00A60F5A">
        <w:rPr>
          <w:rFonts w:ascii="Times New Roman" w:hAnsi="Times New Roman"/>
          <w:sz w:val="26"/>
          <w:szCs w:val="26"/>
        </w:rPr>
        <w:br/>
        <w:t xml:space="preserve">(далее – Агентство), зарегистрированная Межрайонной инспекцией </w:t>
      </w:r>
      <w:r w:rsidRPr="00A60F5A">
        <w:rPr>
          <w:rFonts w:ascii="Times New Roman" w:hAnsi="Times New Roman"/>
          <w:sz w:val="26"/>
          <w:szCs w:val="26"/>
        </w:rPr>
        <w:br/>
        <w:t>МНС России №</w:t>
      </w:r>
      <w:r w:rsidRPr="00A60F5A">
        <w:rPr>
          <w:rFonts w:ascii="Times New Roman" w:hAnsi="Times New Roman"/>
          <w:sz w:val="26"/>
          <w:szCs w:val="26"/>
          <w:lang w:val="en-US"/>
        </w:rPr>
        <w:t> </w:t>
      </w:r>
      <w:r w:rsidRPr="00A60F5A">
        <w:rPr>
          <w:rFonts w:ascii="Times New Roman" w:hAnsi="Times New Roman"/>
          <w:sz w:val="26"/>
          <w:szCs w:val="26"/>
        </w:rPr>
        <w:t xml:space="preserve">46 по г. Москве 29 января 2004 г. за основным государственным регистрационным номером 1047796046198, </w:t>
      </w:r>
      <w:r w:rsidRPr="00A60F5A">
        <w:rPr>
          <w:rFonts w:ascii="Times New Roman" w:hAnsi="Times New Roman"/>
          <w:sz w:val="26"/>
          <w:szCs w:val="26"/>
        </w:rPr>
        <w:br/>
        <w:t xml:space="preserve">ИНН 7708514824, КПП 770901001, адрес места нахождения и адрес </w:t>
      </w:r>
      <w:r w:rsidRPr="00A60F5A">
        <w:rPr>
          <w:rFonts w:ascii="Times New Roman" w:hAnsi="Times New Roman"/>
          <w:sz w:val="26"/>
          <w:szCs w:val="26"/>
        </w:rPr>
        <w:br/>
        <w:t xml:space="preserve">для направления корреспонденции: 109240, г. Москва, ул. Высоцкого, д. 4, адрес официального сайта Агентства в информационно-телекоммуникационной сети «Интернет»: </w:t>
      </w:r>
      <w:hyperlink r:id="rId8" w:history="1">
        <w:r w:rsidRPr="00A60F5A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 w:rsidRPr="00A60F5A">
        <w:rPr>
          <w:rFonts w:ascii="Times New Roman" w:hAnsi="Times New Roman"/>
          <w:sz w:val="26"/>
          <w:szCs w:val="26"/>
        </w:rPr>
        <w:t>, предлагает заинтересованным лицам делать оферты о заключении договор</w:t>
      </w:r>
      <w:r>
        <w:rPr>
          <w:rFonts w:ascii="Times New Roman" w:hAnsi="Times New Roman"/>
          <w:sz w:val="26"/>
          <w:szCs w:val="26"/>
        </w:rPr>
        <w:t>а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br/>
        <w:t>купли-продажи земельн</w:t>
      </w:r>
      <w:r w:rsidR="00DE0B0A">
        <w:rPr>
          <w:rFonts w:ascii="Times New Roman" w:hAnsi="Times New Roman"/>
          <w:sz w:val="26"/>
          <w:szCs w:val="26"/>
        </w:rPr>
        <w:t>ого</w:t>
      </w:r>
      <w:r w:rsidRPr="00A60F5A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Pr="00A60F5A">
        <w:rPr>
          <w:rFonts w:ascii="Times New Roman" w:hAnsi="Times New Roman"/>
          <w:sz w:val="26"/>
          <w:szCs w:val="26"/>
        </w:rPr>
        <w:t>, принадлежащ</w:t>
      </w:r>
      <w:r>
        <w:rPr>
          <w:rFonts w:ascii="Times New Roman" w:hAnsi="Times New Roman"/>
          <w:sz w:val="26"/>
          <w:szCs w:val="26"/>
        </w:rPr>
        <w:t>его</w:t>
      </w:r>
      <w:r w:rsidRPr="00A60F5A">
        <w:rPr>
          <w:rFonts w:ascii="Times New Roman" w:hAnsi="Times New Roman"/>
          <w:sz w:val="26"/>
          <w:szCs w:val="26"/>
        </w:rPr>
        <w:t xml:space="preserve"> Агентству на праве собственности</w:t>
      </w:r>
      <w:r>
        <w:rPr>
          <w:rFonts w:ascii="Times New Roman" w:hAnsi="Times New Roman"/>
          <w:sz w:val="26"/>
          <w:szCs w:val="26"/>
        </w:rPr>
        <w:t>,</w:t>
      </w:r>
      <w:bookmarkStart w:id="0" w:name="_Hlk96004606"/>
      <w:r>
        <w:rPr>
          <w:rFonts w:ascii="Times New Roman" w:hAnsi="Times New Roman"/>
          <w:sz w:val="26"/>
          <w:szCs w:val="26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 xml:space="preserve">общей площадью 48 294 кв. м, кадастровый номер 77:17:0000000:16740,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FA4FAE">
        <w:rPr>
          <w:rFonts w:ascii="Times New Roman" w:hAnsi="Times New Roman"/>
          <w:sz w:val="26"/>
          <w:szCs w:val="26"/>
        </w:rPr>
        <w:t>вн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. тер. г. </w:t>
      </w:r>
      <w:proofErr w:type="spellStart"/>
      <w:r w:rsidRPr="00FA4FAE">
        <w:rPr>
          <w:rFonts w:ascii="Times New Roman" w:hAnsi="Times New Roman"/>
          <w:sz w:val="26"/>
          <w:szCs w:val="26"/>
        </w:rPr>
        <w:t>посел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FA4FA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A4FAE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FA4FAE">
        <w:rPr>
          <w:rFonts w:ascii="Times New Roman" w:hAnsi="Times New Roman"/>
          <w:sz w:val="26"/>
          <w:szCs w:val="26"/>
        </w:rPr>
        <w:t xml:space="preserve">, квартал 153, земельный участок 2 (далее – Земельный </w:t>
      </w:r>
      <w:r>
        <w:rPr>
          <w:rFonts w:ascii="Times New Roman" w:hAnsi="Times New Roman"/>
          <w:sz w:val="26"/>
          <w:szCs w:val="26"/>
        </w:rPr>
        <w:br/>
      </w:r>
      <w:r w:rsidRPr="00FA4FAE">
        <w:rPr>
          <w:rFonts w:ascii="Times New Roman" w:hAnsi="Times New Roman"/>
          <w:sz w:val="26"/>
          <w:szCs w:val="26"/>
        </w:rPr>
        <w:t>участок).</w:t>
      </w:r>
    </w:p>
    <w:bookmarkEnd w:id="0"/>
    <w:p w14:paraId="5F24E3C6" w14:textId="77777777" w:rsidR="00D81F3D" w:rsidRPr="00FA4FA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Установленные в отношении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FA4FA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Pr="00FA4FAE">
        <w:rPr>
          <w:rFonts w:ascii="Times New Roman" w:hAnsi="Times New Roman"/>
          <w:sz w:val="26"/>
          <w:szCs w:val="26"/>
        </w:rPr>
        <w:t xml:space="preserve"> обременения и ограничения в использовании приведены в приложении к настоящему предложению Агентства делать оферты.</w:t>
      </w:r>
    </w:p>
    <w:p w14:paraId="254319EB" w14:textId="507575C6" w:rsidR="00D81F3D" w:rsidRPr="00FA4FA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A4FAE">
        <w:rPr>
          <w:rFonts w:ascii="Times New Roman" w:hAnsi="Times New Roman"/>
          <w:sz w:val="26"/>
          <w:szCs w:val="26"/>
        </w:rPr>
        <w:t xml:space="preserve">Организатор настоящего предложения Агентства делать оферты </w:t>
      </w:r>
      <w:r w:rsidRPr="00FA4FAE">
        <w:rPr>
          <w:rFonts w:ascii="Times New Roman" w:hAnsi="Times New Roman"/>
          <w:sz w:val="26"/>
          <w:szCs w:val="26"/>
        </w:rPr>
        <w:br/>
        <w:t xml:space="preserve">о заключении договора купли-продажи </w:t>
      </w:r>
      <w:r>
        <w:rPr>
          <w:rFonts w:ascii="Times New Roman" w:hAnsi="Times New Roman"/>
          <w:sz w:val="26"/>
          <w:szCs w:val="26"/>
        </w:rPr>
        <w:t>З</w:t>
      </w:r>
      <w:r w:rsidRPr="00FA4FAE">
        <w:rPr>
          <w:rFonts w:ascii="Times New Roman" w:hAnsi="Times New Roman"/>
          <w:sz w:val="26"/>
          <w:szCs w:val="26"/>
        </w:rPr>
        <w:t xml:space="preserve">емельного участка (далее – договор купли-продажи) – Акционерное общество «Российский аукционный дом» (далее – Организатор процедуры), место нахождения: 190000, </w:t>
      </w:r>
      <w:r w:rsidRPr="00FA4FAE">
        <w:rPr>
          <w:rFonts w:ascii="Times New Roman" w:hAnsi="Times New Roman"/>
          <w:sz w:val="26"/>
          <w:szCs w:val="26"/>
        </w:rPr>
        <w:br/>
        <w:t xml:space="preserve">г. 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hyperlink r:id="rId9" w:history="1"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Pr="00FA4FAE">
        <w:rPr>
          <w:rFonts w:ascii="Times New Roman" w:hAnsi="Times New Roman"/>
          <w:sz w:val="26"/>
          <w:szCs w:val="26"/>
        </w:rPr>
        <w:t xml:space="preserve">, адрес электронной почты: </w:t>
      </w:r>
      <w:hyperlink r:id="rId10" w:history="1">
        <w:r w:rsidR="00DE0B0A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sidorova</w:t>
        </w:r>
        <w:r w:rsidR="00DE0B0A"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@auction-house.ru</w:t>
        </w:r>
      </w:hyperlink>
      <w:r w:rsidRPr="00FA4FAE">
        <w:rPr>
          <w:rFonts w:ascii="Times New Roman" w:hAnsi="Times New Roman"/>
          <w:sz w:val="26"/>
          <w:szCs w:val="26"/>
        </w:rPr>
        <w:t xml:space="preserve">, контактные телефоны: </w:t>
      </w:r>
      <w:r w:rsidR="00DE0B0A" w:rsidRPr="00DB3A44">
        <w:rPr>
          <w:rFonts w:ascii="Times New Roman" w:hAnsi="Times New Roman"/>
          <w:sz w:val="26"/>
          <w:szCs w:val="26"/>
        </w:rPr>
        <w:t>+7 (812) 777-57-57</w:t>
      </w:r>
      <w:r w:rsidRPr="00FA4FAE">
        <w:rPr>
          <w:rFonts w:ascii="Times New Roman" w:hAnsi="Times New Roman"/>
          <w:sz w:val="26"/>
          <w:szCs w:val="26"/>
        </w:rPr>
        <w:t xml:space="preserve">. </w:t>
      </w:r>
    </w:p>
    <w:p w14:paraId="1A4610EF" w14:textId="77777777" w:rsidR="00D81F3D" w:rsidRPr="00FA4FA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(далее – Оферты) будут приниматься Организатором процедуры 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>
        <w:rPr>
          <w:rFonts w:ascii="Times New Roman" w:hAnsi="Times New Roman"/>
          <w:sz w:val="26"/>
          <w:szCs w:val="26"/>
          <w:lang w:eastAsia="ar-SA"/>
        </w:rPr>
        <w:t>18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марта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</w:t>
      </w:r>
      <w:r w:rsidRPr="00FA4FAE">
        <w:rPr>
          <w:rFonts w:ascii="Times New Roman" w:hAnsi="Times New Roman"/>
          <w:sz w:val="26"/>
          <w:szCs w:val="26"/>
          <w:lang w:eastAsia="ar-SA"/>
        </w:rPr>
        <w:br/>
        <w:t xml:space="preserve">до 16:45 </w:t>
      </w:r>
      <w:r>
        <w:rPr>
          <w:rFonts w:ascii="Times New Roman" w:hAnsi="Times New Roman"/>
          <w:sz w:val="26"/>
          <w:szCs w:val="26"/>
          <w:lang w:eastAsia="ar-SA"/>
        </w:rPr>
        <w:t xml:space="preserve">29 марта </w:t>
      </w:r>
      <w:r w:rsidRPr="00FA4FAE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 г. (время московское) на сайте электронной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FA4FAE">
        <w:rPr>
          <w:rFonts w:ascii="Times New Roman" w:hAnsi="Times New Roman"/>
          <w:sz w:val="26"/>
          <w:szCs w:val="26"/>
          <w:lang w:eastAsia="ar-SA"/>
        </w:rPr>
        <w:t xml:space="preserve">площадки Организатора процедуры: </w:t>
      </w:r>
      <w:hyperlink r:id="rId11" w:history="1"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FA4FAE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FA4FAE">
        <w:rPr>
          <w:rFonts w:ascii="Times New Roman" w:hAnsi="Times New Roman"/>
          <w:sz w:val="26"/>
          <w:szCs w:val="26"/>
        </w:rPr>
        <w:t xml:space="preserve">(далее – адрес </w:t>
      </w:r>
      <w:r w:rsidRPr="00FA4FAE">
        <w:rPr>
          <w:rFonts w:ascii="Times New Roman" w:hAnsi="Times New Roman"/>
          <w:sz w:val="26"/>
          <w:szCs w:val="26"/>
        </w:rPr>
        <w:br/>
        <w:t>для направления Оферт)</w:t>
      </w:r>
      <w:r w:rsidRPr="00FA4FAE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0D045C05" w14:textId="77777777" w:rsidR="00D81F3D" w:rsidRPr="00FA4FA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lastRenderedPageBreak/>
        <w:t>Подача Оферт осуществляется через электронную площадку Организатора процедуры (</w:t>
      </w:r>
      <w:hyperlink r:id="rId12" w:history="1"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proofErr w:type="spellStart"/>
        <w:r w:rsidRPr="00FA4FAE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  <w:proofErr w:type="spellEnd"/>
      </w:hyperlink>
      <w:r w:rsidRPr="00FA4FAE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образов документов), подписанных электронной цифровой подписью </w:t>
      </w:r>
      <w:r w:rsidRPr="00FA4FAE">
        <w:rPr>
          <w:rFonts w:ascii="Times New Roman" w:hAnsi="Times New Roman"/>
          <w:sz w:val="26"/>
          <w:szCs w:val="26"/>
        </w:rPr>
        <w:t xml:space="preserve">заинтересованных </w:t>
      </w:r>
      <w:r w:rsidRPr="00FA4FAE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7B4AF252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A4FAE">
        <w:rPr>
          <w:rFonts w:ascii="Times New Roman" w:hAnsi="Times New Roman"/>
          <w:sz w:val="26"/>
          <w:szCs w:val="26"/>
          <w:lang w:eastAsia="ar-SA"/>
        </w:rPr>
        <w:t>В случае если по результатам настоящего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предложения Агентства делать оферты Агентством будет принято решение о заключении договор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купли-продажи с одним из лиц, подавших Оферты, так</w:t>
      </w:r>
      <w:r>
        <w:rPr>
          <w:rFonts w:ascii="Times New Roman" w:hAnsi="Times New Roman"/>
          <w:sz w:val="26"/>
          <w:szCs w:val="26"/>
          <w:lang w:eastAsia="ar-SA"/>
        </w:rPr>
        <w:t>ой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договор заключаются сторонами в письменной форме.</w:t>
      </w:r>
    </w:p>
    <w:p w14:paraId="053F3113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eastAsia="ar-SA"/>
        </w:rPr>
        <w:t>Рассмотрению подлежат только те Оферты, которые отвечают следующим требованиям</w:t>
      </w:r>
      <w:r w:rsidRPr="00A60F5A">
        <w:rPr>
          <w:rFonts w:ascii="Times New Roman" w:hAnsi="Times New Roman"/>
          <w:sz w:val="26"/>
          <w:szCs w:val="26"/>
          <w:lang w:eastAsia="ar-SA"/>
        </w:rPr>
        <w:t>:</w:t>
      </w:r>
    </w:p>
    <w:p w14:paraId="644A4DFD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Pr="00A60F5A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должны соответствовать перечисленным ниже параметрам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119EC392" w14:textId="77777777" w:rsidR="00D81F3D" w:rsidRPr="00A60F5A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. Предлагаемая Заявителем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>емельн</w:t>
      </w:r>
      <w:r>
        <w:rPr>
          <w:rFonts w:ascii="Times New Roman" w:hAnsi="Times New Roman"/>
          <w:sz w:val="26"/>
          <w:szCs w:val="26"/>
          <w:lang w:eastAsia="ar-SA"/>
        </w:rPr>
        <w:t>ого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должна составлять: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не менее </w:t>
      </w:r>
      <w:r w:rsidRPr="00E86DB3">
        <w:rPr>
          <w:rFonts w:ascii="Times New Roman" w:eastAsia="Times New Roman" w:hAnsi="Times New Roman"/>
          <w:sz w:val="26"/>
          <w:szCs w:val="26"/>
          <w:lang w:eastAsia="ru-RU"/>
        </w:rPr>
        <w:t>82 583 000,00</w:t>
      </w:r>
      <w:r w:rsidRPr="00E868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0F5A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12C177A8" w14:textId="77777777" w:rsidR="00D81F3D" w:rsidRPr="00A60F5A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. Предлагаемым Заявителем способом уплаты цены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емельного участка должна быть оплата </w:t>
      </w:r>
      <w:r w:rsidRPr="00A60F5A">
        <w:rPr>
          <w:rFonts w:ascii="Times New Roman" w:eastAsia="Times New Roman" w:hAnsi="Times New Roman"/>
          <w:sz w:val="26"/>
          <w:szCs w:val="26"/>
          <w:lang w:eastAsia="ru-RU"/>
        </w:rPr>
        <w:t>денежными средствами в рублях Российской Федерации в безналичной форме на счет Агентства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</w:p>
    <w:p w14:paraId="231823AD" w14:textId="77777777" w:rsidR="00D81F3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3</w:t>
      </w:r>
      <w:r w:rsidRPr="00A60F5A">
        <w:rPr>
          <w:rFonts w:ascii="Times New Roman" w:hAnsi="Times New Roman"/>
          <w:sz w:val="26"/>
          <w:szCs w:val="26"/>
          <w:lang w:eastAsia="ar-SA"/>
        </w:rPr>
        <w:t>. Уплата цены Земельного участк</w:t>
      </w:r>
      <w:r>
        <w:rPr>
          <w:rFonts w:ascii="Times New Roman" w:hAnsi="Times New Roman"/>
          <w:sz w:val="26"/>
          <w:szCs w:val="26"/>
          <w:lang w:eastAsia="ar-SA"/>
        </w:rPr>
        <w:t xml:space="preserve">а </w:t>
      </w:r>
      <w:r w:rsidRPr="00A60F5A">
        <w:rPr>
          <w:rFonts w:ascii="Times New Roman" w:hAnsi="Times New Roman"/>
          <w:sz w:val="26"/>
          <w:szCs w:val="26"/>
          <w:lang w:eastAsia="ar-SA"/>
        </w:rPr>
        <w:t>должна быть произведена единовременно не позднее 10 рабочих дней с даты заключения договора купли-продажи</w:t>
      </w:r>
      <w:r w:rsidRPr="00B408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либо в рассрочку на срок не более 3 лет с даты заключения договора купли-продажи, при этом первый платеж должен быть осуществлен в течение 10 рабочих дней с даты заключения договора купли-продажи и составлять </w:t>
      </w:r>
      <w:r>
        <w:rPr>
          <w:rFonts w:ascii="Times New Roman" w:hAnsi="Times New Roman"/>
          <w:sz w:val="26"/>
          <w:szCs w:val="26"/>
          <w:lang w:eastAsia="ar-SA"/>
        </w:rPr>
        <w:t>не менее 20% от цены Земельного участка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. 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Pr="00B40848">
        <w:rPr>
          <w:rFonts w:ascii="Times New Roman" w:hAnsi="Times New Roman"/>
          <w:sz w:val="26"/>
          <w:szCs w:val="26"/>
          <w:lang w:eastAsia="ar-SA"/>
        </w:rPr>
        <w:t xml:space="preserve"> раза в квартал с правом Заявителя досрочной уплаты любого из платежей (полностью или в части)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14:paraId="701D6DCD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4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случае уплаты цены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 в рассрочку исполнение данной обязанности должно быть обеспечено путем предоставления:</w:t>
      </w:r>
    </w:p>
    <w:p w14:paraId="340A3607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банковской гарантии российского банка;</w:t>
      </w:r>
    </w:p>
    <w:p w14:paraId="06C77B65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- или залога недвижимого имущества, расположенного в г. Москве;</w:t>
      </w:r>
    </w:p>
    <w:p w14:paraId="2DD584CB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 xml:space="preserve">- или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алога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емельного участка, </w:t>
      </w:r>
    </w:p>
    <w:p w14:paraId="735434F0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3F06AD">
        <w:rPr>
          <w:rFonts w:ascii="Times New Roman" w:hAnsi="Times New Roman"/>
          <w:sz w:val="26"/>
          <w:szCs w:val="26"/>
          <w:lang w:eastAsia="ar-SA"/>
        </w:rPr>
        <w:t>при этом:</w:t>
      </w:r>
    </w:p>
    <w:p w14:paraId="007FC930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 В случае предоставления банковской гарантии:</w:t>
      </w:r>
    </w:p>
    <w:p w14:paraId="4155DC6D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.1.1. Банк, выдающий гарантию, должен входить в список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3 крупнейших банков России по финансовому показателю «активы нетто» </w:t>
      </w:r>
      <w:r w:rsidRPr="003F06AD">
        <w:rPr>
          <w:rFonts w:ascii="Times New Roman" w:hAnsi="Times New Roman"/>
          <w:sz w:val="26"/>
          <w:szCs w:val="26"/>
          <w:lang w:eastAsia="ar-SA"/>
        </w:rPr>
        <w:lastRenderedPageBreak/>
        <w:t>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15F61EF6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.1.2. Банковская гарантия должна быть безотзывной.</w:t>
      </w:r>
    </w:p>
    <w:p w14:paraId="1E0E8EBF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.1.3. Срок действия банковской гарантии должен быть не менее чем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6 месяцев больше периода, в течение которого должна быть уплачена цена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2F8704E3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.1.4. Банковская гарантия должна быть предоставлена в дату заключения договора купли-продажи.</w:t>
      </w:r>
    </w:p>
    <w:p w14:paraId="69D34796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 В случае предоставления залога недвижимого имущества, расположенного в г. Москве:</w:t>
      </w:r>
    </w:p>
    <w:p w14:paraId="696E3E80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.2.1. Все договоры залога должны быть подписаны одновременно в дату заключения договора купли-продажи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45609BC0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залог должно быть предоставлено недвижимое имущество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(за исключением прав по договорам аренды, заключенным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на срок менее года). </w:t>
      </w:r>
    </w:p>
    <w:p w14:paraId="2643FA21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.2.</w:t>
      </w:r>
      <w:r>
        <w:rPr>
          <w:rFonts w:ascii="Times New Roman" w:hAnsi="Times New Roman"/>
          <w:sz w:val="26"/>
          <w:szCs w:val="26"/>
          <w:lang w:eastAsia="ar-SA"/>
        </w:rPr>
        <w:t>3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3F06AD">
        <w:rPr>
          <w:rFonts w:ascii="Times New Roman" w:hAnsi="Times New Roman"/>
          <w:sz w:val="26"/>
          <w:szCs w:val="26"/>
          <w:lang w:eastAsia="ar-SA"/>
        </w:rPr>
        <w:t>емельного участка.</w:t>
      </w:r>
    </w:p>
    <w:p w14:paraId="18DF949D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.3. В случае предоставления залога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Земельного участка</w:t>
      </w:r>
      <w:r>
        <w:rPr>
          <w:rFonts w:ascii="Times New Roman" w:hAnsi="Times New Roman"/>
          <w:sz w:val="26"/>
          <w:szCs w:val="26"/>
          <w:lang w:eastAsia="ar-SA"/>
        </w:rPr>
        <w:t xml:space="preserve">: </w:t>
      </w:r>
    </w:p>
    <w:p w14:paraId="54550F98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.3.1. </w:t>
      </w:r>
      <w:r w:rsidRPr="00833C45">
        <w:rPr>
          <w:rFonts w:ascii="Times New Roman" w:hAnsi="Times New Roman"/>
          <w:sz w:val="26"/>
          <w:szCs w:val="26"/>
          <w:lang w:eastAsia="ar-SA"/>
        </w:rPr>
        <w:t>Земельн</w:t>
      </w:r>
      <w:r>
        <w:rPr>
          <w:rFonts w:ascii="Times New Roman" w:hAnsi="Times New Roman"/>
          <w:sz w:val="26"/>
          <w:szCs w:val="26"/>
          <w:lang w:eastAsia="ar-SA"/>
        </w:rPr>
        <w:t>ый</w:t>
      </w:r>
      <w:r w:rsidRPr="00833C45">
        <w:rPr>
          <w:rFonts w:ascii="Times New Roman" w:hAnsi="Times New Roman"/>
          <w:sz w:val="26"/>
          <w:szCs w:val="26"/>
          <w:lang w:eastAsia="ar-SA"/>
        </w:rPr>
        <w:t xml:space="preserve"> участ</w:t>
      </w:r>
      <w:r>
        <w:rPr>
          <w:rFonts w:ascii="Times New Roman" w:hAnsi="Times New Roman"/>
          <w:sz w:val="26"/>
          <w:szCs w:val="26"/>
          <w:lang w:eastAsia="ar-SA"/>
        </w:rPr>
        <w:t>о</w:t>
      </w:r>
      <w:r w:rsidRPr="00833C45">
        <w:rPr>
          <w:rFonts w:ascii="Times New Roman" w:hAnsi="Times New Roman"/>
          <w:sz w:val="26"/>
          <w:szCs w:val="26"/>
          <w:lang w:eastAsia="ar-SA"/>
        </w:rPr>
        <w:t xml:space="preserve">к </w:t>
      </w:r>
      <w:r w:rsidRPr="003F06AD">
        <w:rPr>
          <w:rFonts w:ascii="Times New Roman" w:hAnsi="Times New Roman"/>
          <w:sz w:val="26"/>
          <w:szCs w:val="26"/>
          <w:lang w:eastAsia="ar-SA"/>
        </w:rPr>
        <w:t>должен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F06AD">
        <w:rPr>
          <w:rFonts w:ascii="Times New Roman" w:hAnsi="Times New Roman"/>
          <w:sz w:val="26"/>
          <w:szCs w:val="26"/>
          <w:lang w:eastAsia="ar-SA"/>
        </w:rPr>
        <w:t>быть передан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в залог Агентству с момента перехода права собственности на </w:t>
      </w:r>
      <w:r>
        <w:rPr>
          <w:rFonts w:ascii="Times New Roman" w:hAnsi="Times New Roman"/>
          <w:sz w:val="26"/>
          <w:szCs w:val="26"/>
          <w:lang w:eastAsia="ar-SA"/>
        </w:rPr>
        <w:t>них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к покупателю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5E441BC6" w14:textId="77777777" w:rsidR="00D81F3D" w:rsidRPr="003F06A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>.3.</w:t>
      </w:r>
      <w:r>
        <w:rPr>
          <w:rFonts w:ascii="Times New Roman" w:hAnsi="Times New Roman"/>
          <w:sz w:val="26"/>
          <w:szCs w:val="26"/>
          <w:lang w:eastAsia="ar-SA"/>
        </w:rPr>
        <w:t>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 В договоре купли-продажи должно быть установлено право Агентства в случае </w:t>
      </w:r>
      <w:r>
        <w:rPr>
          <w:rFonts w:ascii="Times New Roman" w:hAnsi="Times New Roman"/>
          <w:sz w:val="26"/>
          <w:szCs w:val="26"/>
          <w:lang w:eastAsia="ar-SA"/>
        </w:rPr>
        <w:t>неисполнения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покупателем </w:t>
      </w:r>
      <w:r w:rsidRPr="00D63E78">
        <w:rPr>
          <w:rFonts w:ascii="Times New Roman" w:hAnsi="Times New Roman"/>
          <w:sz w:val="26"/>
          <w:szCs w:val="26"/>
          <w:lang w:eastAsia="ar-SA"/>
        </w:rPr>
        <w:t>обязательства, указанного в пункте 5.3.1 настоящего раздела предложения Агентства делать оферты,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3F06AD">
        <w:rPr>
          <w:rFonts w:ascii="Times New Roman" w:hAnsi="Times New Roman"/>
          <w:sz w:val="26"/>
          <w:szCs w:val="26"/>
          <w:lang w:eastAsia="ar-SA"/>
        </w:rPr>
        <w:t>п</w:t>
      </w:r>
      <w:r>
        <w:rPr>
          <w:rFonts w:ascii="Times New Roman" w:hAnsi="Times New Roman"/>
          <w:sz w:val="26"/>
          <w:szCs w:val="26"/>
          <w:lang w:eastAsia="ar-SA"/>
        </w:rPr>
        <w:t>о своему усмотрению потребовать д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осрочного исполнения покупателем обязанности по полной уплате цены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емельного участка</w:t>
      </w:r>
      <w:r w:rsidRPr="003F06AD">
        <w:rPr>
          <w:rFonts w:ascii="Times New Roman" w:hAnsi="Times New Roman"/>
          <w:sz w:val="26"/>
          <w:szCs w:val="26"/>
          <w:lang w:eastAsia="ar-SA"/>
        </w:rPr>
        <w:t>.</w:t>
      </w:r>
    </w:p>
    <w:p w14:paraId="75EA67CC" w14:textId="77777777" w:rsidR="00D81F3D" w:rsidRDefault="00D81F3D" w:rsidP="00D81F3D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.4. Покупатель вправе с письменного согласия Агентства в период рассрочки полностью или частично заменить предмет залога, указанный в пунктах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.2 и </w:t>
      </w:r>
      <w:r>
        <w:rPr>
          <w:rFonts w:ascii="Times New Roman" w:hAnsi="Times New Roman"/>
          <w:sz w:val="26"/>
          <w:szCs w:val="26"/>
          <w:lang w:eastAsia="ar-SA"/>
        </w:rPr>
        <w:t>5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.3 настоящего раздела предложения Агентства делать оферты, на недвижимое имущество, расположенное в г. Москве, и (или) на банковскую гарантию на условиях, изложенных в </w:t>
      </w:r>
      <w:r w:rsidRPr="00092823">
        <w:rPr>
          <w:rFonts w:ascii="Times New Roman" w:hAnsi="Times New Roman"/>
          <w:sz w:val="26"/>
          <w:szCs w:val="26"/>
          <w:lang w:eastAsia="ar-SA"/>
        </w:rPr>
        <w:t>пунктах 5.1 и 5.2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настоящего раздела предложения Агентства делать оферты; в случае предоставления одновременно залога недвижимого имущества и банковской </w:t>
      </w:r>
      <w:r w:rsidRPr="003F06AD">
        <w:rPr>
          <w:rFonts w:ascii="Times New Roman" w:hAnsi="Times New Roman"/>
          <w:sz w:val="26"/>
          <w:szCs w:val="26"/>
          <w:lang w:eastAsia="ar-SA"/>
        </w:rPr>
        <w:lastRenderedPageBreak/>
        <w:t xml:space="preserve">гарантии сумма залоговой стоимости предмета залога и размера обязательств покупателя по уплате части цены Актива, обеспечиваемых банковской гарантией, должна быть равна или превышать размер задолженности покупателя по уплате цены </w:t>
      </w:r>
      <w:r>
        <w:rPr>
          <w:rFonts w:ascii="Times New Roman" w:hAnsi="Times New Roman"/>
          <w:sz w:val="26"/>
          <w:szCs w:val="26"/>
          <w:lang w:eastAsia="ar-SA"/>
        </w:rPr>
        <w:t>З</w:t>
      </w:r>
      <w:r w:rsidRPr="00092823">
        <w:rPr>
          <w:rFonts w:ascii="Times New Roman" w:hAnsi="Times New Roman"/>
          <w:sz w:val="26"/>
          <w:szCs w:val="26"/>
          <w:lang w:eastAsia="ar-SA"/>
        </w:rPr>
        <w:t>емельного участка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C9CFA64" w14:textId="76E93143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Pr="00A60F5A">
        <w:rPr>
          <w:rFonts w:ascii="Times New Roman" w:hAnsi="Times New Roman"/>
          <w:color w:val="000000"/>
          <w:sz w:val="26"/>
          <w:szCs w:val="26"/>
        </w:rPr>
        <w:t>. Земельный</w:t>
      </w:r>
      <w:r w:rsidR="00DE0B0A" w:rsidRPr="00C1375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0B0A">
        <w:rPr>
          <w:rFonts w:ascii="Times New Roman" w:hAnsi="Times New Roman"/>
          <w:color w:val="000000"/>
          <w:sz w:val="26"/>
          <w:szCs w:val="26"/>
        </w:rPr>
        <w:t>участок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передается покупателю в течение 20 рабочих дней с даты заключения договора купли-продажи, но не ранее поступления на счет Агентства полной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емельного участка</w:t>
      </w:r>
      <w:r>
        <w:rPr>
          <w:rFonts w:ascii="Times New Roman" w:hAnsi="Times New Roman"/>
          <w:color w:val="000000"/>
          <w:sz w:val="26"/>
          <w:szCs w:val="26"/>
        </w:rPr>
        <w:t xml:space="preserve">, а </w:t>
      </w:r>
      <w:r w:rsidRPr="008778E5">
        <w:rPr>
          <w:rFonts w:ascii="Times New Roman" w:hAnsi="Times New Roman"/>
          <w:color w:val="000000"/>
          <w:sz w:val="26"/>
          <w:szCs w:val="26"/>
        </w:rPr>
        <w:t xml:space="preserve">в случае оплаты </w:t>
      </w:r>
      <w:r>
        <w:rPr>
          <w:rFonts w:ascii="Times New Roman" w:hAnsi="Times New Roman"/>
          <w:color w:val="000000"/>
          <w:sz w:val="26"/>
          <w:szCs w:val="26"/>
        </w:rPr>
        <w:t xml:space="preserve">его цены </w:t>
      </w:r>
      <w:r w:rsidRPr="008778E5">
        <w:rPr>
          <w:rFonts w:ascii="Times New Roman" w:hAnsi="Times New Roman"/>
          <w:color w:val="000000"/>
          <w:sz w:val="26"/>
          <w:szCs w:val="26"/>
        </w:rPr>
        <w:t>в рассрочку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Pr="008778E5">
        <w:rPr>
          <w:rFonts w:ascii="Times New Roman" w:hAnsi="Times New Roman"/>
          <w:color w:val="000000"/>
          <w:sz w:val="26"/>
          <w:szCs w:val="26"/>
        </w:rPr>
        <w:t>не ранее</w:t>
      </w:r>
      <w:r w:rsidRPr="00C32CA6" w:rsidDel="00EB75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32CA6">
        <w:rPr>
          <w:rFonts w:ascii="Times New Roman" w:hAnsi="Times New Roman"/>
          <w:color w:val="000000"/>
          <w:sz w:val="26"/>
          <w:szCs w:val="26"/>
        </w:rPr>
        <w:t xml:space="preserve">внесения первого платежа и предоставления полного обеспечения исполнения обязанности покупателя по оплате оставшейся части цены </w:t>
      </w:r>
      <w:r w:rsidR="00DE0B0A">
        <w:rPr>
          <w:rFonts w:ascii="Times New Roman" w:hAnsi="Times New Roman"/>
          <w:color w:val="000000"/>
          <w:sz w:val="26"/>
          <w:szCs w:val="26"/>
        </w:rPr>
        <w:t>З</w:t>
      </w:r>
      <w:r w:rsidRPr="00C32CA6">
        <w:rPr>
          <w:rFonts w:ascii="Times New Roman" w:hAnsi="Times New Roman"/>
          <w:color w:val="000000"/>
          <w:sz w:val="26"/>
          <w:szCs w:val="26"/>
        </w:rPr>
        <w:t>емельного участка</w:t>
      </w:r>
      <w:r w:rsidRPr="00A60F5A">
        <w:rPr>
          <w:rFonts w:ascii="Times New Roman" w:hAnsi="Times New Roman"/>
          <w:color w:val="000000"/>
          <w:sz w:val="26"/>
          <w:szCs w:val="26"/>
        </w:rPr>
        <w:t>.</w:t>
      </w:r>
    </w:p>
    <w:p w14:paraId="6D3E9CC7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. Все расходы, связанные с заключением договора купли-продажи </w:t>
      </w:r>
      <w:r w:rsidRPr="00A60F5A">
        <w:rPr>
          <w:rFonts w:ascii="Times New Roman" w:hAnsi="Times New Roman"/>
          <w:color w:val="000000"/>
          <w:sz w:val="26"/>
          <w:szCs w:val="26"/>
        </w:rPr>
        <w:br/>
        <w:t xml:space="preserve">и переходом права собственности на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емельный </w:t>
      </w:r>
      <w:r>
        <w:rPr>
          <w:rFonts w:ascii="Times New Roman" w:hAnsi="Times New Roman"/>
          <w:color w:val="000000"/>
          <w:sz w:val="26"/>
          <w:szCs w:val="26"/>
        </w:rPr>
        <w:t xml:space="preserve">участок </w:t>
      </w:r>
      <w:r w:rsidRPr="00A60F5A">
        <w:rPr>
          <w:rFonts w:ascii="Times New Roman" w:hAnsi="Times New Roman"/>
          <w:color w:val="000000"/>
          <w:sz w:val="26"/>
          <w:szCs w:val="26"/>
        </w:rPr>
        <w:t>к покупателю, несет покупатель.</w:t>
      </w:r>
    </w:p>
    <w:p w14:paraId="16115EF4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. Обязательным условием для подачи Оферты является внесение </w:t>
      </w:r>
      <w:r w:rsidRPr="00A60F5A">
        <w:rPr>
          <w:rFonts w:ascii="Times New Roman" w:hAnsi="Times New Roman"/>
          <w:color w:val="000000"/>
          <w:sz w:val="26"/>
          <w:szCs w:val="26"/>
        </w:rPr>
        <w:br/>
        <w:t>до подачи Оферты на счет Организатора процедуры</w:t>
      </w:r>
      <w:r w:rsidRPr="004A56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гарантийного взноса в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размере </w:t>
      </w:r>
      <w:r w:rsidRPr="00E86DB3">
        <w:rPr>
          <w:rFonts w:ascii="Times New Roman" w:hAnsi="Times New Roman"/>
          <w:color w:val="000000"/>
          <w:sz w:val="26"/>
          <w:szCs w:val="26"/>
        </w:rPr>
        <w:t>8 258 300,00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0F5A">
        <w:rPr>
          <w:rFonts w:ascii="Times New Roman" w:hAnsi="Times New Roman"/>
          <w:color w:val="000000"/>
          <w:sz w:val="26"/>
          <w:szCs w:val="26"/>
        </w:rPr>
        <w:t>руб.</w:t>
      </w:r>
    </w:p>
    <w:p w14:paraId="33747668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0F5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 w:rsidRPr="00A60F5A">
        <w:rPr>
          <w:rFonts w:ascii="Times New Roman" w:hAnsi="Times New Roman"/>
          <w:color w:val="000000"/>
          <w:sz w:val="26"/>
          <w:szCs w:val="26"/>
        </w:rPr>
        <w:br/>
        <w:t xml:space="preserve">о гарантийном взносе по форме, установленной Организатором процедуры. </w:t>
      </w:r>
    </w:p>
    <w:p w14:paraId="15EF3D5D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60F5A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1611DA80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1. Наименование и организационно-правовую форму (фамилию, имя, отчество (при наличии)) Заявителя.</w:t>
      </w:r>
    </w:p>
    <w:p w14:paraId="45F81F71" w14:textId="77777777" w:rsidR="00D81F3D" w:rsidRPr="00A60F5A" w:rsidRDefault="00D81F3D" w:rsidP="00D81F3D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Индивидуальные характеристики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емельного участка, предполагаемого Заявителем для приобретения.</w:t>
      </w:r>
    </w:p>
    <w:p w14:paraId="5ADAFBB4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 Предлагаемую Заявителем цену в отношении Земельного участка в рублях Российской Федерации.</w:t>
      </w:r>
    </w:p>
    <w:p w14:paraId="1DF71770" w14:textId="77777777" w:rsidR="00D81F3D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4. Порядок уплаты цены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емельного участка – </w:t>
      </w:r>
      <w:r w:rsidRPr="005D0EBF">
        <w:rPr>
          <w:rFonts w:ascii="Times New Roman" w:hAnsi="Times New Roman"/>
          <w:sz w:val="26"/>
          <w:szCs w:val="26"/>
        </w:rPr>
        <w:t xml:space="preserve">единовременно </w:t>
      </w:r>
      <w:r w:rsidRPr="00A60F5A">
        <w:rPr>
          <w:rFonts w:ascii="Times New Roman" w:hAnsi="Times New Roman"/>
          <w:sz w:val="26"/>
          <w:szCs w:val="26"/>
        </w:rPr>
        <w:t>(не более 10 рабочих дней с даты заключения договора купли-продажи)</w:t>
      </w:r>
      <w:r w:rsidRPr="005D0E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EBF">
        <w:rPr>
          <w:rFonts w:ascii="Times New Roman" w:hAnsi="Times New Roman"/>
          <w:sz w:val="26"/>
          <w:szCs w:val="26"/>
        </w:rPr>
        <w:t>или в рассрочку на срок не более 3 лет с даты заключения договора купли-продажи</w:t>
      </w:r>
      <w:r>
        <w:rPr>
          <w:rFonts w:ascii="Times New Roman" w:hAnsi="Times New Roman"/>
          <w:sz w:val="26"/>
          <w:szCs w:val="26"/>
        </w:rPr>
        <w:t xml:space="preserve"> Земельного участка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2B4ADE82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FC3DBE">
        <w:rPr>
          <w:rFonts w:ascii="Times New Roman" w:hAnsi="Times New Roman"/>
          <w:sz w:val="26"/>
          <w:szCs w:val="26"/>
        </w:rPr>
        <w:t xml:space="preserve">В случае оплаты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емельного участка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C3DB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 </w:t>
      </w:r>
      <w:r w:rsidRPr="00FC3DBE">
        <w:rPr>
          <w:rFonts w:ascii="Times New Roman" w:hAnsi="Times New Roman"/>
          <w:sz w:val="26"/>
          <w:szCs w:val="26"/>
        </w:rPr>
        <w:t xml:space="preserve">рассрочку: </w:t>
      </w:r>
    </w:p>
    <w:p w14:paraId="7246EB41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1) конкретные </w:t>
      </w:r>
      <w:r w:rsidRPr="00357671">
        <w:rPr>
          <w:rFonts w:ascii="Times New Roman" w:hAnsi="Times New Roman"/>
          <w:sz w:val="26"/>
          <w:szCs w:val="26"/>
        </w:rPr>
        <w:t>сроки</w:t>
      </w:r>
      <w:r w:rsidRPr="00FC3DBE">
        <w:rPr>
          <w:rFonts w:ascii="Times New Roman" w:hAnsi="Times New Roman"/>
          <w:sz w:val="26"/>
          <w:szCs w:val="26"/>
        </w:rPr>
        <w:t xml:space="preserve"> оплаты частей цены приобретаемого </w:t>
      </w:r>
      <w:r>
        <w:rPr>
          <w:rFonts w:ascii="Times New Roman" w:hAnsi="Times New Roman"/>
          <w:sz w:val="26"/>
          <w:szCs w:val="26"/>
        </w:rPr>
        <w:t xml:space="preserve">Земельного участка </w:t>
      </w:r>
      <w:r w:rsidRPr="00FC3DBE">
        <w:rPr>
          <w:rFonts w:ascii="Times New Roman" w:hAnsi="Times New Roman"/>
          <w:sz w:val="26"/>
          <w:szCs w:val="26"/>
        </w:rPr>
        <w:t xml:space="preserve">и </w:t>
      </w:r>
      <w:r w:rsidRPr="00357671">
        <w:rPr>
          <w:rFonts w:ascii="Times New Roman" w:hAnsi="Times New Roman"/>
          <w:sz w:val="26"/>
          <w:szCs w:val="26"/>
        </w:rPr>
        <w:t>размеры</w:t>
      </w:r>
      <w:r w:rsidRPr="00FC3DBE">
        <w:rPr>
          <w:rFonts w:ascii="Times New Roman" w:hAnsi="Times New Roman"/>
          <w:sz w:val="26"/>
          <w:szCs w:val="26"/>
        </w:rPr>
        <w:t xml:space="preserve"> таких частей </w:t>
      </w:r>
      <w:r w:rsidRPr="00357671">
        <w:rPr>
          <w:rFonts w:ascii="Times New Roman" w:hAnsi="Times New Roman"/>
          <w:sz w:val="26"/>
          <w:szCs w:val="26"/>
        </w:rPr>
        <w:t>в рублях Российской Федерации</w:t>
      </w:r>
      <w:r w:rsidRPr="00FC3DBE">
        <w:rPr>
          <w:rFonts w:ascii="Times New Roman" w:hAnsi="Times New Roman"/>
          <w:sz w:val="26"/>
          <w:szCs w:val="26"/>
        </w:rPr>
        <w:t xml:space="preserve"> (с правом внести любой из платежей до наступления указанного срока)</w:t>
      </w:r>
      <w:r>
        <w:rPr>
          <w:rFonts w:ascii="Times New Roman" w:hAnsi="Times New Roman"/>
          <w:sz w:val="26"/>
          <w:szCs w:val="26"/>
        </w:rPr>
        <w:t>;</w:t>
      </w:r>
      <w:r w:rsidRPr="00FC3DBE">
        <w:rPr>
          <w:rFonts w:ascii="Times New Roman" w:hAnsi="Times New Roman"/>
          <w:sz w:val="26"/>
          <w:szCs w:val="26"/>
        </w:rPr>
        <w:t xml:space="preserve"> при этом первый платеж должен осуществляться в течение </w:t>
      </w:r>
      <w:r>
        <w:rPr>
          <w:rFonts w:ascii="Times New Roman" w:hAnsi="Times New Roman"/>
          <w:sz w:val="26"/>
          <w:szCs w:val="26"/>
        </w:rPr>
        <w:t>10</w:t>
      </w:r>
      <w:r w:rsidRPr="00FC3DBE">
        <w:rPr>
          <w:rFonts w:ascii="Times New Roman" w:hAnsi="Times New Roman"/>
          <w:sz w:val="26"/>
          <w:szCs w:val="26"/>
        </w:rPr>
        <w:t xml:space="preserve"> рабочих дней с даты заключения договора купли-продажи и составлять не менее 20% от его цены, </w:t>
      </w:r>
      <w:r w:rsidRPr="00FC3DBE">
        <w:rPr>
          <w:rFonts w:ascii="Times New Roman" w:hAnsi="Times New Roman"/>
          <w:sz w:val="26"/>
          <w:szCs w:val="26"/>
        </w:rPr>
        <w:lastRenderedPageBreak/>
        <w:t xml:space="preserve">последующие платежи должны осуществляться равными платежами не реже </w:t>
      </w:r>
      <w:r>
        <w:rPr>
          <w:rFonts w:ascii="Times New Roman" w:hAnsi="Times New Roman"/>
          <w:sz w:val="26"/>
          <w:szCs w:val="26"/>
        </w:rPr>
        <w:t>1</w:t>
      </w:r>
      <w:r w:rsidRPr="00FC3DBE">
        <w:rPr>
          <w:rFonts w:ascii="Times New Roman" w:hAnsi="Times New Roman"/>
          <w:sz w:val="26"/>
          <w:szCs w:val="26"/>
        </w:rPr>
        <w:t xml:space="preserve"> раза в квартал;</w:t>
      </w:r>
    </w:p>
    <w:p w14:paraId="25BC0823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2) способ обеспечения исполнения обязательства покупателя по уплате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емельного участка;</w:t>
      </w:r>
    </w:p>
    <w:p w14:paraId="3990F35E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3) в случае предоставления в качестве обеспечения залога имущества:</w:t>
      </w:r>
    </w:p>
    <w:p w14:paraId="08D53006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сведения, позволяющие идентифицировать объект залога;</w:t>
      </w:r>
    </w:p>
    <w:p w14:paraId="75A0059B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сведения о собственнике объекта залога;</w:t>
      </w:r>
    </w:p>
    <w:p w14:paraId="17040AB1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в) рыночную стоимость объекта залога (за исключением случаев, когда объектом залога является приобретаемый </w:t>
      </w:r>
      <w:r>
        <w:rPr>
          <w:rFonts w:ascii="Times New Roman" w:hAnsi="Times New Roman"/>
          <w:sz w:val="26"/>
          <w:szCs w:val="26"/>
        </w:rPr>
        <w:t>З</w:t>
      </w:r>
      <w:r w:rsidRPr="00FC3DBE">
        <w:rPr>
          <w:rFonts w:ascii="Times New Roman" w:hAnsi="Times New Roman"/>
          <w:sz w:val="26"/>
          <w:szCs w:val="26"/>
        </w:rPr>
        <w:t>емельный участок);</w:t>
      </w:r>
    </w:p>
    <w:p w14:paraId="111AD3B0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 xml:space="preserve">г) предлагаемую величину залоговой стоимости объекта залога в рублях Российской Федерации; </w:t>
      </w:r>
    </w:p>
    <w:p w14:paraId="4D37C0EE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4) в случае предоставления банковской гарантии:</w:t>
      </w:r>
    </w:p>
    <w:p w14:paraId="6EF15AED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а) наименование банка, который готов выдать гарантию;</w:t>
      </w:r>
    </w:p>
    <w:p w14:paraId="3C3A2897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б) предлагаемую сумму банковской гарантии;</w:t>
      </w:r>
    </w:p>
    <w:p w14:paraId="1E33F150" w14:textId="77777777" w:rsidR="00D81F3D" w:rsidRPr="00FC3DB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C3DBE">
        <w:rPr>
          <w:rFonts w:ascii="Times New Roman" w:hAnsi="Times New Roman"/>
          <w:sz w:val="26"/>
          <w:szCs w:val="26"/>
        </w:rPr>
        <w:t>в) предлагаемый срок действия банковской гарантии.</w:t>
      </w:r>
    </w:p>
    <w:p w14:paraId="49BD5657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A60F5A">
        <w:rPr>
          <w:rFonts w:ascii="Times New Roman" w:hAnsi="Times New Roman"/>
          <w:sz w:val="26"/>
          <w:szCs w:val="26"/>
        </w:rPr>
        <w:t xml:space="preserve">. Сведения о том, кто будет нести расходы, связанные </w:t>
      </w:r>
      <w:r w:rsidRPr="00A60F5A">
        <w:rPr>
          <w:rFonts w:ascii="Times New Roman" w:hAnsi="Times New Roman"/>
          <w:sz w:val="26"/>
          <w:szCs w:val="26"/>
        </w:rPr>
        <w:br/>
        <w:t xml:space="preserve">с заключением договора купли-продажи и переходом права собственности на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емельный </w:t>
      </w:r>
      <w:r>
        <w:rPr>
          <w:rFonts w:ascii="Times New Roman" w:hAnsi="Times New Roman"/>
          <w:sz w:val="26"/>
          <w:szCs w:val="26"/>
        </w:rPr>
        <w:t xml:space="preserve">участок </w:t>
      </w:r>
      <w:r w:rsidRPr="00A60F5A">
        <w:rPr>
          <w:rFonts w:ascii="Times New Roman" w:hAnsi="Times New Roman"/>
          <w:sz w:val="26"/>
          <w:szCs w:val="26"/>
        </w:rPr>
        <w:t>к покупателю.</w:t>
      </w:r>
    </w:p>
    <w:p w14:paraId="7FA61DFF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60F5A">
        <w:rPr>
          <w:rFonts w:ascii="Times New Roman" w:hAnsi="Times New Roman"/>
          <w:sz w:val="26"/>
          <w:szCs w:val="26"/>
        </w:rPr>
        <w:t xml:space="preserve">. 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22D9AA09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A60F5A">
        <w:rPr>
          <w:rFonts w:ascii="Times New Roman" w:hAnsi="Times New Roman"/>
          <w:sz w:val="26"/>
          <w:szCs w:val="26"/>
        </w:rPr>
        <w:t>. Согласие на обработку персональных данных следующих лиц: Заявителя, лица, ответственного за организацию взаимодействия с Агентством по вопросам оформления договора купли-продажи.</w:t>
      </w:r>
    </w:p>
    <w:p w14:paraId="135CF26A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A60F5A">
        <w:rPr>
          <w:rFonts w:ascii="Times New Roman" w:hAnsi="Times New Roman"/>
          <w:sz w:val="26"/>
          <w:szCs w:val="26"/>
        </w:rPr>
        <w:t xml:space="preserve">. Обязательство Заявителя по письменному требованию Агентства уплатить Агентству 10% от предложенной заявителем цены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емельного участка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</w:t>
      </w:r>
      <w:r>
        <w:rPr>
          <w:rFonts w:ascii="Times New Roman" w:hAnsi="Times New Roman"/>
          <w:sz w:val="26"/>
          <w:szCs w:val="26"/>
        </w:rPr>
        <w:t xml:space="preserve">земельного участка </w:t>
      </w:r>
      <w:r w:rsidRPr="00A60F5A">
        <w:rPr>
          <w:rFonts w:ascii="Times New Roman" w:hAnsi="Times New Roman"/>
          <w:sz w:val="26"/>
          <w:szCs w:val="26"/>
        </w:rPr>
        <w:t xml:space="preserve">в виде единого документа или иным образом явно выраженного отказа Заявителя от покупки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емельного участка после получения им уведомления об акцепте оферты Агентством и возможности заключения с Заявителем соответствующего договора.</w:t>
      </w:r>
    </w:p>
    <w:p w14:paraId="6FCC897F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0F5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60F5A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14C3C7CC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1. В случае если Оферта подается представителем Заявителя, – документы (оригиналы или надлежащим образом заверенные копии), </w:t>
      </w:r>
      <w:r w:rsidRPr="00A60F5A">
        <w:rPr>
          <w:rFonts w:ascii="Times New Roman" w:hAnsi="Times New Roman"/>
          <w:sz w:val="26"/>
          <w:szCs w:val="26"/>
        </w:rPr>
        <w:lastRenderedPageBreak/>
        <w:t>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5D49DEC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2. Документы (оригиналы или нотариально удостоверенные копии), подтверждающие получение Заявителем предусмотренных законодательством Российской Федерации согласований (разрешений) уполномоченных государственных органов на приобретение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емельного участка, либо документы, подтверждающие подачу ходатайств о получении таких согласований (разрешений), либо информационное письмо Заявителя, обоснованно свидетельствующее о том, что такие согласования (разрешения) в соответствии с законодательством Российской Федерации и (или) законодательством государства, в котором зарегистрирован Заявитель, </w:t>
      </w:r>
      <w:r w:rsidRPr="00F633EB">
        <w:rPr>
          <w:rFonts w:ascii="Times New Roman" w:hAnsi="Times New Roman"/>
          <w:sz w:val="26"/>
          <w:szCs w:val="26"/>
        </w:rPr>
        <w:t>не требуются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38BB4525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3. Документы (оригиналы или нотариально удостоверенные копии), подтверждающие получение разрешений (согласий) иных лиц, помимо указанных в предыдущем пункте, на совершение сделки, в том числе:</w:t>
      </w:r>
    </w:p>
    <w:p w14:paraId="03587130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3.1. 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A60F5A">
        <w:rPr>
          <w:rFonts w:ascii="Times New Roman" w:hAnsi="Times New Roman"/>
          <w:sz w:val="26"/>
          <w:szCs w:val="26"/>
        </w:rPr>
        <w:t xml:space="preserve">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</w:t>
      </w:r>
      <w:r w:rsidRPr="00F633EB">
        <w:rPr>
          <w:rFonts w:ascii="Times New Roman" w:hAnsi="Times New Roman"/>
          <w:sz w:val="26"/>
          <w:szCs w:val="26"/>
        </w:rPr>
        <w:t>не требуется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72FB029F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3.2. Для физических лиц – нотариально удостоверенное согласие супруга (супруги) на заключение </w:t>
      </w:r>
      <w:r w:rsidRPr="00C1375E">
        <w:rPr>
          <w:rFonts w:ascii="Times New Roman" w:hAnsi="Times New Roman"/>
          <w:sz w:val="26"/>
          <w:szCs w:val="26"/>
        </w:rPr>
        <w:t>сделки либо письменное заверение об отсутствии супруга (супруги) (в соответствии со ст. 431.2 Гражданского кодекса Российской Федерации).</w:t>
      </w:r>
    </w:p>
    <w:p w14:paraId="22A072D8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4. Копия платежного документа (поручения), подтверждающего перечисление на счет Организатора процедуры соответствующего гарантийного взноса и содержащего реквизиты (дата заключения и номер) заключенного соглашения о гарантийном взносе.</w:t>
      </w:r>
    </w:p>
    <w:p w14:paraId="00627D4C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 Документы, позволяющие идентифицировать Заявителя:</w:t>
      </w:r>
    </w:p>
    <w:p w14:paraId="5D6D8242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5.1. Для российских юридических лиц</w:t>
      </w:r>
      <w:r w:rsidRPr="00A60F5A" w:rsidDel="007F6BA1">
        <w:rPr>
          <w:rFonts w:ascii="Times New Roman" w:hAnsi="Times New Roman"/>
          <w:sz w:val="26"/>
          <w:szCs w:val="26"/>
        </w:rPr>
        <w:t xml:space="preserve"> </w:t>
      </w:r>
      <w:r w:rsidRPr="00A60F5A">
        <w:rPr>
          <w:rFonts w:ascii="Times New Roman" w:hAnsi="Times New Roman"/>
          <w:sz w:val="26"/>
          <w:szCs w:val="26"/>
        </w:rPr>
        <w:t xml:space="preserve">– оригинал, нотариально удостоверенная копия выписки из Единого государственного реестра </w:t>
      </w:r>
      <w:r w:rsidRPr="00A60F5A">
        <w:rPr>
          <w:rFonts w:ascii="Times New Roman" w:hAnsi="Times New Roman"/>
          <w:sz w:val="26"/>
          <w:szCs w:val="26"/>
        </w:rPr>
        <w:lastRenderedPageBreak/>
        <w:t>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4D2AF9EA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04C2695E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5.3. Для иностранных юридических лиц – полученная не ранее чем </w:t>
      </w:r>
      <w:r w:rsidRPr="00A60F5A">
        <w:rPr>
          <w:rFonts w:ascii="Times New Roman" w:hAnsi="Times New Roman"/>
          <w:sz w:val="26"/>
          <w:szCs w:val="26"/>
        </w:rPr>
        <w:br/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 w:rsidRPr="00A60F5A">
        <w:rPr>
          <w:rFonts w:ascii="Times New Roman" w:hAnsi="Times New Roman"/>
          <w:sz w:val="26"/>
          <w:szCs w:val="26"/>
        </w:rPr>
        <w:br/>
        <w:t>в соответствии с законодательством страны его места нахождения, гражданства или постоянного жительства.</w:t>
      </w:r>
    </w:p>
    <w:p w14:paraId="3150E915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5.4. Для физических лиц – копии документов, удостоверяющих личность.</w:t>
      </w:r>
    </w:p>
    <w:p w14:paraId="080A8B5F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6. Для юридических лиц и индивидуальных предпринимателей дополнительно:</w:t>
      </w:r>
    </w:p>
    <w:p w14:paraId="17916C98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6.1. Нотариально удостоверенные копии документов </w:t>
      </w:r>
      <w:r w:rsidRPr="00A60F5A">
        <w:rPr>
          <w:rFonts w:ascii="Times New Roman" w:hAnsi="Times New Roman"/>
          <w:sz w:val="26"/>
          <w:szCs w:val="26"/>
        </w:rPr>
        <w:br/>
        <w:t>о государственной регистрации в качестве юридического лица / индивидуального предпринимателя, о постановке на налоговый учет.</w:t>
      </w:r>
    </w:p>
    <w:p w14:paraId="40FFB5B8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6.2. Надлежащим образом заверенные копии бухгалтерской отчетности за последний отчетный период с отметкой налогового органа </w:t>
      </w:r>
      <w:r w:rsidRPr="00A60F5A">
        <w:rPr>
          <w:rFonts w:ascii="Times New Roman" w:hAnsi="Times New Roman"/>
          <w:sz w:val="26"/>
          <w:szCs w:val="26"/>
        </w:rPr>
        <w:br/>
        <w:t>о принятии или с приложением иного доказательства получения отчетности налоговым органом.</w:t>
      </w:r>
    </w:p>
    <w:p w14:paraId="2CEB3E05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6.3. Нотариально удостоверенные копии учредительных документов, документа о назначении единоличного исполнительного органа либо </w:t>
      </w:r>
      <w:r w:rsidRPr="00A60F5A">
        <w:rPr>
          <w:rFonts w:ascii="Times New Roman" w:hAnsi="Times New Roman"/>
          <w:sz w:val="26"/>
          <w:szCs w:val="26"/>
        </w:rPr>
        <w:br/>
        <w:t>о передаче полномочий единоличного исполнительного органа управляющей организации (управляющему).</w:t>
      </w:r>
    </w:p>
    <w:p w14:paraId="57B7080D" w14:textId="77777777" w:rsidR="00D81F3D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7. Для иностранных юридических или физических лиц, связанных </w:t>
      </w:r>
      <w:r w:rsidRPr="00A60F5A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</w:t>
      </w:r>
      <w:r w:rsidRPr="00A60F5A">
        <w:rPr>
          <w:rFonts w:ascii="Times New Roman" w:hAnsi="Times New Roman"/>
          <w:sz w:val="26"/>
          <w:szCs w:val="26"/>
        </w:rPr>
        <w:lastRenderedPageBreak/>
        <w:t xml:space="preserve">российских юридических лиц и физических лиц недружественные действия, дополнительно – оригинал разрешения на совершение сделки </w:t>
      </w:r>
      <w:r w:rsidRPr="00A60F5A">
        <w:rPr>
          <w:rFonts w:ascii="Times New Roman" w:hAnsi="Times New Roman"/>
          <w:sz w:val="26"/>
          <w:szCs w:val="26"/>
        </w:rPr>
        <w:br/>
        <w:t xml:space="preserve">купли-продажи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>емельного участка,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23BCCA71" w14:textId="77777777" w:rsidR="00D81F3D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оплату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 xml:space="preserve">емельного участка в рассрочку с предоставлением в качестве обеспечения залога недвижимого имущества, за исключением случаев, когда в качестве объекта залога предлагается приобретаемый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емельный участок: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CAF2439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выписка из Единого государственного реестра прав на недвижимое имущество и сделок с ним в отношении объекта залога, дата выдачи которой должна быть не более 30 календарных дней до даты подачи Оферты;</w:t>
      </w:r>
    </w:p>
    <w:p w14:paraId="060D6A04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 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4BA8BD9F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 в случае если Заявитель не является собственником объекта залога, дополнительно прилагаются:</w:t>
      </w:r>
    </w:p>
    <w:p w14:paraId="237F5002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а) письменное согласие собственника объекта залога на передачу последнего в залог Агентству в качестве обеспечения исполнения обязательств Заявителя по оплате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(части цены Земельн</w:t>
      </w:r>
      <w:r>
        <w:rPr>
          <w:rFonts w:ascii="Times New Roman" w:hAnsi="Times New Roman"/>
          <w:sz w:val="26"/>
          <w:szCs w:val="26"/>
        </w:rPr>
        <w:t>ого</w:t>
      </w:r>
      <w:r w:rsidRPr="00253C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Pr="00253C5E">
        <w:rPr>
          <w:rFonts w:ascii="Times New Roman" w:hAnsi="Times New Roman"/>
          <w:sz w:val="26"/>
          <w:szCs w:val="26"/>
        </w:rPr>
        <w:t>);</w:t>
      </w:r>
    </w:p>
    <w:p w14:paraId="662D2EFF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б) документы в отношении собственника объекта залога, указанные в </w:t>
      </w:r>
      <w:r w:rsidRPr="00253C5E">
        <w:rPr>
          <w:rFonts w:ascii="Times New Roman" w:hAnsi="Times New Roman"/>
          <w:sz w:val="26"/>
          <w:szCs w:val="26"/>
        </w:rPr>
        <w:br/>
        <w:t xml:space="preserve">пунктах </w:t>
      </w:r>
      <w:r>
        <w:rPr>
          <w:rFonts w:ascii="Times New Roman" w:hAnsi="Times New Roman"/>
          <w:sz w:val="26"/>
          <w:szCs w:val="26"/>
        </w:rPr>
        <w:t>5–7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 w:rsidRPr="003F1C04">
        <w:rPr>
          <w:rFonts w:ascii="Times New Roman" w:hAnsi="Times New Roman"/>
          <w:sz w:val="26"/>
          <w:szCs w:val="26"/>
        </w:rPr>
        <w:t xml:space="preserve">раздела </w:t>
      </w:r>
      <w:r w:rsidRPr="00A60F5A">
        <w:rPr>
          <w:rFonts w:ascii="Times New Roman" w:hAnsi="Times New Roman"/>
          <w:sz w:val="26"/>
          <w:szCs w:val="26"/>
        </w:rPr>
        <w:t>предложения Агентства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6E70D768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253C5E">
        <w:rPr>
          <w:rFonts w:ascii="Times New Roman" w:hAnsi="Times New Roman"/>
          <w:sz w:val="26"/>
          <w:szCs w:val="26"/>
        </w:rPr>
        <w:t xml:space="preserve">. Для Заявителей, предлагающих оплату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в рассрочку с предоставлением в качестве обеспечения банковской гарантии:</w:t>
      </w:r>
    </w:p>
    <w:p w14:paraId="7A04AAC3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 проект банковской гарантии;</w:t>
      </w:r>
    </w:p>
    <w:p w14:paraId="2017EFF4" w14:textId="77777777" w:rsidR="00D81F3D" w:rsidRPr="00253C5E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 xml:space="preserve">2) документ, подтверждающий готовность соответствующего банка обеспечить банковской гарантией выполнение Заявителем его обязанности по оплате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емельного участка (части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цены).</w:t>
      </w:r>
    </w:p>
    <w:p w14:paraId="515D39E2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A60F5A">
        <w:rPr>
          <w:rFonts w:ascii="Times New Roman" w:hAnsi="Times New Roman"/>
          <w:sz w:val="26"/>
          <w:szCs w:val="26"/>
        </w:rPr>
        <w:t xml:space="preserve">. В случае если в качестве Заявителя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</w:t>
      </w:r>
      <w:r w:rsidRPr="00A60F5A">
        <w:rPr>
          <w:rFonts w:ascii="Times New Roman" w:hAnsi="Times New Roman"/>
          <w:sz w:val="26"/>
          <w:szCs w:val="26"/>
        </w:rPr>
        <w:lastRenderedPageBreak/>
        <w:t xml:space="preserve">собственности таких лиц на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емельный участок (совместная или долевая; для долевой </w:t>
      </w:r>
      <w:r>
        <w:rPr>
          <w:rFonts w:ascii="Times New Roman" w:hAnsi="Times New Roman"/>
          <w:sz w:val="26"/>
          <w:szCs w:val="26"/>
        </w:rPr>
        <w:t xml:space="preserve">указать, </w:t>
      </w:r>
      <w:r w:rsidRPr="00A60F5A">
        <w:rPr>
          <w:rFonts w:ascii="Times New Roman" w:hAnsi="Times New Roman"/>
          <w:sz w:val="26"/>
          <w:szCs w:val="26"/>
        </w:rPr>
        <w:t>в каких долях).</w:t>
      </w:r>
    </w:p>
    <w:p w14:paraId="00826F91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A60F5A">
        <w:rPr>
          <w:rFonts w:ascii="Times New Roman" w:hAnsi="Times New Roman"/>
          <w:sz w:val="26"/>
          <w:szCs w:val="26"/>
        </w:rPr>
        <w:t>. Подписанная Заявителем опись представленных документов, включая Оферту.</w:t>
      </w:r>
    </w:p>
    <w:p w14:paraId="26FEC6B3" w14:textId="77777777" w:rsidR="00D81F3D" w:rsidRPr="005327E4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</w:t>
      </w:r>
      <w:r w:rsidRPr="005327E4">
        <w:rPr>
          <w:rFonts w:ascii="Times New Roman" w:hAnsi="Times New Roman"/>
          <w:sz w:val="26"/>
          <w:szCs w:val="26"/>
        </w:rPr>
        <w:t>нотариально удостоверенным переводом на русский язык.</w:t>
      </w:r>
    </w:p>
    <w:p w14:paraId="17197D46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327E4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16:45 </w:t>
      </w:r>
      <w:r w:rsidRPr="005327E4">
        <w:rPr>
          <w:rFonts w:ascii="Times New Roman" w:hAnsi="Times New Roman"/>
          <w:sz w:val="26"/>
          <w:szCs w:val="26"/>
        </w:rPr>
        <w:br/>
        <w:t>29 марта 2024 г. (время московское) путем направления Организатору процедуры по адресу для направления Оферт уведомления об отзыве Оферты в порядке, предусмотренном</w:t>
      </w:r>
      <w:r w:rsidRPr="00A60F5A">
        <w:rPr>
          <w:rFonts w:ascii="Times New Roman" w:hAnsi="Times New Roman"/>
          <w:sz w:val="26"/>
          <w:szCs w:val="26"/>
        </w:rPr>
        <w:t xml:space="preserve"> для направления Оферты.</w:t>
      </w:r>
    </w:p>
    <w:p w14:paraId="47E7A6E8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в срок </w:t>
      </w:r>
      <w:r w:rsidRPr="00A60F5A">
        <w:rPr>
          <w:rFonts w:ascii="Times New Roman" w:hAnsi="Times New Roman"/>
          <w:sz w:val="26"/>
          <w:szCs w:val="26"/>
        </w:rPr>
        <w:br/>
        <w:t xml:space="preserve">до </w:t>
      </w:r>
      <w:r>
        <w:rPr>
          <w:rFonts w:ascii="Times New Roman" w:hAnsi="Times New Roman"/>
          <w:sz w:val="26"/>
          <w:szCs w:val="26"/>
        </w:rPr>
        <w:t>5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апреля </w:t>
      </w:r>
      <w:r w:rsidRPr="00A60F5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 оценены Агентством по </w:t>
      </w:r>
      <w:r>
        <w:rPr>
          <w:rFonts w:ascii="Times New Roman" w:hAnsi="Times New Roman"/>
          <w:sz w:val="26"/>
          <w:szCs w:val="26"/>
        </w:rPr>
        <w:t xml:space="preserve">следующим </w:t>
      </w:r>
      <w:r w:rsidRPr="00A60F5A">
        <w:rPr>
          <w:rFonts w:ascii="Times New Roman" w:hAnsi="Times New Roman"/>
          <w:sz w:val="26"/>
          <w:szCs w:val="26"/>
        </w:rPr>
        <w:t>критери</w:t>
      </w:r>
      <w:r>
        <w:rPr>
          <w:rFonts w:ascii="Times New Roman" w:hAnsi="Times New Roman"/>
          <w:sz w:val="26"/>
          <w:szCs w:val="26"/>
        </w:rPr>
        <w:t>ям: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 w:rsidRPr="003F77CC">
        <w:rPr>
          <w:rFonts w:ascii="Times New Roman" w:hAnsi="Times New Roman"/>
          <w:sz w:val="26"/>
          <w:szCs w:val="26"/>
        </w:rPr>
        <w:t xml:space="preserve">цена </w:t>
      </w:r>
      <w:r>
        <w:rPr>
          <w:rFonts w:ascii="Times New Roman" w:hAnsi="Times New Roman"/>
          <w:sz w:val="26"/>
          <w:szCs w:val="26"/>
        </w:rPr>
        <w:t>з</w:t>
      </w:r>
      <w:r w:rsidRPr="003F77CC">
        <w:rPr>
          <w:rFonts w:ascii="Times New Roman" w:hAnsi="Times New Roman"/>
          <w:sz w:val="26"/>
          <w:szCs w:val="26"/>
        </w:rPr>
        <w:t xml:space="preserve">емельного участка, а также условия оплаты (единовременно или в рассрочку), в случае оплаты его цены </w:t>
      </w:r>
      <w:r>
        <w:rPr>
          <w:rFonts w:ascii="Times New Roman" w:hAnsi="Times New Roman"/>
          <w:sz w:val="26"/>
          <w:szCs w:val="26"/>
        </w:rPr>
        <w:br/>
      </w:r>
      <w:r w:rsidRPr="003F77CC">
        <w:rPr>
          <w:rFonts w:ascii="Times New Roman" w:hAnsi="Times New Roman"/>
          <w:sz w:val="26"/>
          <w:szCs w:val="26"/>
        </w:rPr>
        <w:t xml:space="preserve">в рассрочку – условия рассрочки (в том числе срок оплаты цены приобретаемого </w:t>
      </w:r>
      <w:r>
        <w:rPr>
          <w:rFonts w:ascii="Times New Roman" w:hAnsi="Times New Roman"/>
          <w:sz w:val="26"/>
          <w:szCs w:val="26"/>
        </w:rPr>
        <w:t>з</w:t>
      </w:r>
      <w:r w:rsidRPr="003F77CC">
        <w:rPr>
          <w:rFonts w:ascii="Times New Roman" w:hAnsi="Times New Roman"/>
          <w:sz w:val="26"/>
          <w:szCs w:val="26"/>
        </w:rPr>
        <w:t xml:space="preserve">емельного участка и способ обеспечения исполнения обязательства покупателя по оплате цены приобретаемого </w:t>
      </w:r>
      <w:r>
        <w:rPr>
          <w:rFonts w:ascii="Times New Roman" w:hAnsi="Times New Roman"/>
          <w:sz w:val="26"/>
          <w:szCs w:val="26"/>
        </w:rPr>
        <w:t>земельного участка</w:t>
      </w:r>
      <w:r w:rsidRPr="003F77CC">
        <w:rPr>
          <w:rFonts w:ascii="Times New Roman" w:hAnsi="Times New Roman"/>
          <w:sz w:val="26"/>
          <w:szCs w:val="26"/>
        </w:rPr>
        <w:t>)</w:t>
      </w:r>
      <w:r w:rsidRPr="00A60F5A">
        <w:rPr>
          <w:rFonts w:ascii="Times New Roman" w:hAnsi="Times New Roman"/>
          <w:sz w:val="26"/>
          <w:szCs w:val="26"/>
        </w:rPr>
        <w:t xml:space="preserve">. </w:t>
      </w:r>
    </w:p>
    <w:p w14:paraId="1CFAE484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 из лиц, сделавших Оферты, договор купли-продажи.</w:t>
      </w:r>
    </w:p>
    <w:p w14:paraId="601D7005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в </w:t>
      </w:r>
      <w:r w:rsidRPr="005327E4">
        <w:rPr>
          <w:rFonts w:ascii="Times New Roman" w:hAnsi="Times New Roman"/>
          <w:sz w:val="26"/>
          <w:szCs w:val="26"/>
        </w:rPr>
        <w:t>срок до 29 марта 2024 г. (включительно) будет констатировано отсутствие результата</w:t>
      </w:r>
      <w:r w:rsidRPr="00A60F5A">
        <w:rPr>
          <w:rFonts w:ascii="Times New Roman" w:hAnsi="Times New Roman"/>
          <w:sz w:val="26"/>
          <w:szCs w:val="26"/>
        </w:rPr>
        <w:t xml:space="preserve"> от настоящего предложения Агентства делать оферты.</w:t>
      </w:r>
    </w:p>
    <w:p w14:paraId="645F6860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Настоящее предложение Агентства делать оферты не является офертой, публичной офертой, конкурсом или аукционом. Соответствие Оферты требованиям, указанным в настоящем предложении Агентства делать оферты, не является основанием для возникновения у Агентства обязательства заключить договор купли-продажи с лицом, подавшим такую Оферту.</w:t>
      </w:r>
    </w:p>
    <w:p w14:paraId="3B340EAE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настоящее предложение Агентства делать оферты или изменить его условия. В случае принятия решения об изменении условий настоящего предложения Агентства делать оферты или о его отзыве соответствующая информация </w:t>
      </w:r>
      <w:r w:rsidRPr="00A60F5A">
        <w:rPr>
          <w:rFonts w:ascii="Times New Roman" w:hAnsi="Times New Roman"/>
          <w:sz w:val="26"/>
          <w:szCs w:val="26"/>
        </w:rPr>
        <w:lastRenderedPageBreak/>
        <w:t xml:space="preserve">будет размещена на электронной площадке Организатора процедуры </w:t>
      </w:r>
      <w:r w:rsidRPr="00A60F5A">
        <w:rPr>
          <w:rFonts w:ascii="Times New Roman" w:hAnsi="Times New Roman"/>
          <w:sz w:val="26"/>
          <w:szCs w:val="26"/>
        </w:rPr>
        <w:br/>
        <w:t>(</w:t>
      </w:r>
      <w:r w:rsidRPr="00A60F5A">
        <w:rPr>
          <w:rFonts w:ascii="Times New Roman" w:hAnsi="Times New Roman"/>
          <w:sz w:val="26"/>
          <w:szCs w:val="26"/>
          <w:lang w:val="en-US"/>
        </w:rPr>
        <w:t>http</w:t>
      </w:r>
      <w:r w:rsidRPr="00A60F5A">
        <w:rPr>
          <w:rFonts w:ascii="Times New Roman" w:hAnsi="Times New Roman"/>
          <w:sz w:val="26"/>
          <w:szCs w:val="26"/>
        </w:rPr>
        <w:t>://</w:t>
      </w:r>
      <w:r w:rsidRPr="00A60F5A">
        <w:rPr>
          <w:rFonts w:ascii="Times New Roman" w:hAnsi="Times New Roman"/>
          <w:sz w:val="26"/>
          <w:szCs w:val="26"/>
          <w:lang w:val="en-US"/>
        </w:rPr>
        <w:t>lot</w:t>
      </w:r>
      <w:r w:rsidRPr="00A60F5A">
        <w:rPr>
          <w:rFonts w:ascii="Times New Roman" w:hAnsi="Times New Roman"/>
          <w:sz w:val="26"/>
          <w:szCs w:val="26"/>
        </w:rPr>
        <w:t>-</w:t>
      </w:r>
      <w:r w:rsidRPr="00A60F5A">
        <w:rPr>
          <w:rFonts w:ascii="Times New Roman" w:hAnsi="Times New Roman"/>
          <w:sz w:val="26"/>
          <w:szCs w:val="26"/>
          <w:lang w:val="en-US"/>
        </w:rPr>
        <w:t>online</w:t>
      </w:r>
      <w:r w:rsidRPr="00A60F5A">
        <w:rPr>
          <w:rFonts w:ascii="Times New Roman" w:hAnsi="Times New Roman"/>
          <w:sz w:val="26"/>
          <w:szCs w:val="26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572400F3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</w:t>
      </w:r>
      <w:r>
        <w:rPr>
          <w:rFonts w:ascii="Times New Roman" w:hAnsi="Times New Roman"/>
          <w:sz w:val="26"/>
          <w:szCs w:val="26"/>
        </w:rPr>
        <w:t>з</w:t>
      </w:r>
      <w:r w:rsidRPr="00A60F5A">
        <w:rPr>
          <w:rFonts w:ascii="Times New Roman" w:hAnsi="Times New Roman"/>
          <w:sz w:val="26"/>
          <w:szCs w:val="26"/>
        </w:rPr>
        <w:t xml:space="preserve">емельные участки, можно ознакомиться с </w:t>
      </w:r>
      <w:r>
        <w:rPr>
          <w:rFonts w:ascii="Times New Roman" w:hAnsi="Times New Roman"/>
          <w:sz w:val="26"/>
          <w:szCs w:val="26"/>
        </w:rPr>
        <w:t>18 марта 2024 г.</w:t>
      </w:r>
      <w:r w:rsidRPr="00A60F5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29</w:t>
      </w:r>
      <w:r w:rsidRPr="00A60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A60F5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60F5A">
        <w:rPr>
          <w:rFonts w:ascii="Times New Roman" w:hAnsi="Times New Roman"/>
          <w:sz w:val="26"/>
          <w:szCs w:val="26"/>
        </w:rPr>
        <w:t xml:space="preserve"> г. (включительно), с понедельника по четверг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18:00 (время московское), по пятницам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A60F5A">
        <w:rPr>
          <w:rFonts w:ascii="Times New Roman" w:hAnsi="Times New Roman"/>
          <w:sz w:val="26"/>
          <w:szCs w:val="26"/>
        </w:rPr>
        <w:t xml:space="preserve"> с 9:00 до 16:45 (время московское) одним из следующих способов:</w:t>
      </w:r>
    </w:p>
    <w:p w14:paraId="1B455F05" w14:textId="77B2F5B6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 xml:space="preserve">- на бумажном носителе – 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A60F5A">
        <w:rPr>
          <w:rFonts w:ascii="Times New Roman" w:hAnsi="Times New Roman"/>
          <w:sz w:val="26"/>
          <w:szCs w:val="26"/>
        </w:rPr>
        <w:t xml:space="preserve">109240, г. Москва, </w:t>
      </w:r>
      <w:r w:rsidRPr="00A60F5A">
        <w:rPr>
          <w:rFonts w:ascii="Times New Roman" w:hAnsi="Times New Roman"/>
          <w:sz w:val="26"/>
          <w:szCs w:val="26"/>
        </w:rPr>
        <w:br/>
        <w:t>ул. Высоцкого, д. 4;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FD56B3">
        <w:rPr>
          <w:rFonts w:ascii="Times New Roman" w:hAnsi="Times New Roman"/>
          <w:sz w:val="26"/>
          <w:szCs w:val="26"/>
          <w:lang w:eastAsia="ar-SA"/>
        </w:rPr>
        <w:t xml:space="preserve">Глоба Павел Викторович </w:t>
      </w:r>
      <w:r w:rsidRPr="00A60F5A">
        <w:rPr>
          <w:rFonts w:ascii="Times New Roman" w:hAnsi="Times New Roman"/>
          <w:sz w:val="26"/>
          <w:szCs w:val="26"/>
          <w:lang w:eastAsia="ar-SA"/>
        </w:rPr>
        <w:t>(телефон: 8 (495) 725-31-25 (</w:t>
      </w:r>
      <w:r w:rsidRPr="00A86281">
        <w:rPr>
          <w:rFonts w:ascii="Times New Roman" w:hAnsi="Times New Roman"/>
          <w:sz w:val="26"/>
          <w:szCs w:val="26"/>
          <w:lang w:eastAsia="ar-SA"/>
        </w:rPr>
        <w:t>доб. </w:t>
      </w:r>
      <w:r w:rsidR="00FD56B3">
        <w:rPr>
          <w:rFonts w:ascii="Times New Roman" w:hAnsi="Times New Roman"/>
          <w:sz w:val="26"/>
          <w:szCs w:val="26"/>
          <w:lang w:eastAsia="ar-SA"/>
        </w:rPr>
        <w:t>51-12</w:t>
      </w:r>
      <w:r w:rsidRPr="00A86281">
        <w:rPr>
          <w:rFonts w:ascii="Times New Roman" w:hAnsi="Times New Roman"/>
          <w:sz w:val="26"/>
          <w:szCs w:val="26"/>
          <w:lang w:eastAsia="ar-SA"/>
        </w:rPr>
        <w:t>),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адрес электронной почты: </w:t>
      </w:r>
      <w:proofErr w:type="spellStart"/>
      <w:r w:rsidR="00FD56B3">
        <w:rPr>
          <w:rFonts w:ascii="Times New Roman" w:hAnsi="Times New Roman"/>
          <w:sz w:val="26"/>
          <w:szCs w:val="26"/>
          <w:lang w:val="en-US" w:eastAsia="ar-SA"/>
        </w:rPr>
        <w:t>globapv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@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asv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r w:rsidRPr="00A60F5A">
        <w:rPr>
          <w:rFonts w:ascii="Times New Roman" w:hAnsi="Times New Roman"/>
          <w:sz w:val="26"/>
          <w:szCs w:val="26"/>
          <w:lang w:val="en-US" w:eastAsia="ar-SA"/>
        </w:rPr>
        <w:t>org</w:t>
      </w:r>
      <w:r w:rsidRPr="00A60F5A">
        <w:rPr>
          <w:rFonts w:ascii="Times New Roman" w:hAnsi="Times New Roman"/>
          <w:sz w:val="26"/>
          <w:szCs w:val="26"/>
          <w:lang w:eastAsia="ar-SA"/>
        </w:rPr>
        <w:t>.</w:t>
      </w:r>
      <w:proofErr w:type="spellStart"/>
      <w:r w:rsidRPr="00A60F5A">
        <w:rPr>
          <w:rFonts w:ascii="Times New Roman" w:hAnsi="Times New Roman"/>
          <w:sz w:val="26"/>
          <w:szCs w:val="26"/>
          <w:lang w:val="en-US" w:eastAsia="ar-SA"/>
        </w:rPr>
        <w:t>ru</w:t>
      </w:r>
      <w:proofErr w:type="spellEnd"/>
      <w:r w:rsidRPr="00A60F5A">
        <w:rPr>
          <w:rFonts w:ascii="Times New Roman" w:hAnsi="Times New Roman"/>
          <w:sz w:val="26"/>
          <w:szCs w:val="26"/>
          <w:lang w:eastAsia="ar-SA"/>
        </w:rPr>
        <w:t xml:space="preserve">); </w:t>
      </w:r>
    </w:p>
    <w:p w14:paraId="4F5AF624" w14:textId="7541770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60F5A">
        <w:rPr>
          <w:rFonts w:ascii="Times New Roman" w:hAnsi="Times New Roman"/>
          <w:sz w:val="26"/>
          <w:szCs w:val="26"/>
        </w:rPr>
        <w:t>- в электронном виде – посредством направления запроса контактному лицу Организатора процедуры, к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="0053283F" w:rsidRPr="000868F5">
        <w:rPr>
          <w:rFonts w:ascii="Times New Roman" w:hAnsi="Times New Roman"/>
          <w:sz w:val="26"/>
          <w:szCs w:val="26"/>
        </w:rPr>
        <w:t>Кайкова Виолетта Евгеньевна (телефон: 8 (800) 777-57-57 (доб. 209), адрес электронной почты: sidorova@auction-house.ru</w:t>
      </w:r>
      <w:r w:rsidR="0053283F" w:rsidRPr="00A60F5A">
        <w:rPr>
          <w:rFonts w:ascii="Times New Roman" w:hAnsi="Times New Roman"/>
          <w:sz w:val="26"/>
          <w:szCs w:val="26"/>
        </w:rPr>
        <w:t>.</w:t>
      </w:r>
    </w:p>
    <w:p w14:paraId="6FA1AD2D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По запросам Заявителей Агентством может быть организован осмотр </w:t>
      </w:r>
      <w:r>
        <w:rPr>
          <w:rFonts w:ascii="Times New Roman" w:hAnsi="Times New Roman"/>
          <w:sz w:val="26"/>
          <w:szCs w:val="26"/>
          <w:lang w:eastAsia="ar-SA"/>
        </w:rPr>
        <w:t>Земельного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при условии, что такой запрос поступит не позднее 18:00 </w:t>
      </w:r>
      <w:r>
        <w:rPr>
          <w:rFonts w:ascii="Times New Roman" w:hAnsi="Times New Roman"/>
          <w:sz w:val="26"/>
          <w:szCs w:val="26"/>
          <w:lang w:eastAsia="ar-SA"/>
        </w:rPr>
        <w:t>25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марта </w:t>
      </w:r>
      <w:r w:rsidRPr="00A60F5A">
        <w:rPr>
          <w:rFonts w:ascii="Times New Roman" w:hAnsi="Times New Roman"/>
          <w:sz w:val="26"/>
          <w:szCs w:val="26"/>
          <w:lang w:eastAsia="ar-SA"/>
        </w:rPr>
        <w:t>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A60F5A">
        <w:rPr>
          <w:rFonts w:ascii="Times New Roman" w:hAnsi="Times New Roman"/>
          <w:sz w:val="26"/>
          <w:szCs w:val="26"/>
          <w:lang w:eastAsia="ar-SA"/>
        </w:rPr>
        <w:t xml:space="preserve"> г. </w:t>
      </w:r>
    </w:p>
    <w:p w14:paraId="287D78FB" w14:textId="77777777" w:rsidR="00D81F3D" w:rsidRPr="00A60F5A" w:rsidRDefault="00D81F3D" w:rsidP="00D81F3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A60F5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4DA61698" w14:textId="31AC6EF6" w:rsidR="00EC483F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  <w:sectPr w:rsidR="00EC483F" w:rsidSect="00C1375E">
          <w:headerReference w:type="default" r:id="rId13"/>
          <w:pgSz w:w="11906" w:h="16838"/>
          <w:pgMar w:top="426" w:right="1701" w:bottom="851" w:left="1701" w:header="425" w:footer="272" w:gutter="0"/>
          <w:cols w:space="708"/>
          <w:titlePg/>
          <w:docGrid w:linePitch="360"/>
        </w:sectPr>
      </w:pPr>
      <w:r w:rsidRPr="00A60F5A">
        <w:rPr>
          <w:rFonts w:ascii="Times New Roman" w:hAnsi="Times New Roman"/>
          <w:sz w:val="26"/>
          <w:szCs w:val="26"/>
          <w:lang w:eastAsia="ar-SA"/>
        </w:rPr>
        <w:t xml:space="preserve">Приложение: 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>п</w:t>
      </w:r>
      <w:r w:rsidR="00403AA1" w:rsidRPr="00A60F5A">
        <w:rPr>
          <w:rFonts w:ascii="Times New Roman" w:hAnsi="Times New Roman"/>
          <w:sz w:val="26"/>
          <w:szCs w:val="26"/>
          <w:lang w:eastAsia="ar-SA"/>
        </w:rPr>
        <w:t xml:space="preserve">еречень 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 xml:space="preserve">обременений и ограничений в использовании </w:t>
      </w:r>
      <w:r w:rsidR="00B54746">
        <w:rPr>
          <w:rFonts w:ascii="Times New Roman" w:hAnsi="Times New Roman"/>
          <w:sz w:val="26"/>
          <w:szCs w:val="26"/>
          <w:lang w:eastAsia="ar-SA"/>
        </w:rPr>
        <w:t>з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>емельн</w:t>
      </w:r>
      <w:r w:rsidR="0053283F">
        <w:rPr>
          <w:rFonts w:ascii="Times New Roman" w:hAnsi="Times New Roman"/>
          <w:sz w:val="26"/>
          <w:szCs w:val="26"/>
          <w:lang w:eastAsia="ar-SA"/>
        </w:rPr>
        <w:t>ого</w:t>
      </w:r>
      <w:r w:rsidR="006F24F9" w:rsidRPr="00A60F5A">
        <w:rPr>
          <w:rFonts w:ascii="Times New Roman" w:hAnsi="Times New Roman"/>
          <w:sz w:val="26"/>
          <w:szCs w:val="26"/>
          <w:lang w:eastAsia="ar-SA"/>
        </w:rPr>
        <w:t xml:space="preserve"> участк</w:t>
      </w:r>
      <w:r w:rsidR="0053283F">
        <w:rPr>
          <w:rFonts w:ascii="Times New Roman" w:hAnsi="Times New Roman"/>
          <w:sz w:val="26"/>
          <w:szCs w:val="26"/>
          <w:lang w:eastAsia="ar-SA"/>
        </w:rPr>
        <w:t>а</w:t>
      </w:r>
      <w:r w:rsidR="00101DA0" w:rsidRPr="00A60F5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 xml:space="preserve">на </w:t>
      </w:r>
      <w:r w:rsidR="00D81F3D">
        <w:rPr>
          <w:rFonts w:ascii="Times New Roman" w:hAnsi="Times New Roman"/>
          <w:sz w:val="26"/>
          <w:szCs w:val="26"/>
          <w:lang w:eastAsia="ar-SA"/>
        </w:rPr>
        <w:t>1</w:t>
      </w:r>
      <w:r w:rsidR="003B0391" w:rsidRPr="009B5F5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01DA0" w:rsidRPr="009B5F57">
        <w:rPr>
          <w:rFonts w:ascii="Times New Roman" w:hAnsi="Times New Roman"/>
          <w:sz w:val="26"/>
          <w:szCs w:val="26"/>
          <w:lang w:eastAsia="ar-SA"/>
        </w:rPr>
        <w:t>л. в 1 экз.</w:t>
      </w:r>
    </w:p>
    <w:p w14:paraId="1FDD6C98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C9BB546" w14:textId="77777777" w:rsidR="00EC483F" w:rsidRPr="002C1FE9" w:rsidRDefault="00EC483F" w:rsidP="00EC483F">
      <w:pPr>
        <w:spacing w:after="0" w:line="240" w:lineRule="auto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FE9">
        <w:rPr>
          <w:rFonts w:ascii="Times New Roman" w:eastAsia="Times New Roman" w:hAnsi="Times New Roman"/>
          <w:sz w:val="26"/>
          <w:szCs w:val="26"/>
          <w:lang w:eastAsia="ru-RU"/>
        </w:rPr>
        <w:t>к Предложению государственной корпорации «Агентство по страхованию вкладов» делать оферты о заключении договоров купли-продажи земельных участков</w:t>
      </w:r>
    </w:p>
    <w:p w14:paraId="4C85FECB" w14:textId="77777777" w:rsidR="00EC483F" w:rsidRPr="002C1FE9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B8C8CB5" w14:textId="77777777" w:rsidR="00EC483F" w:rsidRDefault="00EC483F" w:rsidP="00EC483F">
      <w:pPr>
        <w:spacing w:after="0" w:line="40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4231FE93" w14:textId="77777777" w:rsidR="00D81F3D" w:rsidRPr="002C1FE9" w:rsidRDefault="00D81F3D" w:rsidP="00D81F3D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815E92">
        <w:rPr>
          <w:rFonts w:ascii="Times New Roman" w:hAnsi="Times New Roman"/>
          <w:sz w:val="26"/>
          <w:szCs w:val="26"/>
        </w:rPr>
        <w:t>Перечень</w:t>
      </w:r>
    </w:p>
    <w:p w14:paraId="130012B7" w14:textId="77777777" w:rsidR="00D81F3D" w:rsidRPr="002C1FE9" w:rsidRDefault="00D81F3D" w:rsidP="00D81F3D">
      <w:pPr>
        <w:spacing w:after="0" w:line="400" w:lineRule="exact"/>
        <w:jc w:val="center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обременений и ограничений в использовании земельн</w:t>
      </w:r>
      <w:r>
        <w:rPr>
          <w:rFonts w:ascii="Times New Roman" w:hAnsi="Times New Roman"/>
          <w:sz w:val="26"/>
          <w:szCs w:val="26"/>
        </w:rPr>
        <w:t>ого участка</w:t>
      </w:r>
    </w:p>
    <w:p w14:paraId="04DAAAA2" w14:textId="77777777" w:rsidR="00D81F3D" w:rsidRPr="002C1FE9" w:rsidRDefault="00D81F3D" w:rsidP="00D81F3D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53D0CC83" w14:textId="77777777" w:rsidR="00D81F3D" w:rsidRPr="002C1FE9" w:rsidRDefault="00D81F3D" w:rsidP="00D81F3D">
      <w:pPr>
        <w:pStyle w:val="a4"/>
        <w:numPr>
          <w:ilvl w:val="0"/>
          <w:numId w:val="12"/>
        </w:numPr>
        <w:tabs>
          <w:tab w:val="left" w:pos="1276"/>
        </w:tabs>
        <w:suppressAutoHyphens/>
        <w:spacing w:after="0" w:line="400" w:lineRule="exact"/>
        <w:ind w:left="0" w:firstLine="83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Обременения и ограничения в использовании, сведения о которых содержатся в документах территориального планирования и градостроительного зонирования г. Москвы</w:t>
      </w:r>
      <w:r>
        <w:rPr>
          <w:rFonts w:ascii="Times New Roman" w:hAnsi="Times New Roman"/>
          <w:sz w:val="26"/>
          <w:szCs w:val="26"/>
        </w:rPr>
        <w:t>:</w:t>
      </w:r>
    </w:p>
    <w:p w14:paraId="0C429842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</w:t>
      </w:r>
      <w:proofErr w:type="spellStart"/>
      <w:r w:rsidRPr="002C1FE9">
        <w:rPr>
          <w:rFonts w:ascii="Times New Roman" w:hAnsi="Times New Roman"/>
          <w:sz w:val="26"/>
          <w:szCs w:val="26"/>
        </w:rPr>
        <w:t>кв.м</w:t>
      </w:r>
      <w:proofErr w:type="spellEnd"/>
      <w:r w:rsidRPr="002C1FE9">
        <w:rPr>
          <w:rFonts w:ascii="Times New Roman" w:hAnsi="Times New Roman"/>
          <w:sz w:val="26"/>
          <w:szCs w:val="26"/>
        </w:rPr>
        <w:t>/га.</w:t>
      </w:r>
    </w:p>
    <w:p w14:paraId="71D7C735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129 кв. м занята береговой полос</w:t>
      </w:r>
      <w:r>
        <w:rPr>
          <w:rFonts w:ascii="Times New Roman" w:hAnsi="Times New Roman"/>
          <w:sz w:val="26"/>
          <w:szCs w:val="26"/>
        </w:rPr>
        <w:t>ой</w:t>
      </w:r>
      <w:r w:rsidRPr="002C1FE9">
        <w:rPr>
          <w:rFonts w:ascii="Times New Roman" w:hAnsi="Times New Roman"/>
          <w:sz w:val="26"/>
          <w:szCs w:val="26"/>
        </w:rPr>
        <w:t>, использование которой определяется уполномоченными органами исполнительной власти субъектов Российской Федерации в соответствии с Водным кодексом Российской Федерации от 3 июня 2006 г. № 74-ФЗ;</w:t>
      </w:r>
    </w:p>
    <w:p w14:paraId="7E023509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площадью 129 кв. м предназначена для размещения объекта улично-дорожной сети согласно Постановлению Правительства Москвы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от 29 ноября 2016 г. № 802-ПП «Об утверждении проекта планировки территории линейного объекта участка улично-дорожной сети - Восточный дублер Калужского шоссе на участке деревня Сосенки – ЦКАД»;</w:t>
      </w:r>
    </w:p>
    <w:p w14:paraId="35B992FB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водоохранной зоны в соответствии с Водным кодексом Российской Федерации от 3 июня 2006 г. № 74-ФЗ;</w:t>
      </w:r>
    </w:p>
    <w:p w14:paraId="2B4872A3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часть земельного участка площадью 7 954,8 кв. м расположена в границах прибрежной полосы в соответствии с Водным кодексом Российской Федерации от 3 июня 2006 г. № 74-ФЗ;</w:t>
      </w:r>
    </w:p>
    <w:p w14:paraId="1562ADAF" w14:textId="77777777" w:rsidR="00D81F3D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>- земельный участок расположен в зоне ограничения строительства по высоте аэродрома Остафьево;</w:t>
      </w:r>
    </w:p>
    <w:p w14:paraId="69956D75" w14:textId="05ADDD95" w:rsidR="00EC483F" w:rsidRPr="002C1FE9" w:rsidRDefault="00D81F3D" w:rsidP="00D81F3D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 w:rsidRPr="002C1FE9">
        <w:rPr>
          <w:rFonts w:ascii="Times New Roman" w:hAnsi="Times New Roman"/>
          <w:sz w:val="26"/>
          <w:szCs w:val="26"/>
        </w:rPr>
        <w:t xml:space="preserve">- часть земельного участка неустановленной площади расположена в границах территории планируемого размещения объектов инженерной инфраструктуры </w:t>
      </w:r>
      <w:r w:rsidRPr="002C1FE9">
        <w:rPr>
          <w:rFonts w:ascii="Times New Roman" w:hAnsi="Times New Roman"/>
          <w:sz w:val="26"/>
          <w:szCs w:val="26"/>
        </w:rPr>
        <w:lastRenderedPageBreak/>
        <w:t xml:space="preserve">согласно Постановлению Правительства Москвы от 10 ноября 2015 г. № 731-ПП </w:t>
      </w:r>
      <w:r>
        <w:rPr>
          <w:rFonts w:ascii="Times New Roman" w:hAnsi="Times New Roman"/>
          <w:sz w:val="26"/>
          <w:szCs w:val="26"/>
        </w:rPr>
        <w:br/>
      </w:r>
      <w:r w:rsidRPr="002C1FE9">
        <w:rPr>
          <w:rFonts w:ascii="Times New Roman" w:hAnsi="Times New Roman"/>
          <w:sz w:val="26"/>
          <w:szCs w:val="26"/>
        </w:rPr>
        <w:t>«Об утверждении территориальной схемы развития территории Новомосковского административного округа города Москвы».</w:t>
      </w:r>
    </w:p>
    <w:p w14:paraId="2495133F" w14:textId="77777777" w:rsidR="00EC483F" w:rsidRPr="002C1FE9" w:rsidRDefault="00EC483F" w:rsidP="00EC483F">
      <w:pPr>
        <w:tabs>
          <w:tab w:val="left" w:pos="851"/>
        </w:tabs>
        <w:spacing w:after="0" w:line="400" w:lineRule="exact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</w:p>
    <w:p w14:paraId="06102764" w14:textId="77777777" w:rsidR="00EC483F" w:rsidRPr="002C1FE9" w:rsidRDefault="00EC483F" w:rsidP="00EC483F">
      <w:pPr>
        <w:spacing w:after="0" w:line="400" w:lineRule="exac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4C3D017" w14:textId="77777777" w:rsidR="00EC483F" w:rsidRPr="002C1FE9" w:rsidRDefault="00EC483F" w:rsidP="00EC483F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A891DA" w14:textId="66C5CF14" w:rsidR="00793C2A" w:rsidRPr="001C05D9" w:rsidRDefault="00793C2A" w:rsidP="00DC0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sectPr w:rsidR="00793C2A" w:rsidRPr="001C05D9" w:rsidSect="0083641C">
      <w:headerReference w:type="default" r:id="rId14"/>
      <w:pgSz w:w="11906" w:h="16838"/>
      <w:pgMar w:top="1134" w:right="1134" w:bottom="1134" w:left="1134" w:header="425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4388" w14:textId="77777777" w:rsidR="00291973" w:rsidRDefault="00291973" w:rsidP="00823FC5">
      <w:pPr>
        <w:spacing w:after="0" w:line="240" w:lineRule="auto"/>
      </w:pPr>
      <w:r>
        <w:separator/>
      </w:r>
    </w:p>
  </w:endnote>
  <w:endnote w:type="continuationSeparator" w:id="0">
    <w:p w14:paraId="514E9738" w14:textId="77777777" w:rsidR="00291973" w:rsidRDefault="00291973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E17C" w14:textId="77777777" w:rsidR="00291973" w:rsidRDefault="00291973" w:rsidP="00823FC5">
      <w:pPr>
        <w:spacing w:after="0" w:line="240" w:lineRule="auto"/>
      </w:pPr>
      <w:r>
        <w:separator/>
      </w:r>
    </w:p>
  </w:footnote>
  <w:footnote w:type="continuationSeparator" w:id="0">
    <w:p w14:paraId="100B0934" w14:textId="77777777" w:rsidR="00291973" w:rsidRDefault="00291973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764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8FDCEB" w14:textId="7A0312C4" w:rsidR="00372132" w:rsidRPr="00101DA0" w:rsidRDefault="009C3AFF">
        <w:pPr>
          <w:pStyle w:val="a5"/>
          <w:jc w:val="center"/>
        </w:pPr>
        <w:r w:rsidRPr="003F1CED">
          <w:rPr>
            <w:rFonts w:ascii="Times New Roman" w:hAnsi="Times New Roman"/>
          </w:rPr>
          <w:fldChar w:fldCharType="begin"/>
        </w:r>
        <w:r w:rsidR="00372132" w:rsidRPr="003F1CED">
          <w:rPr>
            <w:rFonts w:ascii="Times New Roman" w:hAnsi="Times New Roman"/>
          </w:rPr>
          <w:instrText>PAGE   \* MERGEFORMAT</w:instrText>
        </w:r>
        <w:r w:rsidRPr="003F1CED">
          <w:rPr>
            <w:rFonts w:ascii="Times New Roman" w:hAnsi="Times New Roman"/>
          </w:rPr>
          <w:fldChar w:fldCharType="separate"/>
        </w:r>
        <w:r w:rsidR="00D11A0E">
          <w:rPr>
            <w:rFonts w:ascii="Times New Roman" w:hAnsi="Times New Roman"/>
            <w:noProof/>
          </w:rPr>
          <w:t>10</w:t>
        </w:r>
        <w:r w:rsidRPr="003F1CED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Default="003721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282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712D500" w14:textId="77777777" w:rsidR="0053283F" w:rsidRPr="006B41A2" w:rsidRDefault="00EC483F">
        <w:pPr>
          <w:pStyle w:val="a5"/>
          <w:jc w:val="center"/>
          <w:rPr>
            <w:rFonts w:ascii="Times New Roman" w:hAnsi="Times New Roman"/>
          </w:rPr>
        </w:pPr>
        <w:r w:rsidRPr="006B41A2">
          <w:rPr>
            <w:rFonts w:ascii="Times New Roman" w:hAnsi="Times New Roman"/>
          </w:rPr>
          <w:fldChar w:fldCharType="begin"/>
        </w:r>
        <w:r w:rsidRPr="006B41A2">
          <w:rPr>
            <w:rFonts w:ascii="Times New Roman" w:hAnsi="Times New Roman"/>
          </w:rPr>
          <w:instrText>PAGE   \* MERGEFORMAT</w:instrText>
        </w:r>
        <w:r w:rsidRPr="006B41A2">
          <w:rPr>
            <w:rFonts w:ascii="Times New Roman" w:hAnsi="Times New Roman"/>
          </w:rPr>
          <w:fldChar w:fldCharType="separate"/>
        </w:r>
        <w:r w:rsidR="00D11A0E">
          <w:rPr>
            <w:rFonts w:ascii="Times New Roman" w:hAnsi="Times New Roman"/>
            <w:noProof/>
          </w:rPr>
          <w:t>12</w:t>
        </w:r>
        <w:r w:rsidRPr="006B41A2">
          <w:rPr>
            <w:rFonts w:ascii="Times New Roman" w:hAnsi="Times New Roman"/>
          </w:rPr>
          <w:fldChar w:fldCharType="end"/>
        </w:r>
      </w:p>
    </w:sdtContent>
  </w:sdt>
  <w:p w14:paraId="08824841" w14:textId="77777777" w:rsidR="0053283F" w:rsidRDefault="005328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296B4C"/>
    <w:multiLevelType w:val="hybridMultilevel"/>
    <w:tmpl w:val="C68E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EC58CD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86920927">
    <w:abstractNumId w:val="8"/>
  </w:num>
  <w:num w:numId="2" w16cid:durableId="1294020071">
    <w:abstractNumId w:val="4"/>
  </w:num>
  <w:num w:numId="3" w16cid:durableId="1885555273">
    <w:abstractNumId w:val="7"/>
  </w:num>
  <w:num w:numId="4" w16cid:durableId="132410921">
    <w:abstractNumId w:val="9"/>
  </w:num>
  <w:num w:numId="5" w16cid:durableId="573781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540542">
    <w:abstractNumId w:val="11"/>
  </w:num>
  <w:num w:numId="7" w16cid:durableId="725375530">
    <w:abstractNumId w:val="1"/>
  </w:num>
  <w:num w:numId="8" w16cid:durableId="1254901374">
    <w:abstractNumId w:val="6"/>
  </w:num>
  <w:num w:numId="9" w16cid:durableId="1958373299">
    <w:abstractNumId w:val="2"/>
  </w:num>
  <w:num w:numId="10" w16cid:durableId="1744914862">
    <w:abstractNumId w:val="3"/>
  </w:num>
  <w:num w:numId="11" w16cid:durableId="1177043318">
    <w:abstractNumId w:val="0"/>
  </w:num>
  <w:num w:numId="12" w16cid:durableId="1543397235">
    <w:abstractNumId w:val="5"/>
  </w:num>
  <w:num w:numId="13" w16cid:durableId="242616797">
    <w:abstractNumId w:val="10"/>
  </w:num>
  <w:num w:numId="14" w16cid:durableId="977802420">
    <w:abstractNumId w:val="13"/>
  </w:num>
  <w:num w:numId="15" w16cid:durableId="721254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1BA5"/>
    <w:rsid w:val="000030C7"/>
    <w:rsid w:val="00006E58"/>
    <w:rsid w:val="00006ED8"/>
    <w:rsid w:val="00017446"/>
    <w:rsid w:val="0002115C"/>
    <w:rsid w:val="00021A43"/>
    <w:rsid w:val="000354A4"/>
    <w:rsid w:val="00037593"/>
    <w:rsid w:val="00040E80"/>
    <w:rsid w:val="000421D4"/>
    <w:rsid w:val="00052262"/>
    <w:rsid w:val="000541DD"/>
    <w:rsid w:val="00060615"/>
    <w:rsid w:val="00062887"/>
    <w:rsid w:val="0006511D"/>
    <w:rsid w:val="00066AFC"/>
    <w:rsid w:val="00071691"/>
    <w:rsid w:val="00082DAE"/>
    <w:rsid w:val="00082E15"/>
    <w:rsid w:val="000839D6"/>
    <w:rsid w:val="000868F5"/>
    <w:rsid w:val="00086FFF"/>
    <w:rsid w:val="00087B39"/>
    <w:rsid w:val="0009032B"/>
    <w:rsid w:val="00091A95"/>
    <w:rsid w:val="00092823"/>
    <w:rsid w:val="00093816"/>
    <w:rsid w:val="000A3191"/>
    <w:rsid w:val="000A3E0E"/>
    <w:rsid w:val="000A58D5"/>
    <w:rsid w:val="000A5D1B"/>
    <w:rsid w:val="000A6C1C"/>
    <w:rsid w:val="000B7657"/>
    <w:rsid w:val="000C1234"/>
    <w:rsid w:val="000C3066"/>
    <w:rsid w:val="000C37A3"/>
    <w:rsid w:val="000C5154"/>
    <w:rsid w:val="000C5C9A"/>
    <w:rsid w:val="000D0759"/>
    <w:rsid w:val="000D3E45"/>
    <w:rsid w:val="000D7BB4"/>
    <w:rsid w:val="000E1B6C"/>
    <w:rsid w:val="000E3DFF"/>
    <w:rsid w:val="000E4E60"/>
    <w:rsid w:val="000E590E"/>
    <w:rsid w:val="000F4398"/>
    <w:rsid w:val="00101DA0"/>
    <w:rsid w:val="00105947"/>
    <w:rsid w:val="00110B58"/>
    <w:rsid w:val="00110D3C"/>
    <w:rsid w:val="00111DDB"/>
    <w:rsid w:val="001227FD"/>
    <w:rsid w:val="00135573"/>
    <w:rsid w:val="0013581B"/>
    <w:rsid w:val="00136BCA"/>
    <w:rsid w:val="00137369"/>
    <w:rsid w:val="001373DD"/>
    <w:rsid w:val="001417A5"/>
    <w:rsid w:val="00142501"/>
    <w:rsid w:val="0014315C"/>
    <w:rsid w:val="00154AF4"/>
    <w:rsid w:val="00156E7D"/>
    <w:rsid w:val="00161E29"/>
    <w:rsid w:val="00162103"/>
    <w:rsid w:val="00170083"/>
    <w:rsid w:val="001723DF"/>
    <w:rsid w:val="001834B8"/>
    <w:rsid w:val="0018378E"/>
    <w:rsid w:val="001858E3"/>
    <w:rsid w:val="00186D5D"/>
    <w:rsid w:val="00187D76"/>
    <w:rsid w:val="001928E4"/>
    <w:rsid w:val="001931AF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0E5"/>
    <w:rsid w:val="001B775E"/>
    <w:rsid w:val="001C05D9"/>
    <w:rsid w:val="001C3405"/>
    <w:rsid w:val="001C6D26"/>
    <w:rsid w:val="001D01CB"/>
    <w:rsid w:val="001D1181"/>
    <w:rsid w:val="001D3B68"/>
    <w:rsid w:val="001D71D8"/>
    <w:rsid w:val="001E01B4"/>
    <w:rsid w:val="001E14D7"/>
    <w:rsid w:val="001E5574"/>
    <w:rsid w:val="001F765C"/>
    <w:rsid w:val="00201A93"/>
    <w:rsid w:val="00204D39"/>
    <w:rsid w:val="002059C5"/>
    <w:rsid w:val="00206B47"/>
    <w:rsid w:val="00207EF0"/>
    <w:rsid w:val="0021217C"/>
    <w:rsid w:val="00222BC3"/>
    <w:rsid w:val="00222FDC"/>
    <w:rsid w:val="00226CC5"/>
    <w:rsid w:val="00230840"/>
    <w:rsid w:val="002315E9"/>
    <w:rsid w:val="00234DA5"/>
    <w:rsid w:val="00236F37"/>
    <w:rsid w:val="0023745E"/>
    <w:rsid w:val="00253C5E"/>
    <w:rsid w:val="00262F17"/>
    <w:rsid w:val="00265A5A"/>
    <w:rsid w:val="002769F3"/>
    <w:rsid w:val="00282C05"/>
    <w:rsid w:val="0028363D"/>
    <w:rsid w:val="002867EF"/>
    <w:rsid w:val="0028713E"/>
    <w:rsid w:val="00291860"/>
    <w:rsid w:val="00291973"/>
    <w:rsid w:val="002970E9"/>
    <w:rsid w:val="002A1C89"/>
    <w:rsid w:val="002A4D76"/>
    <w:rsid w:val="002C0410"/>
    <w:rsid w:val="002C318A"/>
    <w:rsid w:val="002D2F80"/>
    <w:rsid w:val="002D395C"/>
    <w:rsid w:val="002D60A6"/>
    <w:rsid w:val="002D6E09"/>
    <w:rsid w:val="002E61DC"/>
    <w:rsid w:val="002F4250"/>
    <w:rsid w:val="003104CF"/>
    <w:rsid w:val="00310D10"/>
    <w:rsid w:val="00312384"/>
    <w:rsid w:val="0031375E"/>
    <w:rsid w:val="003153B1"/>
    <w:rsid w:val="00321086"/>
    <w:rsid w:val="00322466"/>
    <w:rsid w:val="00324A20"/>
    <w:rsid w:val="00326A11"/>
    <w:rsid w:val="003316CF"/>
    <w:rsid w:val="0033173E"/>
    <w:rsid w:val="00337660"/>
    <w:rsid w:val="003438A9"/>
    <w:rsid w:val="00347CDD"/>
    <w:rsid w:val="00357671"/>
    <w:rsid w:val="0036077B"/>
    <w:rsid w:val="0036264B"/>
    <w:rsid w:val="003636C8"/>
    <w:rsid w:val="00367F24"/>
    <w:rsid w:val="00372132"/>
    <w:rsid w:val="00374FEB"/>
    <w:rsid w:val="00375742"/>
    <w:rsid w:val="0037721F"/>
    <w:rsid w:val="003802B3"/>
    <w:rsid w:val="00381ED6"/>
    <w:rsid w:val="0038270D"/>
    <w:rsid w:val="00387C17"/>
    <w:rsid w:val="00390FE4"/>
    <w:rsid w:val="003A026A"/>
    <w:rsid w:val="003B0391"/>
    <w:rsid w:val="003B3CC0"/>
    <w:rsid w:val="003C1091"/>
    <w:rsid w:val="003C71DF"/>
    <w:rsid w:val="003D00A8"/>
    <w:rsid w:val="003D2107"/>
    <w:rsid w:val="003D29FD"/>
    <w:rsid w:val="003D37D3"/>
    <w:rsid w:val="003E11A2"/>
    <w:rsid w:val="003E275F"/>
    <w:rsid w:val="003E5868"/>
    <w:rsid w:val="003F06AD"/>
    <w:rsid w:val="003F0FBE"/>
    <w:rsid w:val="003F1C04"/>
    <w:rsid w:val="003F1CED"/>
    <w:rsid w:val="003F77CC"/>
    <w:rsid w:val="00400CE0"/>
    <w:rsid w:val="00403AA1"/>
    <w:rsid w:val="00407F68"/>
    <w:rsid w:val="00412399"/>
    <w:rsid w:val="004146C0"/>
    <w:rsid w:val="0041606E"/>
    <w:rsid w:val="00416A04"/>
    <w:rsid w:val="00417CA3"/>
    <w:rsid w:val="004212F9"/>
    <w:rsid w:val="00425C7F"/>
    <w:rsid w:val="00430550"/>
    <w:rsid w:val="0043651E"/>
    <w:rsid w:val="004365A8"/>
    <w:rsid w:val="00442184"/>
    <w:rsid w:val="0044271A"/>
    <w:rsid w:val="004446B2"/>
    <w:rsid w:val="00451C6D"/>
    <w:rsid w:val="0045273D"/>
    <w:rsid w:val="004540CB"/>
    <w:rsid w:val="0045453A"/>
    <w:rsid w:val="00456766"/>
    <w:rsid w:val="00465ECA"/>
    <w:rsid w:val="00466A4D"/>
    <w:rsid w:val="00477535"/>
    <w:rsid w:val="00477798"/>
    <w:rsid w:val="004812FF"/>
    <w:rsid w:val="00490BF9"/>
    <w:rsid w:val="00490C3A"/>
    <w:rsid w:val="0049189D"/>
    <w:rsid w:val="00497D2B"/>
    <w:rsid w:val="004A1C67"/>
    <w:rsid w:val="004A489A"/>
    <w:rsid w:val="004A567E"/>
    <w:rsid w:val="004B4583"/>
    <w:rsid w:val="004B4DE2"/>
    <w:rsid w:val="004C2A1D"/>
    <w:rsid w:val="004D40A8"/>
    <w:rsid w:val="004D561D"/>
    <w:rsid w:val="004E1EF5"/>
    <w:rsid w:val="004E3EE1"/>
    <w:rsid w:val="004E6DFF"/>
    <w:rsid w:val="004F6D6F"/>
    <w:rsid w:val="00500E86"/>
    <w:rsid w:val="005021D5"/>
    <w:rsid w:val="00503B9E"/>
    <w:rsid w:val="00507295"/>
    <w:rsid w:val="00514AD8"/>
    <w:rsid w:val="00515DDE"/>
    <w:rsid w:val="00522C7E"/>
    <w:rsid w:val="005266A1"/>
    <w:rsid w:val="00527641"/>
    <w:rsid w:val="0053283F"/>
    <w:rsid w:val="005401D8"/>
    <w:rsid w:val="00547129"/>
    <w:rsid w:val="00547B63"/>
    <w:rsid w:val="00551985"/>
    <w:rsid w:val="00552229"/>
    <w:rsid w:val="005629EC"/>
    <w:rsid w:val="00564090"/>
    <w:rsid w:val="005649A7"/>
    <w:rsid w:val="00565915"/>
    <w:rsid w:val="00567D72"/>
    <w:rsid w:val="005716AE"/>
    <w:rsid w:val="00575C4B"/>
    <w:rsid w:val="005820D7"/>
    <w:rsid w:val="0058619C"/>
    <w:rsid w:val="005864A0"/>
    <w:rsid w:val="00587286"/>
    <w:rsid w:val="005902B1"/>
    <w:rsid w:val="00593311"/>
    <w:rsid w:val="00596434"/>
    <w:rsid w:val="005976C7"/>
    <w:rsid w:val="005A0A0D"/>
    <w:rsid w:val="005A3DD7"/>
    <w:rsid w:val="005A52DA"/>
    <w:rsid w:val="005C3350"/>
    <w:rsid w:val="005C6297"/>
    <w:rsid w:val="005C728F"/>
    <w:rsid w:val="005D0EBF"/>
    <w:rsid w:val="005D1540"/>
    <w:rsid w:val="005D6A8B"/>
    <w:rsid w:val="005D6C1F"/>
    <w:rsid w:val="005D791C"/>
    <w:rsid w:val="005D7BBF"/>
    <w:rsid w:val="005E0F89"/>
    <w:rsid w:val="005E1241"/>
    <w:rsid w:val="005E1623"/>
    <w:rsid w:val="005E276D"/>
    <w:rsid w:val="005E34B5"/>
    <w:rsid w:val="005E4B16"/>
    <w:rsid w:val="005E4C71"/>
    <w:rsid w:val="005F2CCF"/>
    <w:rsid w:val="005F3574"/>
    <w:rsid w:val="005F5E8D"/>
    <w:rsid w:val="005F678B"/>
    <w:rsid w:val="00600D38"/>
    <w:rsid w:val="00616755"/>
    <w:rsid w:val="00616A98"/>
    <w:rsid w:val="00617ABD"/>
    <w:rsid w:val="00620D89"/>
    <w:rsid w:val="00621E0A"/>
    <w:rsid w:val="006235C6"/>
    <w:rsid w:val="00624F4F"/>
    <w:rsid w:val="006318C5"/>
    <w:rsid w:val="006329BD"/>
    <w:rsid w:val="0064036B"/>
    <w:rsid w:val="006411C1"/>
    <w:rsid w:val="006421A8"/>
    <w:rsid w:val="00642A0F"/>
    <w:rsid w:val="00645294"/>
    <w:rsid w:val="00647DA8"/>
    <w:rsid w:val="006525B6"/>
    <w:rsid w:val="00663DF2"/>
    <w:rsid w:val="00663F47"/>
    <w:rsid w:val="00680439"/>
    <w:rsid w:val="00682C04"/>
    <w:rsid w:val="00682DE9"/>
    <w:rsid w:val="00684875"/>
    <w:rsid w:val="0069090C"/>
    <w:rsid w:val="0069269E"/>
    <w:rsid w:val="006943AE"/>
    <w:rsid w:val="006A5127"/>
    <w:rsid w:val="006A5391"/>
    <w:rsid w:val="006A7163"/>
    <w:rsid w:val="006B7737"/>
    <w:rsid w:val="006C316D"/>
    <w:rsid w:val="006C4AB2"/>
    <w:rsid w:val="006D3A6E"/>
    <w:rsid w:val="006D505D"/>
    <w:rsid w:val="006E1490"/>
    <w:rsid w:val="006E4E55"/>
    <w:rsid w:val="006E4F6D"/>
    <w:rsid w:val="006F24F9"/>
    <w:rsid w:val="006F30F5"/>
    <w:rsid w:val="006F71E5"/>
    <w:rsid w:val="00700F52"/>
    <w:rsid w:val="007018D6"/>
    <w:rsid w:val="00701B80"/>
    <w:rsid w:val="00701F3B"/>
    <w:rsid w:val="0070601F"/>
    <w:rsid w:val="00706E68"/>
    <w:rsid w:val="00711203"/>
    <w:rsid w:val="0071129C"/>
    <w:rsid w:val="0072154F"/>
    <w:rsid w:val="00724E53"/>
    <w:rsid w:val="007264A1"/>
    <w:rsid w:val="00727127"/>
    <w:rsid w:val="0072759F"/>
    <w:rsid w:val="00734A1E"/>
    <w:rsid w:val="00736225"/>
    <w:rsid w:val="00740B33"/>
    <w:rsid w:val="007420AC"/>
    <w:rsid w:val="0074268A"/>
    <w:rsid w:val="00743C3F"/>
    <w:rsid w:val="00743CD3"/>
    <w:rsid w:val="00744B5B"/>
    <w:rsid w:val="00745D04"/>
    <w:rsid w:val="00755573"/>
    <w:rsid w:val="00756585"/>
    <w:rsid w:val="0076270D"/>
    <w:rsid w:val="007641E0"/>
    <w:rsid w:val="00767B01"/>
    <w:rsid w:val="007749C9"/>
    <w:rsid w:val="007754F0"/>
    <w:rsid w:val="00775DB5"/>
    <w:rsid w:val="007770AC"/>
    <w:rsid w:val="007777EA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97D79"/>
    <w:rsid w:val="007A03E5"/>
    <w:rsid w:val="007A0F09"/>
    <w:rsid w:val="007A1569"/>
    <w:rsid w:val="007A6469"/>
    <w:rsid w:val="007A6917"/>
    <w:rsid w:val="007B0DAB"/>
    <w:rsid w:val="007C3819"/>
    <w:rsid w:val="007D3C5B"/>
    <w:rsid w:val="007D5D51"/>
    <w:rsid w:val="007D65DF"/>
    <w:rsid w:val="007D746B"/>
    <w:rsid w:val="007D7721"/>
    <w:rsid w:val="007E0348"/>
    <w:rsid w:val="007E0FD1"/>
    <w:rsid w:val="007E3AA7"/>
    <w:rsid w:val="007E652C"/>
    <w:rsid w:val="007F15CC"/>
    <w:rsid w:val="007F44D5"/>
    <w:rsid w:val="007F67C9"/>
    <w:rsid w:val="00802814"/>
    <w:rsid w:val="00803F09"/>
    <w:rsid w:val="008043F5"/>
    <w:rsid w:val="00804BE0"/>
    <w:rsid w:val="00814C1B"/>
    <w:rsid w:val="00815E24"/>
    <w:rsid w:val="00820F33"/>
    <w:rsid w:val="00823FC5"/>
    <w:rsid w:val="0082464C"/>
    <w:rsid w:val="00826BC9"/>
    <w:rsid w:val="00826D38"/>
    <w:rsid w:val="0082722D"/>
    <w:rsid w:val="0083030D"/>
    <w:rsid w:val="0083361A"/>
    <w:rsid w:val="0083385E"/>
    <w:rsid w:val="00833C45"/>
    <w:rsid w:val="00836EA8"/>
    <w:rsid w:val="008462B8"/>
    <w:rsid w:val="00856B31"/>
    <w:rsid w:val="00856DB9"/>
    <w:rsid w:val="00861C3C"/>
    <w:rsid w:val="00862B47"/>
    <w:rsid w:val="00870B6D"/>
    <w:rsid w:val="00873564"/>
    <w:rsid w:val="00877818"/>
    <w:rsid w:val="008869AA"/>
    <w:rsid w:val="00892720"/>
    <w:rsid w:val="00893940"/>
    <w:rsid w:val="00893F24"/>
    <w:rsid w:val="008948EF"/>
    <w:rsid w:val="008A596E"/>
    <w:rsid w:val="008B0EE1"/>
    <w:rsid w:val="008B1EA5"/>
    <w:rsid w:val="008B4861"/>
    <w:rsid w:val="008C20D3"/>
    <w:rsid w:val="008C5019"/>
    <w:rsid w:val="008C5A0F"/>
    <w:rsid w:val="008D2C88"/>
    <w:rsid w:val="008D546E"/>
    <w:rsid w:val="008D671B"/>
    <w:rsid w:val="008E0125"/>
    <w:rsid w:val="008E2ABD"/>
    <w:rsid w:val="008F0F7C"/>
    <w:rsid w:val="00901795"/>
    <w:rsid w:val="00902C54"/>
    <w:rsid w:val="0091354D"/>
    <w:rsid w:val="00913E0F"/>
    <w:rsid w:val="00914080"/>
    <w:rsid w:val="00916FBF"/>
    <w:rsid w:val="00931D2A"/>
    <w:rsid w:val="00932510"/>
    <w:rsid w:val="0093318E"/>
    <w:rsid w:val="00933DDD"/>
    <w:rsid w:val="00935342"/>
    <w:rsid w:val="00936849"/>
    <w:rsid w:val="009417FA"/>
    <w:rsid w:val="00941EAD"/>
    <w:rsid w:val="009422C7"/>
    <w:rsid w:val="00945330"/>
    <w:rsid w:val="00945FF6"/>
    <w:rsid w:val="00950382"/>
    <w:rsid w:val="00960309"/>
    <w:rsid w:val="009629FC"/>
    <w:rsid w:val="00966597"/>
    <w:rsid w:val="009715FF"/>
    <w:rsid w:val="0097668F"/>
    <w:rsid w:val="00987F61"/>
    <w:rsid w:val="00990EAA"/>
    <w:rsid w:val="00996F6B"/>
    <w:rsid w:val="009A0457"/>
    <w:rsid w:val="009A0BF4"/>
    <w:rsid w:val="009A26A3"/>
    <w:rsid w:val="009A4D04"/>
    <w:rsid w:val="009B01C6"/>
    <w:rsid w:val="009B522B"/>
    <w:rsid w:val="009B5807"/>
    <w:rsid w:val="009B5F57"/>
    <w:rsid w:val="009B70C3"/>
    <w:rsid w:val="009C3AFF"/>
    <w:rsid w:val="009C6883"/>
    <w:rsid w:val="009E09D9"/>
    <w:rsid w:val="009E31F5"/>
    <w:rsid w:val="009E7CE8"/>
    <w:rsid w:val="009F1FE2"/>
    <w:rsid w:val="009F6A00"/>
    <w:rsid w:val="00A12A93"/>
    <w:rsid w:val="00A13955"/>
    <w:rsid w:val="00A24534"/>
    <w:rsid w:val="00A246B5"/>
    <w:rsid w:val="00A25082"/>
    <w:rsid w:val="00A25103"/>
    <w:rsid w:val="00A27DAD"/>
    <w:rsid w:val="00A27DD5"/>
    <w:rsid w:val="00A309FC"/>
    <w:rsid w:val="00A343BD"/>
    <w:rsid w:val="00A40024"/>
    <w:rsid w:val="00A4451A"/>
    <w:rsid w:val="00A44729"/>
    <w:rsid w:val="00A568C3"/>
    <w:rsid w:val="00A573F7"/>
    <w:rsid w:val="00A602F5"/>
    <w:rsid w:val="00A60F5A"/>
    <w:rsid w:val="00A648A5"/>
    <w:rsid w:val="00A67073"/>
    <w:rsid w:val="00A747F8"/>
    <w:rsid w:val="00A74D79"/>
    <w:rsid w:val="00A83F6C"/>
    <w:rsid w:val="00A85731"/>
    <w:rsid w:val="00A86281"/>
    <w:rsid w:val="00A868C2"/>
    <w:rsid w:val="00A91DA1"/>
    <w:rsid w:val="00A92131"/>
    <w:rsid w:val="00A93831"/>
    <w:rsid w:val="00A947DF"/>
    <w:rsid w:val="00A976E1"/>
    <w:rsid w:val="00AA0190"/>
    <w:rsid w:val="00AA1845"/>
    <w:rsid w:val="00AA3091"/>
    <w:rsid w:val="00AA609D"/>
    <w:rsid w:val="00AA7D9B"/>
    <w:rsid w:val="00AB056F"/>
    <w:rsid w:val="00AB432F"/>
    <w:rsid w:val="00AB48F5"/>
    <w:rsid w:val="00AB5ED2"/>
    <w:rsid w:val="00AC08A3"/>
    <w:rsid w:val="00AC0946"/>
    <w:rsid w:val="00AC1D64"/>
    <w:rsid w:val="00AC4ACE"/>
    <w:rsid w:val="00AC4D02"/>
    <w:rsid w:val="00AC56FB"/>
    <w:rsid w:val="00AD023C"/>
    <w:rsid w:val="00AD162F"/>
    <w:rsid w:val="00AD3A82"/>
    <w:rsid w:val="00AD4DFF"/>
    <w:rsid w:val="00AD7C6A"/>
    <w:rsid w:val="00AE2CA7"/>
    <w:rsid w:val="00AE40BD"/>
    <w:rsid w:val="00AE4C83"/>
    <w:rsid w:val="00AE4E39"/>
    <w:rsid w:val="00AE6FF4"/>
    <w:rsid w:val="00AE7FBA"/>
    <w:rsid w:val="00AF0303"/>
    <w:rsid w:val="00AF1A2E"/>
    <w:rsid w:val="00AF6935"/>
    <w:rsid w:val="00AF7D29"/>
    <w:rsid w:val="00B018E0"/>
    <w:rsid w:val="00B0355D"/>
    <w:rsid w:val="00B0547E"/>
    <w:rsid w:val="00B10D48"/>
    <w:rsid w:val="00B1142A"/>
    <w:rsid w:val="00B127B6"/>
    <w:rsid w:val="00B1305F"/>
    <w:rsid w:val="00B15FBC"/>
    <w:rsid w:val="00B219D0"/>
    <w:rsid w:val="00B2383D"/>
    <w:rsid w:val="00B23B9E"/>
    <w:rsid w:val="00B26E8D"/>
    <w:rsid w:val="00B348A4"/>
    <w:rsid w:val="00B35955"/>
    <w:rsid w:val="00B35FDC"/>
    <w:rsid w:val="00B3751C"/>
    <w:rsid w:val="00B40848"/>
    <w:rsid w:val="00B40F1E"/>
    <w:rsid w:val="00B528A7"/>
    <w:rsid w:val="00B53ECE"/>
    <w:rsid w:val="00B54746"/>
    <w:rsid w:val="00B57A30"/>
    <w:rsid w:val="00B62118"/>
    <w:rsid w:val="00B623FA"/>
    <w:rsid w:val="00B64E13"/>
    <w:rsid w:val="00B66FE4"/>
    <w:rsid w:val="00B6774F"/>
    <w:rsid w:val="00B67CD4"/>
    <w:rsid w:val="00B7202A"/>
    <w:rsid w:val="00B7212F"/>
    <w:rsid w:val="00B7695B"/>
    <w:rsid w:val="00B878E4"/>
    <w:rsid w:val="00B9257E"/>
    <w:rsid w:val="00B93C91"/>
    <w:rsid w:val="00BA020F"/>
    <w:rsid w:val="00BA0E4F"/>
    <w:rsid w:val="00BA2287"/>
    <w:rsid w:val="00BA2AD6"/>
    <w:rsid w:val="00BA5545"/>
    <w:rsid w:val="00BA610C"/>
    <w:rsid w:val="00BB03B7"/>
    <w:rsid w:val="00BB52BF"/>
    <w:rsid w:val="00BC1C6E"/>
    <w:rsid w:val="00BC48C3"/>
    <w:rsid w:val="00BC5102"/>
    <w:rsid w:val="00BC5718"/>
    <w:rsid w:val="00BC5EC7"/>
    <w:rsid w:val="00BD02F6"/>
    <w:rsid w:val="00BD29BD"/>
    <w:rsid w:val="00BD6DEA"/>
    <w:rsid w:val="00BE46F3"/>
    <w:rsid w:val="00BE7BA6"/>
    <w:rsid w:val="00BF101D"/>
    <w:rsid w:val="00BF1B9A"/>
    <w:rsid w:val="00BF1C33"/>
    <w:rsid w:val="00BF3028"/>
    <w:rsid w:val="00C00407"/>
    <w:rsid w:val="00C03661"/>
    <w:rsid w:val="00C0668D"/>
    <w:rsid w:val="00C06F48"/>
    <w:rsid w:val="00C076F0"/>
    <w:rsid w:val="00C07E43"/>
    <w:rsid w:val="00C11F43"/>
    <w:rsid w:val="00C1375E"/>
    <w:rsid w:val="00C162D6"/>
    <w:rsid w:val="00C20C90"/>
    <w:rsid w:val="00C21E55"/>
    <w:rsid w:val="00C26448"/>
    <w:rsid w:val="00C32CA6"/>
    <w:rsid w:val="00C36B39"/>
    <w:rsid w:val="00C3726C"/>
    <w:rsid w:val="00C40055"/>
    <w:rsid w:val="00C4257C"/>
    <w:rsid w:val="00C42F36"/>
    <w:rsid w:val="00C4413C"/>
    <w:rsid w:val="00C475C9"/>
    <w:rsid w:val="00C51C61"/>
    <w:rsid w:val="00C54A2A"/>
    <w:rsid w:val="00C54BD7"/>
    <w:rsid w:val="00C614A5"/>
    <w:rsid w:val="00C61603"/>
    <w:rsid w:val="00C64E26"/>
    <w:rsid w:val="00C66901"/>
    <w:rsid w:val="00C70A87"/>
    <w:rsid w:val="00C714FA"/>
    <w:rsid w:val="00C73817"/>
    <w:rsid w:val="00C74564"/>
    <w:rsid w:val="00C93903"/>
    <w:rsid w:val="00CA18A1"/>
    <w:rsid w:val="00CA4CD9"/>
    <w:rsid w:val="00CA5850"/>
    <w:rsid w:val="00CB062A"/>
    <w:rsid w:val="00CB56B5"/>
    <w:rsid w:val="00CB635E"/>
    <w:rsid w:val="00CC0279"/>
    <w:rsid w:val="00CC0A11"/>
    <w:rsid w:val="00CC0FA9"/>
    <w:rsid w:val="00CD0B92"/>
    <w:rsid w:val="00CD79DC"/>
    <w:rsid w:val="00CE4F31"/>
    <w:rsid w:val="00CE6486"/>
    <w:rsid w:val="00CF74AB"/>
    <w:rsid w:val="00D00AA3"/>
    <w:rsid w:val="00D03473"/>
    <w:rsid w:val="00D049BE"/>
    <w:rsid w:val="00D11A0E"/>
    <w:rsid w:val="00D15B99"/>
    <w:rsid w:val="00D163D8"/>
    <w:rsid w:val="00D21067"/>
    <w:rsid w:val="00D33175"/>
    <w:rsid w:val="00D368E9"/>
    <w:rsid w:val="00D404DF"/>
    <w:rsid w:val="00D407DD"/>
    <w:rsid w:val="00D44FD6"/>
    <w:rsid w:val="00D47F61"/>
    <w:rsid w:val="00D50563"/>
    <w:rsid w:val="00D55B09"/>
    <w:rsid w:val="00D56097"/>
    <w:rsid w:val="00D56AEF"/>
    <w:rsid w:val="00D63AAE"/>
    <w:rsid w:val="00D63E78"/>
    <w:rsid w:val="00D63F1F"/>
    <w:rsid w:val="00D66044"/>
    <w:rsid w:val="00D72368"/>
    <w:rsid w:val="00D800D9"/>
    <w:rsid w:val="00D80F74"/>
    <w:rsid w:val="00D81F3D"/>
    <w:rsid w:val="00D84F64"/>
    <w:rsid w:val="00D91DFF"/>
    <w:rsid w:val="00D9400D"/>
    <w:rsid w:val="00DA2214"/>
    <w:rsid w:val="00DB21A9"/>
    <w:rsid w:val="00DB4763"/>
    <w:rsid w:val="00DC02C4"/>
    <w:rsid w:val="00DC3252"/>
    <w:rsid w:val="00DC345E"/>
    <w:rsid w:val="00DC5B5E"/>
    <w:rsid w:val="00DC6E6B"/>
    <w:rsid w:val="00DD1F7A"/>
    <w:rsid w:val="00DD3B1A"/>
    <w:rsid w:val="00DD41E3"/>
    <w:rsid w:val="00DD5455"/>
    <w:rsid w:val="00DD596C"/>
    <w:rsid w:val="00DD5E58"/>
    <w:rsid w:val="00DD707E"/>
    <w:rsid w:val="00DE0B0A"/>
    <w:rsid w:val="00DE2A7F"/>
    <w:rsid w:val="00DE379A"/>
    <w:rsid w:val="00E12539"/>
    <w:rsid w:val="00E23DFC"/>
    <w:rsid w:val="00E24FA2"/>
    <w:rsid w:val="00E25718"/>
    <w:rsid w:val="00E261C6"/>
    <w:rsid w:val="00E26720"/>
    <w:rsid w:val="00E27717"/>
    <w:rsid w:val="00E4399B"/>
    <w:rsid w:val="00E43E93"/>
    <w:rsid w:val="00E528E8"/>
    <w:rsid w:val="00E56076"/>
    <w:rsid w:val="00E618DA"/>
    <w:rsid w:val="00E66A02"/>
    <w:rsid w:val="00E70013"/>
    <w:rsid w:val="00E7340E"/>
    <w:rsid w:val="00E742EC"/>
    <w:rsid w:val="00E77CC8"/>
    <w:rsid w:val="00E8185F"/>
    <w:rsid w:val="00E81DE0"/>
    <w:rsid w:val="00E839D1"/>
    <w:rsid w:val="00E86057"/>
    <w:rsid w:val="00E86091"/>
    <w:rsid w:val="00E86DB3"/>
    <w:rsid w:val="00E87866"/>
    <w:rsid w:val="00E92C9C"/>
    <w:rsid w:val="00E9437F"/>
    <w:rsid w:val="00E94DAD"/>
    <w:rsid w:val="00E964D6"/>
    <w:rsid w:val="00E97641"/>
    <w:rsid w:val="00E97739"/>
    <w:rsid w:val="00EA3C4D"/>
    <w:rsid w:val="00EA5552"/>
    <w:rsid w:val="00EA5C68"/>
    <w:rsid w:val="00EA65FC"/>
    <w:rsid w:val="00EB2D4A"/>
    <w:rsid w:val="00EB4AE6"/>
    <w:rsid w:val="00EB4F83"/>
    <w:rsid w:val="00EB758C"/>
    <w:rsid w:val="00EC1AF4"/>
    <w:rsid w:val="00EC483F"/>
    <w:rsid w:val="00ED42A7"/>
    <w:rsid w:val="00ED7DFA"/>
    <w:rsid w:val="00EE5615"/>
    <w:rsid w:val="00EE5883"/>
    <w:rsid w:val="00EE631B"/>
    <w:rsid w:val="00F008FF"/>
    <w:rsid w:val="00F03715"/>
    <w:rsid w:val="00F133D3"/>
    <w:rsid w:val="00F2559A"/>
    <w:rsid w:val="00F31A8B"/>
    <w:rsid w:val="00F31CE6"/>
    <w:rsid w:val="00F34E8F"/>
    <w:rsid w:val="00F40948"/>
    <w:rsid w:val="00F42606"/>
    <w:rsid w:val="00F50A77"/>
    <w:rsid w:val="00F557D9"/>
    <w:rsid w:val="00F568CC"/>
    <w:rsid w:val="00F633EB"/>
    <w:rsid w:val="00F66EE2"/>
    <w:rsid w:val="00F830CC"/>
    <w:rsid w:val="00F901ED"/>
    <w:rsid w:val="00F9046B"/>
    <w:rsid w:val="00F908FE"/>
    <w:rsid w:val="00F9240A"/>
    <w:rsid w:val="00FA3AF2"/>
    <w:rsid w:val="00FA3F63"/>
    <w:rsid w:val="00FA4FAE"/>
    <w:rsid w:val="00FA6462"/>
    <w:rsid w:val="00FA72AF"/>
    <w:rsid w:val="00FB2752"/>
    <w:rsid w:val="00FB5E5A"/>
    <w:rsid w:val="00FC0DAC"/>
    <w:rsid w:val="00FC3DBE"/>
    <w:rsid w:val="00FC563D"/>
    <w:rsid w:val="00FC7A24"/>
    <w:rsid w:val="00FD2EBC"/>
    <w:rsid w:val="00FD56B3"/>
    <w:rsid w:val="00FD7CE4"/>
    <w:rsid w:val="00FE2B5C"/>
    <w:rsid w:val="00FE6FDD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68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C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C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C5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A691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69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ody Text Indent"/>
    <w:basedOn w:val="a"/>
    <w:link w:val="af1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6804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80439"/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06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E742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_____________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9C4C-EEB3-422F-BE2B-C73734D8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70</cp:revision>
  <cp:lastPrinted>2023-03-23T12:33:00Z</cp:lastPrinted>
  <dcterms:created xsi:type="dcterms:W3CDTF">2022-07-21T14:24:00Z</dcterms:created>
  <dcterms:modified xsi:type="dcterms:W3CDTF">2024-03-15T13:17:00Z</dcterms:modified>
</cp:coreProperties>
</file>