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9FD09" w14:textId="77777777" w:rsidR="008C1C9E" w:rsidRPr="008C1C9E" w:rsidRDefault="008C1C9E" w:rsidP="00D9265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C1C9E">
        <w:rPr>
          <w:color w:val="000000"/>
        </w:rPr>
        <w:t>АО «Российский аукционный дом» (ОГРН 1097847233351, ИНН 7838430413, 190000, Санкт-Петербург, пер. Гривцова, д. 5, лит.В, (812)334-26-04, 8(800) 777-57-57, ungur@auction-house.ru) (далее - Организатор торгов, ОТ), действующее на основании договора с ОТКРЫТЫМ АКЦИОНЕРНЫМ ОБЩЕСТВОМ «АКЦИОНЕРНЫЙ БАНК «ПУШКИНО» (ОАО «АБ «ПУШКИНО») (ОГРН 1025000003071, ИНН 5038013431, адрес регистрации: 141200, Московская область, г. Пушкино, микрорайон Дзержинец, д. 1) (далее – финансовая организация), конкурсным управляющим (ликвидатором) которого на основании решения Арбитражного суда Московской области от 3 декабря 2013 г. по делу №А41-51561/2013 является государственная корпорация «Агентство по страхованию вкладов» (109240, г. Москва, ул. Высоцкого, д. 4) (далее – КУ),  проводит электронные торги в форме закрытого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09FCFFDD" w14:textId="77777777" w:rsidR="008C1C9E" w:rsidRPr="008C1C9E" w:rsidRDefault="008C1C9E" w:rsidP="00D9265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C1C9E">
        <w:rPr>
          <w:color w:val="000000"/>
        </w:rPr>
        <w:t>Предметом Торгов является следующее имущество:</w:t>
      </w:r>
    </w:p>
    <w:p w14:paraId="49F08099" w14:textId="77777777" w:rsidR="008C1C9E" w:rsidRPr="00D858EA" w:rsidRDefault="008C1C9E" w:rsidP="00D9265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i/>
          <w:iCs/>
          <w:color w:val="000000"/>
        </w:rPr>
      </w:pPr>
      <w:r w:rsidRPr="00D858EA">
        <w:rPr>
          <w:i/>
          <w:iCs/>
          <w:color w:val="000000"/>
        </w:rPr>
        <w:t>Права требования к физическим лицам ((в скобках указана в т.ч. сумма долга) – начальная цена продажи лота):</w:t>
      </w:r>
    </w:p>
    <w:p w14:paraId="2A825A14" w14:textId="4CA03724" w:rsidR="008C1C9E" w:rsidRPr="008C1C9E" w:rsidRDefault="008C1C9E" w:rsidP="00D9265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C1C9E">
        <w:rPr>
          <w:color w:val="000000"/>
        </w:rPr>
        <w:t xml:space="preserve">Лот 1 - </w:t>
      </w:r>
      <w:r w:rsidR="00ED0A3B" w:rsidRPr="00ED0A3B">
        <w:rPr>
          <w:color w:val="000000"/>
        </w:rPr>
        <w:t>П</w:t>
      </w:r>
      <w:r w:rsidR="00ED0A3B" w:rsidRPr="00FA63B0">
        <w:rPr>
          <w:color w:val="000000"/>
        </w:rPr>
        <w:t>ра</w:t>
      </w:r>
      <w:r w:rsidR="00ED0A3B" w:rsidRPr="00ED0A3B">
        <w:rPr>
          <w:color w:val="000000"/>
        </w:rPr>
        <w:t xml:space="preserve">ва требования к 5 физическим лицам, г. Москва (3 362 504,79 руб.) </w:t>
      </w:r>
      <w:r w:rsidR="00FA63B0">
        <w:rPr>
          <w:color w:val="000000"/>
        </w:rPr>
        <w:t>–</w:t>
      </w:r>
      <w:r w:rsidR="00D20793">
        <w:rPr>
          <w:color w:val="000000"/>
        </w:rPr>
        <w:t xml:space="preserve"> </w:t>
      </w:r>
      <w:r w:rsidR="00ED0A3B" w:rsidRPr="00ED0A3B">
        <w:rPr>
          <w:color w:val="000000"/>
        </w:rPr>
        <w:t>3</w:t>
      </w:r>
      <w:r w:rsidR="00FA63B0">
        <w:rPr>
          <w:color w:val="000000"/>
        </w:rPr>
        <w:t xml:space="preserve"> </w:t>
      </w:r>
      <w:r w:rsidR="00ED0A3B" w:rsidRPr="00ED0A3B">
        <w:rPr>
          <w:color w:val="000000"/>
        </w:rPr>
        <w:t>362</w:t>
      </w:r>
      <w:r w:rsidR="00FA63B0">
        <w:rPr>
          <w:color w:val="000000"/>
        </w:rPr>
        <w:t xml:space="preserve"> </w:t>
      </w:r>
      <w:r w:rsidR="00ED0A3B" w:rsidRPr="00ED0A3B">
        <w:rPr>
          <w:color w:val="000000"/>
        </w:rPr>
        <w:t>504,79</w:t>
      </w:r>
      <w:r w:rsidR="00ED0A3B" w:rsidRPr="006C4111">
        <w:rPr>
          <w:color w:val="000000"/>
        </w:rPr>
        <w:t xml:space="preserve"> </w:t>
      </w:r>
      <w:r w:rsidR="00D20793">
        <w:rPr>
          <w:color w:val="000000"/>
        </w:rPr>
        <w:t>руб</w:t>
      </w:r>
      <w:r w:rsidRPr="008C1C9E">
        <w:rPr>
          <w:color w:val="000000"/>
        </w:rPr>
        <w:t>.</w:t>
      </w:r>
    </w:p>
    <w:p w14:paraId="65C68BB4" w14:textId="77777777" w:rsidR="008C1C9E" w:rsidRPr="008C1C9E" w:rsidRDefault="008C1C9E" w:rsidP="00D9265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C1C9E">
        <w:rPr>
          <w:color w:val="000000"/>
        </w:rPr>
        <w:t>С подробной информацией о составе лотов финансовой организации можно ознакомиться на сайте ОТ http://www.auction-house.ru/, также www.asv.org.ru, www.torgiasv.ru в разделах «Ликвидация Банков» и «Продажа имущества».</w:t>
      </w:r>
    </w:p>
    <w:p w14:paraId="0CEA5B73" w14:textId="77777777" w:rsidR="008C1C9E" w:rsidRPr="008C1C9E" w:rsidRDefault="008C1C9E" w:rsidP="00D9265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C1C9E">
        <w:rPr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 5 (пять) процентов от начальной цены продажи предмета Торгов (лота).</w:t>
      </w:r>
    </w:p>
    <w:p w14:paraId="15C30334" w14:textId="70B94E3D" w:rsidR="008C1C9E" w:rsidRPr="008C1C9E" w:rsidRDefault="008C1C9E" w:rsidP="00D9265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C1C9E">
        <w:rPr>
          <w:color w:val="000000"/>
        </w:rPr>
        <w:t xml:space="preserve">Торги имуществом финансовой организации будут проведены в 14:00 часов по московскому времени </w:t>
      </w:r>
      <w:r w:rsidR="00FA63B0">
        <w:rPr>
          <w:b/>
          <w:bCs/>
          <w:color w:val="000000"/>
        </w:rPr>
        <w:t>11 марта 2024</w:t>
      </w:r>
      <w:r w:rsidRPr="00D858EA">
        <w:rPr>
          <w:b/>
          <w:bCs/>
          <w:color w:val="000000"/>
        </w:rPr>
        <w:t xml:space="preserve"> г.</w:t>
      </w:r>
      <w:r w:rsidRPr="008C1C9E">
        <w:rPr>
          <w:color w:val="000000"/>
        </w:rPr>
        <w:t xml:space="preserve"> на электронной площадке АО «Российский аукционный дом» по адресу: http://lot-online.ru (далее – ЭТП).</w:t>
      </w:r>
    </w:p>
    <w:p w14:paraId="755E8CBF" w14:textId="77777777" w:rsidR="008C1C9E" w:rsidRPr="008C1C9E" w:rsidRDefault="008C1C9E" w:rsidP="00D9265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C1C9E">
        <w:rPr>
          <w:color w:val="000000"/>
        </w:rPr>
        <w:t>Время окончания Торгов:</w:t>
      </w:r>
    </w:p>
    <w:p w14:paraId="474A77B1" w14:textId="77777777" w:rsidR="008C1C9E" w:rsidRPr="008C1C9E" w:rsidRDefault="008C1C9E" w:rsidP="00D9265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C1C9E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0EDEA855" w14:textId="77777777" w:rsidR="008C1C9E" w:rsidRPr="008C1C9E" w:rsidRDefault="008C1C9E" w:rsidP="00D9265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C1C9E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EEC6EFE" w14:textId="67EA0B35" w:rsidR="008C1C9E" w:rsidRPr="008C1C9E" w:rsidRDefault="008C1C9E" w:rsidP="00D9265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C1C9E">
        <w:rPr>
          <w:color w:val="000000"/>
        </w:rPr>
        <w:t xml:space="preserve">В случае, если по итогам Торгов, назначенных на </w:t>
      </w:r>
      <w:r w:rsidR="00FA63B0" w:rsidRPr="00FA63B0">
        <w:rPr>
          <w:b/>
          <w:bCs/>
          <w:color w:val="000000"/>
        </w:rPr>
        <w:t xml:space="preserve">11 марта 2024 </w:t>
      </w:r>
      <w:r w:rsidRPr="00D858EA">
        <w:rPr>
          <w:b/>
          <w:bCs/>
          <w:color w:val="000000"/>
        </w:rPr>
        <w:t>г.,</w:t>
      </w:r>
      <w:r w:rsidRPr="008C1C9E">
        <w:rPr>
          <w:color w:val="000000"/>
        </w:rPr>
        <w:t xml:space="preserve"> лот не реализован, то в 14:00 часов по московскому времени </w:t>
      </w:r>
      <w:r w:rsidR="00FA63B0">
        <w:rPr>
          <w:b/>
          <w:bCs/>
          <w:color w:val="000000"/>
        </w:rPr>
        <w:t>27 апреля</w:t>
      </w:r>
      <w:r w:rsidR="00247E5D" w:rsidRPr="00247E5D">
        <w:rPr>
          <w:b/>
          <w:bCs/>
          <w:color w:val="000000"/>
        </w:rPr>
        <w:t xml:space="preserve"> 2024</w:t>
      </w:r>
      <w:r w:rsidRPr="00247E5D">
        <w:rPr>
          <w:b/>
          <w:bCs/>
          <w:color w:val="000000"/>
        </w:rPr>
        <w:t xml:space="preserve"> г.</w:t>
      </w:r>
      <w:r w:rsidRPr="008C1C9E">
        <w:rPr>
          <w:color w:val="000000"/>
        </w:rPr>
        <w:t xml:space="preserve"> на ЭТП будут проведены повторные Торги нереализованным лотом со снижением начальной цены лота на 10 (Десять) процентов.</w:t>
      </w:r>
    </w:p>
    <w:p w14:paraId="1F6ABCE6" w14:textId="77777777" w:rsidR="008C1C9E" w:rsidRPr="008C1C9E" w:rsidRDefault="008C1C9E" w:rsidP="00D9265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C1C9E">
        <w:rPr>
          <w:color w:val="000000"/>
        </w:rPr>
        <w:t>Оператор ЭТП (далее – Оператор) обеспечивает проведение Торгов.</w:t>
      </w:r>
    </w:p>
    <w:p w14:paraId="2146F187" w14:textId="1B627302" w:rsidR="00B368B1" w:rsidRPr="0037642D" w:rsidRDefault="008C1C9E" w:rsidP="00D9265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C1C9E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A57A69">
        <w:rPr>
          <w:b/>
          <w:bCs/>
          <w:color w:val="000000"/>
        </w:rPr>
        <w:t>30</w:t>
      </w:r>
      <w:r w:rsidR="00247E5D" w:rsidRPr="00247E5D">
        <w:rPr>
          <w:b/>
          <w:bCs/>
          <w:color w:val="000000"/>
        </w:rPr>
        <w:t xml:space="preserve"> </w:t>
      </w:r>
      <w:r w:rsidR="00A57A69">
        <w:rPr>
          <w:b/>
          <w:bCs/>
          <w:color w:val="000000"/>
        </w:rPr>
        <w:t xml:space="preserve">января </w:t>
      </w:r>
      <w:r w:rsidR="00247E5D" w:rsidRPr="00247E5D">
        <w:rPr>
          <w:b/>
          <w:bCs/>
          <w:color w:val="000000"/>
        </w:rPr>
        <w:t>202</w:t>
      </w:r>
      <w:r w:rsidR="00A57A69">
        <w:rPr>
          <w:b/>
          <w:bCs/>
          <w:color w:val="000000"/>
        </w:rPr>
        <w:t>4</w:t>
      </w:r>
      <w:r w:rsidRPr="00247E5D">
        <w:rPr>
          <w:b/>
          <w:bCs/>
          <w:color w:val="000000"/>
        </w:rPr>
        <w:t xml:space="preserve"> г.,</w:t>
      </w:r>
      <w:r w:rsidRPr="008C1C9E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A57A69">
        <w:rPr>
          <w:b/>
          <w:bCs/>
          <w:color w:val="000000"/>
        </w:rPr>
        <w:t xml:space="preserve">18 марта </w:t>
      </w:r>
      <w:r w:rsidR="00247E5D" w:rsidRPr="00247E5D">
        <w:rPr>
          <w:b/>
          <w:bCs/>
          <w:color w:val="000000"/>
        </w:rPr>
        <w:t>202</w:t>
      </w:r>
      <w:r w:rsidR="00A57A69">
        <w:rPr>
          <w:b/>
          <w:bCs/>
          <w:color w:val="000000"/>
        </w:rPr>
        <w:t>4</w:t>
      </w:r>
      <w:r w:rsidR="00247E5D" w:rsidRPr="00247E5D">
        <w:rPr>
          <w:b/>
          <w:bCs/>
          <w:color w:val="000000"/>
        </w:rPr>
        <w:t xml:space="preserve"> г</w:t>
      </w:r>
      <w:r w:rsidRPr="00247E5D">
        <w:rPr>
          <w:b/>
          <w:bCs/>
          <w:color w:val="000000"/>
        </w:rPr>
        <w:t>.</w:t>
      </w:r>
      <w:r w:rsidRPr="008C1C9E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39AC8782" w14:textId="77777777" w:rsidR="00B368B1" w:rsidRPr="0037642D" w:rsidRDefault="00B368B1" w:rsidP="00D9265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22AFE7CF" w14:textId="50B93877" w:rsidR="00B368B1" w:rsidRPr="005246E8" w:rsidRDefault="00B368B1" w:rsidP="00D9265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  <w:r>
        <w:rPr>
          <w:color w:val="000000"/>
          <w:shd w:val="clear" w:color="auto" w:fill="FFFFFF"/>
        </w:rPr>
        <w:t xml:space="preserve"> </w:t>
      </w:r>
      <w:r w:rsidRPr="005246E8">
        <w:rPr>
          <w:b/>
          <w:bCs/>
          <w:color w:val="000000"/>
        </w:rPr>
        <w:t xml:space="preserve">с </w:t>
      </w:r>
      <w:r w:rsidR="000F5AB5">
        <w:rPr>
          <w:b/>
          <w:bCs/>
          <w:color w:val="000000"/>
        </w:rPr>
        <w:t>07 мая</w:t>
      </w:r>
      <w:r w:rsidR="00F81289">
        <w:rPr>
          <w:b/>
          <w:bCs/>
          <w:color w:val="000000"/>
        </w:rPr>
        <w:t xml:space="preserve"> </w:t>
      </w:r>
      <w:r w:rsidRPr="005246E8">
        <w:rPr>
          <w:b/>
          <w:bCs/>
          <w:color w:val="000000"/>
        </w:rPr>
        <w:t>202</w:t>
      </w:r>
      <w:r w:rsidR="00F81289"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г. по </w:t>
      </w:r>
      <w:r w:rsidR="000F5AB5">
        <w:rPr>
          <w:b/>
          <w:bCs/>
          <w:color w:val="000000"/>
        </w:rPr>
        <w:t>15 июня</w:t>
      </w:r>
      <w:r>
        <w:rPr>
          <w:b/>
          <w:bCs/>
          <w:color w:val="000000"/>
        </w:rPr>
        <w:t xml:space="preserve"> </w:t>
      </w:r>
      <w:r w:rsidRPr="005246E8">
        <w:rPr>
          <w:b/>
          <w:bCs/>
          <w:color w:val="000000"/>
        </w:rPr>
        <w:t>202</w:t>
      </w:r>
      <w:r w:rsidR="00F81289"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г.</w:t>
      </w:r>
    </w:p>
    <w:p w14:paraId="154FF146" w14:textId="2D3FD833" w:rsidR="00777765" w:rsidRPr="00811556" w:rsidRDefault="00777765" w:rsidP="00D926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0F5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07 мая</w:t>
      </w:r>
      <w:r w:rsidR="00F81289" w:rsidRPr="00F812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2024 </w:t>
      </w:r>
      <w:r w:rsidRPr="008115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г.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1112E0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F812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1112E0">
        <w:rPr>
          <w:rFonts w:ascii="Times New Roman" w:eastAsia="Times New Roman" w:hAnsi="Times New Roman" w:cs="Times New Roman"/>
          <w:color w:val="000000"/>
          <w:sz w:val="24"/>
          <w:szCs w:val="24"/>
        </w:rPr>
        <w:t>Один</w:t>
      </w:r>
      <w:r w:rsidRPr="00F81289">
        <w:rPr>
          <w:rFonts w:ascii="Times New Roman" w:eastAsia="Times New Roman" w:hAnsi="Times New Roman" w:cs="Times New Roman"/>
          <w:color w:val="000000"/>
          <w:sz w:val="24"/>
          <w:szCs w:val="24"/>
        </w:rPr>
        <w:t>) календарны</w:t>
      </w:r>
      <w:r w:rsidR="001112E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F812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1112E0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</w:t>
      </w:r>
      <w:r w:rsidR="00F8128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14:00 часов по московскому времени.</w:t>
      </w:r>
    </w:p>
    <w:p w14:paraId="5A2E6EEE" w14:textId="74A55DB6" w:rsidR="00515CBE" w:rsidRPr="00811556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 xml:space="preserve"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</w:t>
      </w:r>
      <w:r w:rsidRPr="00811556">
        <w:rPr>
          <w:color w:val="000000"/>
        </w:rPr>
        <w:lastRenderedPageBreak/>
        <w:t>приема заявок на соответствующем периоде понижения цены продажи лот</w:t>
      </w:r>
      <w:r w:rsidR="008E0F95">
        <w:rPr>
          <w:color w:val="000000"/>
        </w:rPr>
        <w:t>а</w:t>
      </w:r>
      <w:r w:rsidRPr="00811556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8E0F95">
        <w:rPr>
          <w:color w:val="000000"/>
        </w:rPr>
        <w:t>а</w:t>
      </w:r>
      <w:r w:rsidRPr="00811556">
        <w:rPr>
          <w:color w:val="000000"/>
        </w:rPr>
        <w:t>.</w:t>
      </w:r>
    </w:p>
    <w:p w14:paraId="2858EAB5" w14:textId="7D1CEFF4" w:rsidR="00EA7238" w:rsidRPr="00811556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Оператор обеспечивает проведение Торгов ППП.</w:t>
      </w:r>
    </w:p>
    <w:p w14:paraId="5E2BFB36" w14:textId="7B1E13D2" w:rsidR="00515CBE" w:rsidRPr="00811556" w:rsidRDefault="00515CBE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Начальные цены продажи лот</w:t>
      </w:r>
      <w:r w:rsidR="008E0F95">
        <w:rPr>
          <w:color w:val="000000"/>
        </w:rPr>
        <w:t>а</w:t>
      </w:r>
      <w:r w:rsidRPr="00811556">
        <w:rPr>
          <w:color w:val="000000"/>
        </w:rPr>
        <w:t xml:space="preserve"> на Торгах ППП устанавливаются равными начальным ценам продажи лот</w:t>
      </w:r>
      <w:r w:rsidR="008E0F95">
        <w:rPr>
          <w:color w:val="000000"/>
        </w:rPr>
        <w:t>а</w:t>
      </w:r>
      <w:r w:rsidRPr="00811556">
        <w:rPr>
          <w:color w:val="000000"/>
        </w:rPr>
        <w:t xml:space="preserve"> на повторных Торгах:</w:t>
      </w:r>
    </w:p>
    <w:p w14:paraId="7D5BEC29" w14:textId="77777777" w:rsidR="001D1A8A" w:rsidRPr="001D1A8A" w:rsidRDefault="001D1A8A" w:rsidP="001D1A8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1A8A">
        <w:rPr>
          <w:rFonts w:ascii="Times New Roman" w:hAnsi="Times New Roman" w:cs="Times New Roman"/>
          <w:color w:val="000000"/>
          <w:sz w:val="24"/>
          <w:szCs w:val="24"/>
        </w:rPr>
        <w:t>с 07 мая 2024 г. по 16 мая 2024 г. - в размере начальной цены продажи лота;</w:t>
      </w:r>
    </w:p>
    <w:p w14:paraId="4A7FD435" w14:textId="78F7989B" w:rsidR="001D1A8A" w:rsidRPr="001D1A8A" w:rsidRDefault="001D1A8A" w:rsidP="001D1A8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1A8A">
        <w:rPr>
          <w:rFonts w:ascii="Times New Roman" w:hAnsi="Times New Roman" w:cs="Times New Roman"/>
          <w:color w:val="000000"/>
          <w:sz w:val="24"/>
          <w:szCs w:val="24"/>
        </w:rPr>
        <w:t>с 17 мая 2024 г. по 26 мая 2024 г. - в размере 92,60% от начальной цены продажи лота;</w:t>
      </w:r>
    </w:p>
    <w:p w14:paraId="24FCE413" w14:textId="06F3CCC9" w:rsidR="001D1A8A" w:rsidRPr="001D1A8A" w:rsidRDefault="001D1A8A" w:rsidP="001D1A8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1A8A">
        <w:rPr>
          <w:rFonts w:ascii="Times New Roman" w:hAnsi="Times New Roman" w:cs="Times New Roman"/>
          <w:color w:val="000000"/>
          <w:sz w:val="24"/>
          <w:szCs w:val="24"/>
        </w:rPr>
        <w:t>с 27 мая 2024 г. по 05 июня 2024 г. - в размере 85,20% от начальной цены продажи лота;</w:t>
      </w:r>
    </w:p>
    <w:p w14:paraId="1BCE77BB" w14:textId="7E4B5400" w:rsidR="001D1A8A" w:rsidRDefault="001D1A8A" w:rsidP="001D1A8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1A8A">
        <w:rPr>
          <w:rFonts w:ascii="Times New Roman" w:hAnsi="Times New Roman" w:cs="Times New Roman"/>
          <w:color w:val="000000"/>
          <w:sz w:val="24"/>
          <w:szCs w:val="24"/>
        </w:rPr>
        <w:t>с 06 июня 2024 г. по 15 июня 2024 г. - в размере 77,80%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60F1100" w14:textId="3F7E8838" w:rsidR="00666C04" w:rsidRPr="00666C04" w:rsidRDefault="00666C04" w:rsidP="00666C0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6C04">
        <w:rPr>
          <w:rFonts w:ascii="Times New Roman" w:hAnsi="Times New Roman" w:cs="Times New Roman"/>
          <w:color w:val="000000"/>
          <w:sz w:val="24"/>
          <w:szCs w:val="24"/>
        </w:rPr>
        <w:t>К участию в Торгах (Торгах ППП) допускаются юридические лица, специально приглашенные для участия в закрытых торгах (далее – Заявитель), зарегистрированные в установленном порядке на ЭТП.</w:t>
      </w:r>
    </w:p>
    <w:p w14:paraId="5FB56984" w14:textId="2B76AF19" w:rsidR="00666C04" w:rsidRPr="00666C04" w:rsidRDefault="00666C04" w:rsidP="00666C0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66C0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Закрытый аукцион и Торги ППП проводятся среди закрытого круга участников, определенного КУ.</w:t>
      </w:r>
      <w:r w:rsidRPr="00666C0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666C0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Для участия в Торгах (Торгах ППП) Заявитель представляет Оператору заявку на участие в Торгах (Торгах ППП) и уведомление КУ (приглашение на участие в Торгах (Торгах ППП)).</w:t>
      </w:r>
    </w:p>
    <w:p w14:paraId="0B233310" w14:textId="77777777" w:rsidR="00CB0651" w:rsidRDefault="00CB0651" w:rsidP="00CB06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0651">
        <w:rPr>
          <w:rFonts w:ascii="Times New Roman" w:hAnsi="Times New Roman" w:cs="Times New Roman"/>
          <w:color w:val="000000"/>
          <w:sz w:val="24"/>
          <w:szCs w:val="24"/>
        </w:rPr>
        <w:t>Заявка на участие в Торгах должна содержать: наименование, организационно-правовая форма, место нахождения, почтовый адрес,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33034F5F" w14:textId="77777777" w:rsidR="00B368B1" w:rsidRPr="005246E8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2108C8E7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69101424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8E19B3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20B9923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</w:t>
      </w:r>
      <w:r w:rsidRPr="005246E8">
        <w:rPr>
          <w:rFonts w:ascii="Times New Roman" w:hAnsi="Times New Roman" w:cs="Times New Roman"/>
          <w:sz w:val="24"/>
          <w:szCs w:val="24"/>
        </w:rPr>
        <w:lastRenderedPageBreak/>
        <w:t>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1FEDAF6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6922E3F6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9030FA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8B3D425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5DE4383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D1020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6F46E5A8" w14:textId="77777777" w:rsidR="00B368B1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DE563A2" w14:textId="77777777" w:rsidR="00B368B1" w:rsidRPr="00FC1FCB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FCB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342BEC3C" w14:textId="77777777" w:rsidR="00B368B1" w:rsidRPr="00DD01CB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FCB">
        <w:rPr>
          <w:rFonts w:ascii="Times New Roman" w:hAnsi="Times New Roman" w:cs="Times New Roman"/>
          <w:color w:val="000000"/>
          <w:sz w:val="24"/>
          <w:szCs w:val="24"/>
        </w:rPr>
        <w:t>Победитель обязан в течение 5 (Пять) дней с даты направления на адрес его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FC1FCB">
        <w:rPr>
          <w:rFonts w:ascii="Times New Roman" w:hAnsi="Times New Roman" w:cs="Times New Roman"/>
          <w:color w:val="000000"/>
          <w:sz w:val="24"/>
          <w:szCs w:val="24"/>
        </w:rPr>
        <w:t>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т цены приобретенного лота. </w:t>
      </w:r>
    </w:p>
    <w:p w14:paraId="14127DFC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6DD6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</w:t>
      </w:r>
      <w:r w:rsidRPr="00266DD6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477EB44" w14:textId="77777777" w:rsidR="00B368B1" w:rsidRPr="005246E8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27894474" w14:textId="19951B2E" w:rsidR="00B368B1" w:rsidRPr="004914BB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FCB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FC1FCB" w:rsidRPr="00FC1FCB">
        <w:rPr>
          <w:rFonts w:ascii="Times New Roman" w:hAnsi="Times New Roman" w:cs="Times New Roman"/>
          <w:color w:val="000000"/>
          <w:sz w:val="24"/>
          <w:szCs w:val="24"/>
        </w:rPr>
        <w:t>с 10:00 до</w:t>
      </w:r>
      <w:r w:rsidR="00FC1FCB" w:rsidRPr="00FC1F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17:00 часов по адресу: г. Москва, Павелецкая наб., д.8, тел. 8(800)505-80-32; у ОТ: Тел. 8 (499) 395-00-20 (с 9.00 до 18.00 по Московскому времени в рабочие дни), informmsk@auction-house.ru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697675">
        <w:rPr>
          <w:rFonts w:ascii="Times New Roman" w:hAnsi="Times New Roman" w:cs="Times New Roman"/>
          <w:color w:val="000000"/>
          <w:sz w:val="24"/>
          <w:szCs w:val="24"/>
        </w:rPr>
        <w:t>Покупатель несет все риски отказа от предоставленного ему права ознакомления с имуществом до принятия участия в торгах.</w:t>
      </w:r>
    </w:p>
    <w:p w14:paraId="5813EB2F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F324A23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1752CEF3" w14:textId="77777777" w:rsidR="00B368B1" w:rsidRPr="00257B8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9D1444" w14:textId="79DC39BB" w:rsidR="007765D6" w:rsidRPr="00811556" w:rsidRDefault="007765D6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sectPr w:rsidR="007765D6" w:rsidRPr="00811556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331B7"/>
    <w:rsid w:val="00047751"/>
    <w:rsid w:val="00061D5A"/>
    <w:rsid w:val="000B4E31"/>
    <w:rsid w:val="000F181F"/>
    <w:rsid w:val="000F5AB5"/>
    <w:rsid w:val="0010786A"/>
    <w:rsid w:val="001112E0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1A8A"/>
    <w:rsid w:val="001D4B58"/>
    <w:rsid w:val="001D7FF7"/>
    <w:rsid w:val="001E3723"/>
    <w:rsid w:val="001F039D"/>
    <w:rsid w:val="00232663"/>
    <w:rsid w:val="00247E5D"/>
    <w:rsid w:val="00262996"/>
    <w:rsid w:val="002651E2"/>
    <w:rsid w:val="00272D27"/>
    <w:rsid w:val="002C312D"/>
    <w:rsid w:val="00340255"/>
    <w:rsid w:val="0034355F"/>
    <w:rsid w:val="00365722"/>
    <w:rsid w:val="003B541F"/>
    <w:rsid w:val="003B796A"/>
    <w:rsid w:val="003C20EF"/>
    <w:rsid w:val="0041608A"/>
    <w:rsid w:val="00447948"/>
    <w:rsid w:val="0046160E"/>
    <w:rsid w:val="00466B6B"/>
    <w:rsid w:val="00467D6B"/>
    <w:rsid w:val="0047507E"/>
    <w:rsid w:val="004F4360"/>
    <w:rsid w:val="00515CBE"/>
    <w:rsid w:val="00540B57"/>
    <w:rsid w:val="00564010"/>
    <w:rsid w:val="00607DC4"/>
    <w:rsid w:val="00610CA0"/>
    <w:rsid w:val="0061204D"/>
    <w:rsid w:val="00634151"/>
    <w:rsid w:val="00637A0F"/>
    <w:rsid w:val="00644379"/>
    <w:rsid w:val="0065356D"/>
    <w:rsid w:val="00666C04"/>
    <w:rsid w:val="006B1585"/>
    <w:rsid w:val="006B43E3"/>
    <w:rsid w:val="006C1494"/>
    <w:rsid w:val="006C4111"/>
    <w:rsid w:val="006E7126"/>
    <w:rsid w:val="0070175B"/>
    <w:rsid w:val="007229EA"/>
    <w:rsid w:val="00722ECA"/>
    <w:rsid w:val="007742EE"/>
    <w:rsid w:val="007765D6"/>
    <w:rsid w:val="00777765"/>
    <w:rsid w:val="007C537C"/>
    <w:rsid w:val="00811556"/>
    <w:rsid w:val="0083133F"/>
    <w:rsid w:val="0085335C"/>
    <w:rsid w:val="00865FD7"/>
    <w:rsid w:val="00870241"/>
    <w:rsid w:val="008712EA"/>
    <w:rsid w:val="00887AE0"/>
    <w:rsid w:val="008A37E3"/>
    <w:rsid w:val="008A65C6"/>
    <w:rsid w:val="008A6FBC"/>
    <w:rsid w:val="008B58B0"/>
    <w:rsid w:val="008C1C9E"/>
    <w:rsid w:val="008D70AC"/>
    <w:rsid w:val="008E0F95"/>
    <w:rsid w:val="00914D34"/>
    <w:rsid w:val="00952ED1"/>
    <w:rsid w:val="009730D9"/>
    <w:rsid w:val="00997993"/>
    <w:rsid w:val="009A2AA8"/>
    <w:rsid w:val="009C68F4"/>
    <w:rsid w:val="009C6E48"/>
    <w:rsid w:val="009F0E7B"/>
    <w:rsid w:val="00A03865"/>
    <w:rsid w:val="00A115B3"/>
    <w:rsid w:val="00A21CDC"/>
    <w:rsid w:val="00A41F3F"/>
    <w:rsid w:val="00A57A69"/>
    <w:rsid w:val="00A6650F"/>
    <w:rsid w:val="00A67920"/>
    <w:rsid w:val="00A81E4E"/>
    <w:rsid w:val="00AA3877"/>
    <w:rsid w:val="00AC0623"/>
    <w:rsid w:val="00AC7039"/>
    <w:rsid w:val="00B368B1"/>
    <w:rsid w:val="00B4711E"/>
    <w:rsid w:val="00B83E9D"/>
    <w:rsid w:val="00BE0BF1"/>
    <w:rsid w:val="00BE1559"/>
    <w:rsid w:val="00C11EFF"/>
    <w:rsid w:val="00C9585C"/>
    <w:rsid w:val="00CB0651"/>
    <w:rsid w:val="00CE0CC1"/>
    <w:rsid w:val="00D20793"/>
    <w:rsid w:val="00D539BE"/>
    <w:rsid w:val="00D57DB3"/>
    <w:rsid w:val="00D62667"/>
    <w:rsid w:val="00D858EA"/>
    <w:rsid w:val="00D92655"/>
    <w:rsid w:val="00D95560"/>
    <w:rsid w:val="00D97C5C"/>
    <w:rsid w:val="00DB0166"/>
    <w:rsid w:val="00E12685"/>
    <w:rsid w:val="00E454A6"/>
    <w:rsid w:val="00E614D3"/>
    <w:rsid w:val="00E63959"/>
    <w:rsid w:val="00EA7238"/>
    <w:rsid w:val="00EC6937"/>
    <w:rsid w:val="00ED0A3B"/>
    <w:rsid w:val="00ED65D3"/>
    <w:rsid w:val="00F00D1A"/>
    <w:rsid w:val="00F05E04"/>
    <w:rsid w:val="00F26DD3"/>
    <w:rsid w:val="00F354A2"/>
    <w:rsid w:val="00F72902"/>
    <w:rsid w:val="00F81289"/>
    <w:rsid w:val="00FA3DE1"/>
    <w:rsid w:val="00FA63B0"/>
    <w:rsid w:val="00FC1FCB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2D6F4762-92E8-4C61-80BF-A863DEE7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1815</Words>
  <Characters>11415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Унгур Надежда Анатольевна</cp:lastModifiedBy>
  <cp:revision>24</cp:revision>
  <cp:lastPrinted>2023-07-06T09:26:00Z</cp:lastPrinted>
  <dcterms:created xsi:type="dcterms:W3CDTF">2023-07-06T09:54:00Z</dcterms:created>
  <dcterms:modified xsi:type="dcterms:W3CDTF">2024-01-22T11:36:00Z</dcterms:modified>
</cp:coreProperties>
</file>