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83832" w14:textId="5A39DB76" w:rsidR="00D6354E" w:rsidRPr="007C112B" w:rsidRDefault="00446F52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  <w:r w:rsidRPr="007C112B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8 800 777 5757 (доб.323), vega@auction-house.ru), действующее на основании договора поручения с </w:t>
      </w:r>
      <w:r w:rsidRPr="007C112B">
        <w:rPr>
          <w:b/>
          <w:sz w:val="20"/>
          <w:szCs w:val="20"/>
        </w:rPr>
        <w:t>ООО «</w:t>
      </w:r>
      <w:r w:rsidRPr="007C112B">
        <w:rPr>
          <w:b/>
          <w:bCs/>
          <w:iCs/>
          <w:sz w:val="20"/>
          <w:szCs w:val="20"/>
        </w:rPr>
        <w:t>ИНВЕСТБИЛДИНГ ГРУПП</w:t>
      </w:r>
      <w:r w:rsidRPr="007C112B">
        <w:rPr>
          <w:b/>
          <w:sz w:val="20"/>
          <w:szCs w:val="20"/>
        </w:rPr>
        <w:t>»</w:t>
      </w:r>
      <w:r w:rsidRPr="007C112B">
        <w:rPr>
          <w:sz w:val="20"/>
          <w:szCs w:val="20"/>
        </w:rPr>
        <w:t xml:space="preserve"> (ИНН </w:t>
      </w:r>
      <w:r w:rsidRPr="007C112B">
        <w:rPr>
          <w:bCs/>
          <w:iCs/>
          <w:sz w:val="20"/>
          <w:szCs w:val="20"/>
        </w:rPr>
        <w:t>7751006104</w:t>
      </w:r>
      <w:r w:rsidRPr="007C112B">
        <w:rPr>
          <w:sz w:val="20"/>
          <w:szCs w:val="20"/>
        </w:rPr>
        <w:t xml:space="preserve">), </w:t>
      </w:r>
      <w:r w:rsidRPr="007C112B">
        <w:rPr>
          <w:b/>
          <w:sz w:val="20"/>
          <w:szCs w:val="20"/>
        </w:rPr>
        <w:t>в лице</w:t>
      </w:r>
      <w:r w:rsidRPr="007C112B">
        <w:rPr>
          <w:sz w:val="20"/>
          <w:szCs w:val="20"/>
        </w:rPr>
        <w:t xml:space="preserve"> </w:t>
      </w:r>
      <w:r w:rsidRPr="007C112B">
        <w:rPr>
          <w:b/>
          <w:sz w:val="20"/>
          <w:szCs w:val="20"/>
        </w:rPr>
        <w:t xml:space="preserve">конкурсного управляющего </w:t>
      </w:r>
      <w:r w:rsidRPr="007C112B">
        <w:rPr>
          <w:b/>
          <w:bCs/>
          <w:sz w:val="20"/>
          <w:szCs w:val="20"/>
          <w:shd w:val="clear" w:color="auto" w:fill="FFFFFF"/>
        </w:rPr>
        <w:t xml:space="preserve">Боклина В.А. </w:t>
      </w:r>
      <w:r w:rsidRPr="00EF2002">
        <w:rPr>
          <w:bCs/>
          <w:sz w:val="20"/>
          <w:szCs w:val="20"/>
          <w:shd w:val="clear" w:color="auto" w:fill="FFFFFF"/>
        </w:rPr>
        <w:t>(ИНН 501704567169</w:t>
      </w:r>
      <w:r w:rsidRPr="00EF2002">
        <w:rPr>
          <w:sz w:val="20"/>
          <w:szCs w:val="20"/>
        </w:rPr>
        <w:t>), член САУ «СРО «ДЕЛО» (ИНН 5010029544), действующего на основании решения Арбитражного суда г. Москвы от 20.01.2021 по делу №А40-28627/20-160-37</w:t>
      </w:r>
      <w:r w:rsidR="00D6354E" w:rsidRPr="00EF2002">
        <w:rPr>
          <w:sz w:val="20"/>
          <w:szCs w:val="20"/>
        </w:rPr>
        <w:t xml:space="preserve">, сообщает, </w:t>
      </w:r>
      <w:r w:rsidR="00D6354E" w:rsidRPr="00EF2002">
        <w:rPr>
          <w:color w:val="000000"/>
          <w:sz w:val="20"/>
          <w:szCs w:val="20"/>
        </w:rPr>
        <w:t xml:space="preserve">что по итогам </w:t>
      </w:r>
      <w:r w:rsidR="00EF2002" w:rsidRPr="00EF2002">
        <w:rPr>
          <w:color w:val="000000"/>
          <w:sz w:val="20"/>
          <w:szCs w:val="20"/>
        </w:rPr>
        <w:t>торгов посредством публичного предложения (далее-Торги), проведенных с 28.11.2023 по 05.12.2023 на электронной площадке АО «Российский аукционный дом», по адресу в сети интернет: http://lot-online.ru/ (№ торгов: 168199)</w:t>
      </w:r>
      <w:r w:rsidR="00D6354E" w:rsidRPr="00EF2002">
        <w:rPr>
          <w:sz w:val="20"/>
          <w:szCs w:val="20"/>
        </w:rPr>
        <w:t>, заключе</w:t>
      </w:r>
      <w:r w:rsidR="00E25439" w:rsidRPr="00EF2002">
        <w:rPr>
          <w:sz w:val="20"/>
          <w:szCs w:val="20"/>
        </w:rPr>
        <w:t>н</w:t>
      </w:r>
      <w:r w:rsidR="00D6354E" w:rsidRPr="00EF2002">
        <w:rPr>
          <w:color w:val="000000"/>
          <w:sz w:val="20"/>
          <w:szCs w:val="20"/>
        </w:rPr>
        <w:t xml:space="preserve"> следующи</w:t>
      </w:r>
      <w:r w:rsidR="00E25439" w:rsidRPr="00EF2002">
        <w:rPr>
          <w:sz w:val="20"/>
          <w:szCs w:val="20"/>
        </w:rPr>
        <w:t>й</w:t>
      </w:r>
      <w:r w:rsidR="00D6354E" w:rsidRPr="00EF2002">
        <w:rPr>
          <w:color w:val="000000"/>
          <w:sz w:val="20"/>
          <w:szCs w:val="20"/>
        </w:rPr>
        <w:t xml:space="preserve"> догово</w:t>
      </w:r>
      <w:r w:rsidR="00E25439" w:rsidRPr="00EF2002">
        <w:rPr>
          <w:sz w:val="20"/>
          <w:szCs w:val="20"/>
        </w:rPr>
        <w:t>р</w:t>
      </w:r>
      <w:r w:rsidR="00D6354E" w:rsidRPr="00EF2002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7C112B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7C112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1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EF2002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20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EF20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EF20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EF200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20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EF200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0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EF200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0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48C3C869" w:rsidR="00D6354E" w:rsidRPr="007C112B" w:rsidRDefault="007C112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11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2F5B4BE" w:rsidR="00D6354E" w:rsidRPr="00EF2002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20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51A38977" w:rsidR="00D6354E" w:rsidRPr="00EF2002" w:rsidRDefault="00EF200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200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25439" w:rsidRPr="00EF20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200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E25439" w:rsidRPr="00EF200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EF20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5439" w:rsidRPr="00EF200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77C22F97" w:rsidR="00D6354E" w:rsidRPr="00EF2002" w:rsidRDefault="00EF200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2002">
              <w:rPr>
                <w:rFonts w:ascii="Times New Roman" w:hAnsi="Times New Roman" w:cs="Times New Roman"/>
                <w:sz w:val="20"/>
                <w:szCs w:val="20"/>
              </w:rPr>
              <w:t>627 763 261.23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06D85117" w:rsidR="00E25439" w:rsidRPr="00EF2002" w:rsidRDefault="00EF200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2002">
              <w:rPr>
                <w:rFonts w:ascii="Times New Roman" w:hAnsi="Times New Roman" w:cs="Times New Roman"/>
                <w:sz w:val="20"/>
                <w:szCs w:val="20"/>
              </w:rPr>
              <w:t>ООО «Основа» (ИНН 5043083635</w:t>
            </w:r>
            <w:r w:rsidR="00E25439" w:rsidRPr="00EF20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446F52"/>
    <w:rsid w:val="00573D3C"/>
    <w:rsid w:val="005B3976"/>
    <w:rsid w:val="005B743E"/>
    <w:rsid w:val="005D02CC"/>
    <w:rsid w:val="00626697"/>
    <w:rsid w:val="00684CCE"/>
    <w:rsid w:val="00763BFE"/>
    <w:rsid w:val="007C112B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27286"/>
    <w:rsid w:val="00D55AA2"/>
    <w:rsid w:val="00D622E2"/>
    <w:rsid w:val="00D6354E"/>
    <w:rsid w:val="00D7162E"/>
    <w:rsid w:val="00DC2D3A"/>
    <w:rsid w:val="00DC4F57"/>
    <w:rsid w:val="00E25439"/>
    <w:rsid w:val="00E80C45"/>
    <w:rsid w:val="00EF2002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8</cp:revision>
  <cp:lastPrinted>2016-09-09T13:37:00Z</cp:lastPrinted>
  <dcterms:created xsi:type="dcterms:W3CDTF">2020-08-18T06:36:00Z</dcterms:created>
  <dcterms:modified xsi:type="dcterms:W3CDTF">2024-03-20T08:57:00Z</dcterms:modified>
</cp:coreProperties>
</file>