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327A8657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0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2030250820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60025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3976EB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DF4CEE1" w14:textId="77777777" w:rsidR="003976EB" w:rsidRDefault="003976E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E4529" w14:textId="7E308BD8" w:rsidR="00ED10F7" w:rsidRDefault="00ED10F7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31 – </w:t>
      </w:r>
      <w:r w:rsidRPr="00ED10F7">
        <w:rPr>
          <w:rFonts w:ascii="Times New Roman" w:hAnsi="Times New Roman" w:cs="Times New Roman"/>
          <w:sz w:val="24"/>
          <w:szCs w:val="24"/>
          <w:lang w:eastAsia="ru-RU"/>
        </w:rPr>
        <w:t>Игнатьев Александр Петрович, поручитель Михайлова Наталия Анатольевна, КД 0010/ИПК-2014/К-(11) от 16.09.2014, г. Чебоксары (75 600,10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C6F44E8" w14:textId="556D384A" w:rsidR="00ED10F7" w:rsidRDefault="00ED10F7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62 - </w:t>
      </w:r>
      <w:r w:rsidRPr="00ED10F7">
        <w:rPr>
          <w:rFonts w:ascii="Times New Roman" w:hAnsi="Times New Roman" w:cs="Times New Roman"/>
          <w:sz w:val="24"/>
          <w:szCs w:val="24"/>
          <w:lang w:eastAsia="ru-RU"/>
        </w:rPr>
        <w:t>Романов Владимир Николаевич поручитель Романова Элина Валерьевна, КД 3754-2019-(3) от 09.04.2019, г. Чебоксары (48 679,89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D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976EB"/>
    <w:rsid w:val="003A3508"/>
    <w:rsid w:val="003D2FB9"/>
    <w:rsid w:val="003F4D88"/>
    <w:rsid w:val="00422181"/>
    <w:rsid w:val="00460025"/>
    <w:rsid w:val="004A41D2"/>
    <w:rsid w:val="00503331"/>
    <w:rsid w:val="00527175"/>
    <w:rsid w:val="005528FB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D10F7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2024-03-20T08:36:00Z</dcterms:modified>
</cp:coreProperties>
</file>