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684CBB8C" w:rsidR="00950CC9" w:rsidRPr="003813A8" w:rsidRDefault="00D22E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3813A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</w:t>
      </w:r>
      <w:r w:rsidRPr="003813A8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 </w:t>
      </w:r>
      <w:r w:rsidRPr="00381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Коммерческий Банк «</w:t>
      </w:r>
      <w:proofErr w:type="spellStart"/>
      <w:r w:rsidRPr="00381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Еврокоммерц</w:t>
      </w:r>
      <w:proofErr w:type="spellEnd"/>
      <w:r w:rsidRPr="00381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 (ПАО КБ "ЕВРОКОММЕРЦ")</w:t>
      </w:r>
      <w:r w:rsidRPr="003813A8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127055, Москва, улица Образцова 4, ОГРН: 1020700001464, ИНН: 0711007370, КПП: 771501001), конкурсным управляющим (ликвидатором) которого на основании решения Арбитражного суда г. Москвы от 11 декабря 2015 г. по делу №А40-208873/15 является государственная корпорация «Агентство по страхованию вкладов» (109240, г. Москва, ул. Высоцкого, д. 4</w:t>
      </w:r>
      <w:r w:rsidR="00803558"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813A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81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3813A8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93B1315" w14:textId="77777777" w:rsidR="00AB7409" w:rsidRPr="003813A8" w:rsidRDefault="00AB7409" w:rsidP="00D12C1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3279A2F6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1 - Земельный участок - 3 000 кв. м, адрес: Владимирская обл., Киржачский р-н, с. Заречье, ул. Молодежная, д. 45, кадастровый номер 33:02:021524:9, земли населенных пунктов - для ведения личного подсобного хозяйства, ограничения и обременения: ограничения прав на земельный участок, предусмотренные ст. 56 Земельного кодекса РФ, на территории земельного участка имеются не зарегистрированные за Банком строения - 8 075 000,00 руб.;</w:t>
      </w:r>
    </w:p>
    <w:p w14:paraId="7F6D8CB5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2 - Квартира - 124,9 кв. м, адрес: Кабардино-Балкарская Республика, Майский р-н, г. Майский, ул. Ленина, д. 3а, кв. 1, 3-комнатная, 1 этаж, кадастровый номер 07:03:0700026:550, зарегистрированные в жилом помещении лица и/или право пользования жилым помещением у третьих лиц – отсутствует - 3 041 000,00 руб.;</w:t>
      </w:r>
    </w:p>
    <w:p w14:paraId="28BBF7B0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3 - Квартира - 134,2 кв. м, адрес: Кабардино-Балкарская Республика, Майский р-н, г. Майский, ул. Ленина, д. 3а, кв. 15, 3-комнатная, 1 этаж, кадастровый номер 07:03:0700026:551, зарегистрированные в жилом помещении лица и/или право пользования жилым помещением у третьих лиц – отсутствует - 3 223 000,00 руб.;</w:t>
      </w:r>
    </w:p>
    <w:p w14:paraId="4E19DF32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4 - Квартира - 115,4 кв. м, адрес: Кабардино-Балкарская Республика, Майский р-н, г. Майский, ул. Ленина, д. 3а, кв. 16, 2-комнатная, 1 этаж, кадастровый номер 07:03:0700026:552, зарегистрированные в жилом помещении лица и/или право пользования жилым помещением у третьих лиц – отсутствует - 2 913 000,00 руб.;</w:t>
      </w:r>
    </w:p>
    <w:p w14:paraId="51946D36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5 - Квартира - 130,1 кв. м, адрес: Кабардино-Балкарская Республика, Майский р-н, г. Майский, ул. Ленина, д. 3а, кв. 33, 3-комнатная, 1 этаж, кадастровый номер 07:03:0700026:576, зарегистрированные в жилом помещении лица и/или право пользования жилым помещением у третьих лиц – отсутствует - 3 041 000,00 руб.;</w:t>
      </w:r>
    </w:p>
    <w:p w14:paraId="462E879C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6 - Квартира - 115,4 кв. м, адрес: Кабардино-Балкарская Республика, Майский р-н, г. Майский, ул. Ленина, д. 3а, кв. 34, 2-комнатная, 1 этаж, кадастровый номер 07:03:0700026:577, зарегистрированные в жилом помещении лица и/или право пользования жилым помещением у третьих лиц – отсутствует - 2 853 000,00 руб.;</w:t>
      </w:r>
    </w:p>
    <w:p w14:paraId="02154118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7 - Квартира - 156,7 кв. м, адрес: Кабардино-Балкарская Республика, Майский р-н, г. Майский, ул. Ленина, д. 3, блок 5, кв. 75, 3-комнатная, этаж № 3, мансарда № 3, кадастровый номер 07:03:0700026:298, зарегистрированные в жилом помещении лица и/или право пользования жилым помещением у третьих лиц – отсутствует - 3 964 000,00 руб.;</w:t>
      </w:r>
    </w:p>
    <w:p w14:paraId="046EEBE5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8 - Квартира - 150,1 кв. м, адрес: Кабардино-Балкарская Республика, Майский р-н, г. Майский, ул. Ленина, д. 3, блок 5, кв. 78, 3-комнатная, этаж № 3, мансарда № 3, кадастровый номер 07:03:0700026:301, зарегистрированные в жилом помещении лица и/или право пользования жилым помещением у третьих лиц – отсутствует - 3 835 000,00 руб.;</w:t>
      </w:r>
    </w:p>
    <w:p w14:paraId="2E5C702F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9 - Нежилое помещение - 266,8 кв. м, адрес: Кабардино-Балкарская Республика, Майский р-н, г. Майский, ул. Ленина, д. 3, пом. 15, кадастровый номер 07:03:0700026:698 - 5 644 000,00 руб.;</w:t>
      </w:r>
    </w:p>
    <w:p w14:paraId="2B488A31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10 - Нежилое помещение - 42,3 кв. м, адрес: Кабардино-Балкарская Республика, Майский р-н, г. Майский, ул. Ленина, д. 3, пом. 9, кадастровый номер 07:03:0700026:709 - 1 202 000,00 руб.;</w:t>
      </w:r>
    </w:p>
    <w:p w14:paraId="18EA3D34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11 - Нежилое помещение - 51,9 кв. м, адрес: Кабардино-Балкарская Республика, Майский р-н, г. Майский, ул. Ленина, д. 3, пом. 10, кадастровый номер 07:03:0700026:693 - 1 427 000,00 руб.;</w:t>
      </w:r>
    </w:p>
    <w:p w14:paraId="6D3AA2FB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lastRenderedPageBreak/>
        <w:t>Лот 12 - Нежилое помещение - 27,8 кв. м, адрес: Кабардино-Балкарская Республика, Майский р-н, г. Майский, ул. Ленина, д. 3, пом. 11, кадастровый номер 07:03:0700026:694 - 845 000,00 руб.;</w:t>
      </w:r>
    </w:p>
    <w:p w14:paraId="7D8B6A62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13 - Нежилое помещение - 39,9 кв. м, адрес: Кабардино-Балкарская Республика, Майский р-н, г. Майский, ул. Ленина, д. 3, пом. 12, кадастровый номер 07:03:0700026:695 - 1 144 000,00 руб.;</w:t>
      </w:r>
    </w:p>
    <w:p w14:paraId="687D291C" w14:textId="77777777" w:rsidR="00D12C1E" w:rsidRP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14 - Нежилое помещение - 30,7 кв. м, адрес: Кабардино-Балкарская Республика, Майский р-н, г. Майский, ул. Ленина, д. 3, пом. 13, кадастровый номер 07:03:0700026:696 - 918 000,00 руб.;</w:t>
      </w:r>
    </w:p>
    <w:p w14:paraId="540436FE" w14:textId="40BE9347" w:rsidR="00D12C1E" w:rsidRDefault="00D12C1E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D12C1E">
        <w:rPr>
          <w:rFonts w:ascii="Times New Roman CYR" w:hAnsi="Times New Roman CYR" w:cs="Times New Roman CYR"/>
          <w:color w:val="000000"/>
        </w:rPr>
        <w:t>Лот 15 - Нежилое помещение - 46,1 кв. м, адрес: Кабардино-Балкарская Республика, Майский р-н, г. Майский, ул. Ленина, д. 3, пом. 14, кадастровый номер 07:03:0700026:697 - 1 292 000,00 руб.</w:t>
      </w:r>
    </w:p>
    <w:p w14:paraId="72CEA841" w14:textId="04B2A22C" w:rsidR="009E6456" w:rsidRPr="003813A8" w:rsidRDefault="009E6456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813A8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813A8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813A8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813A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813A8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813A8" w:rsidRDefault="009E6456" w:rsidP="00D12C1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813A8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3813A8">
        <w:rPr>
          <w:rFonts w:ascii="Times New Roman CYR" w:hAnsi="Times New Roman CYR" w:cs="Times New Roman CYR"/>
          <w:color w:val="000000"/>
        </w:rPr>
        <w:t>5</w:t>
      </w:r>
      <w:r w:rsidR="009E7E5E" w:rsidRPr="003813A8">
        <w:rPr>
          <w:rFonts w:ascii="Times New Roman CYR" w:hAnsi="Times New Roman CYR" w:cs="Times New Roman CYR"/>
          <w:color w:val="000000"/>
        </w:rPr>
        <w:t xml:space="preserve"> </w:t>
      </w:r>
      <w:r w:rsidR="0037642D" w:rsidRPr="003813A8">
        <w:rPr>
          <w:rFonts w:ascii="Times New Roman CYR" w:hAnsi="Times New Roman CYR" w:cs="Times New Roman CYR"/>
          <w:color w:val="000000"/>
        </w:rPr>
        <w:t>(пять)</w:t>
      </w:r>
      <w:r w:rsidRPr="003813A8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6EA408C7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813A8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813A8">
        <w:rPr>
          <w:rFonts w:ascii="Times New Roman CYR" w:hAnsi="Times New Roman CYR" w:cs="Times New Roman CYR"/>
          <w:color w:val="000000"/>
        </w:rPr>
        <w:t xml:space="preserve"> </w:t>
      </w:r>
      <w:r w:rsidR="0073779F" w:rsidRPr="003813A8">
        <w:rPr>
          <w:rFonts w:ascii="Times New Roman CYR" w:hAnsi="Times New Roman CYR" w:cs="Times New Roman CYR"/>
          <w:b/>
          <w:bCs/>
          <w:color w:val="000000"/>
        </w:rPr>
        <w:t>19 марта</w:t>
      </w:r>
      <w:r w:rsidR="009E7E5E" w:rsidRPr="003813A8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813A8">
        <w:rPr>
          <w:b/>
        </w:rPr>
        <w:t>202</w:t>
      </w:r>
      <w:r w:rsidR="00761B81" w:rsidRPr="003813A8">
        <w:rPr>
          <w:b/>
        </w:rPr>
        <w:t>4</w:t>
      </w:r>
      <w:r w:rsidRPr="003813A8">
        <w:rPr>
          <w:b/>
        </w:rPr>
        <w:t xml:space="preserve"> г.</w:t>
      </w:r>
      <w:r w:rsidRPr="003813A8">
        <w:t xml:space="preserve"> </w:t>
      </w:r>
      <w:r w:rsidRPr="003813A8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813A8">
        <w:rPr>
          <w:color w:val="000000"/>
        </w:rPr>
        <w:t xml:space="preserve">АО «Российский аукционный дом» по адресу: </w:t>
      </w:r>
      <w:hyperlink r:id="rId6" w:history="1">
        <w:r w:rsidRPr="003813A8">
          <w:rPr>
            <w:rStyle w:val="a4"/>
          </w:rPr>
          <w:t>http://lot-online.ru</w:t>
        </w:r>
      </w:hyperlink>
      <w:r w:rsidRPr="003813A8">
        <w:rPr>
          <w:color w:val="000000"/>
        </w:rPr>
        <w:t xml:space="preserve"> (далее – ЭТП)</w:t>
      </w:r>
      <w:r w:rsidRPr="003813A8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color w:val="000000"/>
        </w:rPr>
        <w:t>Время окончания Торгов:</w:t>
      </w:r>
    </w:p>
    <w:p w14:paraId="3271C2BD" w14:textId="77777777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EB3C147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color w:val="000000"/>
        </w:rPr>
        <w:t xml:space="preserve">В случае, если по итогам Торгов, назначенных на </w:t>
      </w:r>
      <w:r w:rsidR="0073779F" w:rsidRPr="003813A8">
        <w:rPr>
          <w:color w:val="000000"/>
        </w:rPr>
        <w:t>19 марта</w:t>
      </w:r>
      <w:r w:rsidR="009E7E5E" w:rsidRPr="003813A8">
        <w:rPr>
          <w:color w:val="000000"/>
        </w:rPr>
        <w:t xml:space="preserve"> 202</w:t>
      </w:r>
      <w:r w:rsidR="00761B81" w:rsidRPr="003813A8">
        <w:rPr>
          <w:color w:val="000000"/>
        </w:rPr>
        <w:t>4</w:t>
      </w:r>
      <w:r w:rsidR="009E7E5E" w:rsidRPr="003813A8">
        <w:rPr>
          <w:color w:val="000000"/>
        </w:rPr>
        <w:t xml:space="preserve"> г.</w:t>
      </w:r>
      <w:r w:rsidRPr="003813A8">
        <w:rPr>
          <w:color w:val="000000"/>
        </w:rPr>
        <w:t xml:space="preserve">, лоты не реализованы, то в 14:00 часов по московскому времени </w:t>
      </w:r>
      <w:r w:rsidR="0073779F" w:rsidRPr="003813A8">
        <w:rPr>
          <w:b/>
          <w:bCs/>
          <w:color w:val="000000"/>
        </w:rPr>
        <w:t>07 мая</w:t>
      </w:r>
      <w:r w:rsidR="009E7E5E" w:rsidRPr="003813A8">
        <w:rPr>
          <w:color w:val="000000"/>
        </w:rPr>
        <w:t xml:space="preserve"> </w:t>
      </w:r>
      <w:r w:rsidR="009E7E5E" w:rsidRPr="003813A8">
        <w:rPr>
          <w:b/>
          <w:bCs/>
          <w:color w:val="000000"/>
        </w:rPr>
        <w:t>202</w:t>
      </w:r>
      <w:r w:rsidR="00761B81" w:rsidRPr="003813A8">
        <w:rPr>
          <w:b/>
          <w:bCs/>
          <w:color w:val="000000"/>
        </w:rPr>
        <w:t>4</w:t>
      </w:r>
      <w:r w:rsidRPr="003813A8">
        <w:rPr>
          <w:b/>
        </w:rPr>
        <w:t xml:space="preserve"> г.</w:t>
      </w:r>
      <w:r w:rsidRPr="003813A8">
        <w:t xml:space="preserve"> </w:t>
      </w:r>
      <w:r w:rsidRPr="003813A8">
        <w:rPr>
          <w:color w:val="000000"/>
        </w:rPr>
        <w:t>на ЭТП</w:t>
      </w:r>
      <w:r w:rsidRPr="003813A8">
        <w:t xml:space="preserve"> </w:t>
      </w:r>
      <w:r w:rsidRPr="003813A8">
        <w:rPr>
          <w:color w:val="000000"/>
        </w:rPr>
        <w:t>будут проведены</w:t>
      </w:r>
      <w:r w:rsidRPr="003813A8">
        <w:rPr>
          <w:b/>
          <w:bCs/>
          <w:color w:val="000000"/>
        </w:rPr>
        <w:t xml:space="preserve"> повторные Торги </w:t>
      </w:r>
      <w:r w:rsidRPr="003813A8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color w:val="000000"/>
        </w:rPr>
        <w:t>Оператор ЭТП (далее – Оператор) обеспечивает проведение Торгов.</w:t>
      </w:r>
    </w:p>
    <w:p w14:paraId="11C03E9D" w14:textId="4ADBB6BA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813A8">
        <w:rPr>
          <w:color w:val="000000"/>
        </w:rPr>
        <w:t>первых Торгах начинается в 00:00</w:t>
      </w:r>
      <w:r w:rsidRPr="003813A8">
        <w:rPr>
          <w:color w:val="000000"/>
        </w:rPr>
        <w:t xml:space="preserve"> часов по московскому времени</w:t>
      </w:r>
      <w:r w:rsidR="0073779F" w:rsidRPr="003813A8">
        <w:rPr>
          <w:color w:val="000000"/>
        </w:rPr>
        <w:t xml:space="preserve"> </w:t>
      </w:r>
      <w:r w:rsidR="0073779F" w:rsidRPr="003813A8">
        <w:rPr>
          <w:b/>
          <w:bCs/>
          <w:color w:val="000000"/>
        </w:rPr>
        <w:t>06 февраля</w:t>
      </w:r>
      <w:r w:rsidR="009E7E5E" w:rsidRPr="003813A8">
        <w:rPr>
          <w:color w:val="000000"/>
        </w:rPr>
        <w:t xml:space="preserve"> </w:t>
      </w:r>
      <w:r w:rsidR="009E7E5E" w:rsidRPr="003813A8">
        <w:rPr>
          <w:b/>
          <w:bCs/>
          <w:color w:val="000000"/>
        </w:rPr>
        <w:t>202</w:t>
      </w:r>
      <w:r w:rsidR="0073779F" w:rsidRPr="003813A8">
        <w:rPr>
          <w:b/>
          <w:bCs/>
          <w:color w:val="000000"/>
        </w:rPr>
        <w:t>4</w:t>
      </w:r>
      <w:r w:rsidR="009E7E5E" w:rsidRPr="003813A8">
        <w:rPr>
          <w:b/>
          <w:bCs/>
          <w:color w:val="000000"/>
        </w:rPr>
        <w:t xml:space="preserve"> г.</w:t>
      </w:r>
      <w:r w:rsidRPr="003813A8">
        <w:rPr>
          <w:b/>
          <w:bCs/>
          <w:color w:val="000000"/>
        </w:rPr>
        <w:t>,</w:t>
      </w:r>
      <w:r w:rsidRPr="003813A8">
        <w:rPr>
          <w:color w:val="000000"/>
        </w:rPr>
        <w:t xml:space="preserve"> а на участие в пов</w:t>
      </w:r>
      <w:r w:rsidR="007B55CF" w:rsidRPr="003813A8">
        <w:rPr>
          <w:color w:val="000000"/>
        </w:rPr>
        <w:t>торных Торгах начинается в 00:00</w:t>
      </w:r>
      <w:r w:rsidRPr="003813A8">
        <w:rPr>
          <w:color w:val="000000"/>
        </w:rPr>
        <w:t xml:space="preserve"> часов по московскому времени </w:t>
      </w:r>
      <w:r w:rsidR="0073779F" w:rsidRPr="003813A8">
        <w:rPr>
          <w:b/>
          <w:bCs/>
          <w:color w:val="000000"/>
        </w:rPr>
        <w:t>25 марта</w:t>
      </w:r>
      <w:r w:rsidR="009E7E5E" w:rsidRPr="003813A8">
        <w:rPr>
          <w:color w:val="000000"/>
        </w:rPr>
        <w:t xml:space="preserve"> </w:t>
      </w:r>
      <w:r w:rsidR="009E7E5E" w:rsidRPr="003813A8">
        <w:rPr>
          <w:b/>
          <w:bCs/>
          <w:color w:val="000000"/>
        </w:rPr>
        <w:t>202</w:t>
      </w:r>
      <w:r w:rsidR="0073779F" w:rsidRPr="003813A8">
        <w:rPr>
          <w:b/>
          <w:bCs/>
          <w:color w:val="000000"/>
        </w:rPr>
        <w:t>4</w:t>
      </w:r>
      <w:r w:rsidRPr="003813A8">
        <w:rPr>
          <w:b/>
          <w:bCs/>
        </w:rPr>
        <w:t xml:space="preserve"> г.</w:t>
      </w:r>
      <w:r w:rsidRPr="003813A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3813A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813A8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813A8">
        <w:rPr>
          <w:b/>
          <w:bCs/>
          <w:color w:val="000000"/>
        </w:rPr>
        <w:t>Торги ППП</w:t>
      </w:r>
      <w:r w:rsidRPr="003813A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4F23A1C4" w:rsidR="00950CC9" w:rsidRPr="003813A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813A8">
        <w:rPr>
          <w:b/>
          <w:bCs/>
          <w:color w:val="000000"/>
        </w:rPr>
        <w:t>по лот</w:t>
      </w:r>
      <w:r w:rsidR="0037642D" w:rsidRPr="003813A8">
        <w:rPr>
          <w:b/>
          <w:bCs/>
          <w:color w:val="000000"/>
        </w:rPr>
        <w:t>у</w:t>
      </w:r>
      <w:r w:rsidR="0073779F" w:rsidRPr="003813A8">
        <w:rPr>
          <w:b/>
          <w:bCs/>
          <w:color w:val="000000"/>
        </w:rPr>
        <w:t xml:space="preserve"> 1:</w:t>
      </w:r>
      <w:r w:rsidRPr="003813A8">
        <w:rPr>
          <w:b/>
          <w:bCs/>
          <w:color w:val="000000"/>
        </w:rPr>
        <w:t xml:space="preserve"> с </w:t>
      </w:r>
      <w:r w:rsidR="0073779F" w:rsidRPr="003813A8">
        <w:rPr>
          <w:b/>
          <w:bCs/>
          <w:color w:val="000000"/>
        </w:rPr>
        <w:t>15 мая</w:t>
      </w:r>
      <w:r w:rsidR="009E6456" w:rsidRPr="003813A8">
        <w:rPr>
          <w:b/>
          <w:bCs/>
          <w:color w:val="000000"/>
        </w:rPr>
        <w:t xml:space="preserve"> </w:t>
      </w:r>
      <w:r w:rsidR="00BD0E8E" w:rsidRPr="003813A8">
        <w:rPr>
          <w:b/>
          <w:bCs/>
          <w:color w:val="000000"/>
        </w:rPr>
        <w:t>202</w:t>
      </w:r>
      <w:r w:rsidR="00761B81" w:rsidRPr="003813A8">
        <w:rPr>
          <w:b/>
          <w:bCs/>
          <w:color w:val="000000"/>
        </w:rPr>
        <w:t>4</w:t>
      </w:r>
      <w:r w:rsidRPr="003813A8">
        <w:rPr>
          <w:b/>
          <w:bCs/>
          <w:color w:val="000000"/>
        </w:rPr>
        <w:t xml:space="preserve"> г. по </w:t>
      </w:r>
      <w:r w:rsidR="0073779F" w:rsidRPr="003813A8">
        <w:rPr>
          <w:b/>
          <w:bCs/>
          <w:color w:val="000000"/>
        </w:rPr>
        <w:t>06 июля</w:t>
      </w:r>
      <w:r w:rsidR="009E7E5E" w:rsidRPr="003813A8">
        <w:rPr>
          <w:b/>
          <w:bCs/>
          <w:color w:val="000000"/>
        </w:rPr>
        <w:t xml:space="preserve"> </w:t>
      </w:r>
      <w:r w:rsidR="00BD0E8E" w:rsidRPr="003813A8">
        <w:rPr>
          <w:b/>
          <w:bCs/>
          <w:color w:val="000000"/>
        </w:rPr>
        <w:t>202</w:t>
      </w:r>
      <w:r w:rsidR="00761B81" w:rsidRPr="003813A8">
        <w:rPr>
          <w:b/>
          <w:bCs/>
          <w:color w:val="000000"/>
        </w:rPr>
        <w:t>4</w:t>
      </w:r>
      <w:r w:rsidRPr="003813A8">
        <w:rPr>
          <w:b/>
          <w:bCs/>
          <w:color w:val="000000"/>
        </w:rPr>
        <w:t xml:space="preserve"> г.;</w:t>
      </w:r>
    </w:p>
    <w:p w14:paraId="3BA44881" w14:textId="36385446" w:rsidR="00950CC9" w:rsidRPr="003813A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b/>
          <w:bCs/>
          <w:color w:val="000000"/>
        </w:rPr>
        <w:t>по лот</w:t>
      </w:r>
      <w:r w:rsidR="0073779F" w:rsidRPr="003813A8">
        <w:rPr>
          <w:b/>
          <w:bCs/>
          <w:color w:val="000000"/>
        </w:rPr>
        <w:t>ам 2-15:</w:t>
      </w:r>
      <w:r w:rsidRPr="003813A8">
        <w:rPr>
          <w:b/>
          <w:bCs/>
          <w:color w:val="000000"/>
        </w:rPr>
        <w:t xml:space="preserve"> с </w:t>
      </w:r>
      <w:r w:rsidR="0073779F" w:rsidRPr="003813A8">
        <w:rPr>
          <w:b/>
          <w:bCs/>
          <w:color w:val="000000"/>
        </w:rPr>
        <w:t xml:space="preserve">15 мая </w:t>
      </w:r>
      <w:r w:rsidR="00BD0E8E" w:rsidRPr="003813A8">
        <w:rPr>
          <w:b/>
          <w:bCs/>
          <w:color w:val="000000"/>
        </w:rPr>
        <w:t>202</w:t>
      </w:r>
      <w:r w:rsidR="00761B81" w:rsidRPr="003813A8">
        <w:rPr>
          <w:b/>
          <w:bCs/>
          <w:color w:val="000000"/>
        </w:rPr>
        <w:t>4</w:t>
      </w:r>
      <w:r w:rsidRPr="003813A8">
        <w:rPr>
          <w:b/>
          <w:bCs/>
          <w:color w:val="000000"/>
        </w:rPr>
        <w:t xml:space="preserve"> г. по </w:t>
      </w:r>
      <w:r w:rsidR="0073779F" w:rsidRPr="003813A8">
        <w:rPr>
          <w:b/>
          <w:bCs/>
          <w:color w:val="000000"/>
        </w:rPr>
        <w:t>21 июня</w:t>
      </w:r>
      <w:r w:rsidR="0037642D" w:rsidRPr="003813A8">
        <w:rPr>
          <w:b/>
          <w:bCs/>
          <w:color w:val="000000"/>
        </w:rPr>
        <w:t xml:space="preserve"> </w:t>
      </w:r>
      <w:r w:rsidR="00BD0E8E" w:rsidRPr="003813A8">
        <w:rPr>
          <w:b/>
          <w:bCs/>
          <w:color w:val="000000"/>
        </w:rPr>
        <w:t>202</w:t>
      </w:r>
      <w:r w:rsidR="00761B81" w:rsidRPr="003813A8">
        <w:rPr>
          <w:b/>
          <w:bCs/>
          <w:color w:val="000000"/>
        </w:rPr>
        <w:t>4</w:t>
      </w:r>
      <w:r w:rsidRPr="003813A8">
        <w:rPr>
          <w:b/>
          <w:bCs/>
          <w:color w:val="000000"/>
        </w:rPr>
        <w:t xml:space="preserve"> г.</w:t>
      </w:r>
    </w:p>
    <w:p w14:paraId="287E4339" w14:textId="3820608E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color w:val="000000"/>
        </w:rPr>
        <w:t>Заявки на участие в Торгах ППП принима</w:t>
      </w:r>
      <w:r w:rsidR="007B55CF" w:rsidRPr="003813A8">
        <w:rPr>
          <w:color w:val="000000"/>
        </w:rPr>
        <w:t>ются Оператором, начиная с 00:00</w:t>
      </w:r>
      <w:r w:rsidRPr="003813A8">
        <w:rPr>
          <w:color w:val="000000"/>
        </w:rPr>
        <w:t xml:space="preserve"> часов по московскому времени </w:t>
      </w:r>
      <w:r w:rsidR="0073779F" w:rsidRPr="003813A8">
        <w:rPr>
          <w:b/>
          <w:bCs/>
          <w:color w:val="000000"/>
        </w:rPr>
        <w:t>15 мая</w:t>
      </w:r>
      <w:r w:rsidR="009E7E5E" w:rsidRPr="003813A8">
        <w:rPr>
          <w:color w:val="000000"/>
        </w:rPr>
        <w:t xml:space="preserve"> </w:t>
      </w:r>
      <w:r w:rsidR="009E7E5E" w:rsidRPr="003813A8">
        <w:rPr>
          <w:b/>
          <w:bCs/>
          <w:color w:val="000000"/>
        </w:rPr>
        <w:t>202</w:t>
      </w:r>
      <w:r w:rsidR="00761B81" w:rsidRPr="003813A8">
        <w:rPr>
          <w:b/>
          <w:bCs/>
          <w:color w:val="000000"/>
        </w:rPr>
        <w:t>4</w:t>
      </w:r>
      <w:r w:rsidR="0024147A" w:rsidRPr="003813A8">
        <w:rPr>
          <w:b/>
          <w:bCs/>
          <w:color w:val="000000"/>
        </w:rPr>
        <w:t xml:space="preserve"> </w:t>
      </w:r>
      <w:r w:rsidRPr="003813A8">
        <w:rPr>
          <w:b/>
          <w:bCs/>
          <w:color w:val="000000"/>
        </w:rPr>
        <w:t>г.</w:t>
      </w:r>
      <w:r w:rsidRPr="003813A8">
        <w:rPr>
          <w:color w:val="000000"/>
        </w:rPr>
        <w:t xml:space="preserve"> Прием заявок на участие в Торгах ППП и задатков прекращается за </w:t>
      </w:r>
      <w:r w:rsidR="0073779F" w:rsidRPr="003813A8">
        <w:rPr>
          <w:color w:val="000000"/>
        </w:rPr>
        <w:t>1</w:t>
      </w:r>
      <w:r w:rsidRPr="003813A8">
        <w:rPr>
          <w:color w:val="000000"/>
        </w:rPr>
        <w:t xml:space="preserve"> (</w:t>
      </w:r>
      <w:r w:rsidR="0073779F" w:rsidRPr="003813A8">
        <w:rPr>
          <w:color w:val="000000"/>
        </w:rPr>
        <w:t>Один</w:t>
      </w:r>
      <w:r w:rsidRPr="003813A8">
        <w:rPr>
          <w:color w:val="000000"/>
        </w:rPr>
        <w:t>) календарны</w:t>
      </w:r>
      <w:r w:rsidR="0073779F" w:rsidRPr="003813A8">
        <w:rPr>
          <w:color w:val="000000"/>
        </w:rPr>
        <w:t>й</w:t>
      </w:r>
      <w:r w:rsidRPr="003813A8">
        <w:rPr>
          <w:color w:val="000000"/>
        </w:rPr>
        <w:t xml:space="preserve"> д</w:t>
      </w:r>
      <w:r w:rsidR="0073779F" w:rsidRPr="003813A8">
        <w:rPr>
          <w:color w:val="000000"/>
        </w:rPr>
        <w:t xml:space="preserve">ень </w:t>
      </w:r>
      <w:r w:rsidRPr="003813A8">
        <w:rPr>
          <w:color w:val="000000"/>
        </w:rPr>
        <w:t>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3813A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813A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3813A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813A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3813A8">
        <w:rPr>
          <w:color w:val="000000"/>
        </w:rPr>
        <w:t>:</w:t>
      </w:r>
    </w:p>
    <w:p w14:paraId="5980C7B6" w14:textId="1C0A3F28" w:rsidR="00950CC9" w:rsidRPr="003813A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813A8">
        <w:rPr>
          <w:b/>
          <w:color w:val="000000"/>
        </w:rPr>
        <w:t>Для лот</w:t>
      </w:r>
      <w:r w:rsidR="005246E8" w:rsidRPr="003813A8">
        <w:rPr>
          <w:b/>
          <w:color w:val="000000"/>
        </w:rPr>
        <w:t>а</w:t>
      </w:r>
      <w:r w:rsidRPr="003813A8">
        <w:rPr>
          <w:b/>
          <w:color w:val="000000"/>
        </w:rPr>
        <w:t xml:space="preserve"> </w:t>
      </w:r>
      <w:r w:rsidR="00AC08A7" w:rsidRPr="003813A8">
        <w:rPr>
          <w:b/>
          <w:color w:val="000000"/>
        </w:rPr>
        <w:t>1</w:t>
      </w:r>
      <w:r w:rsidRPr="003813A8">
        <w:rPr>
          <w:b/>
          <w:color w:val="000000"/>
        </w:rPr>
        <w:t>:</w:t>
      </w:r>
    </w:p>
    <w:p w14:paraId="03463194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15 мая 2024 г. по 24 мая 2024 г. - в размере начальной цены продажи лота;</w:t>
      </w:r>
    </w:p>
    <w:p w14:paraId="36E8AD0B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lastRenderedPageBreak/>
        <w:t>с 25 мая 2024 г. по 03 июня 2024 г. - в размере 90,60% от начальной цены продажи лота;</w:t>
      </w:r>
    </w:p>
    <w:p w14:paraId="17435445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04 июня 2024 г. по 12 июня 2024 г. - в размере 81,20% от начальной цены продажи лота;</w:t>
      </w:r>
    </w:p>
    <w:p w14:paraId="0D049A4F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13 июня 2024 г. по 15 июня 2024 г. - в размере 71,80% от начальной цены продажи лота;</w:t>
      </w:r>
    </w:p>
    <w:p w14:paraId="04A087DE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16 июня 2024 г. по 18 июня 2024 г. - в размере 62,40% от начальной цены продажи лота;</w:t>
      </w:r>
    </w:p>
    <w:p w14:paraId="1D8907D9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19 июня 2024 г. по 21 июня 2024 г. - в размере 53,00% от начальной цены продажи лота;</w:t>
      </w:r>
    </w:p>
    <w:p w14:paraId="2CFECC27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22 июня 2024 г. по 24 июня 2024 г. - в размере 43,60% от начальной цены продажи лота;</w:t>
      </w:r>
    </w:p>
    <w:p w14:paraId="45EAB01C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25 июня 2024 г. по 27 июня 2024 г. - в размере 34,20% от начальной цены продажи лота;</w:t>
      </w:r>
    </w:p>
    <w:p w14:paraId="57730800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28 июня 2024 г. по 30 июня 2024 г. - в размере 24,80% от начальной цены продажи лота;</w:t>
      </w:r>
    </w:p>
    <w:p w14:paraId="7306BC11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01 июля 2024 г. по 03 июля 2024 г. - в размере 15,40% от начальной цены продажи лота;</w:t>
      </w:r>
    </w:p>
    <w:p w14:paraId="6469D0BC" w14:textId="77777777" w:rsidR="00094798" w:rsidRPr="003813A8" w:rsidRDefault="00094798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04 июля 2024 г. по 06 июля 2024 г. - в размере 6,00% от начальной цены продажи лота;</w:t>
      </w:r>
    </w:p>
    <w:p w14:paraId="3B7B5112" w14:textId="1C184B44" w:rsidR="00950CC9" w:rsidRPr="003813A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813A8">
        <w:rPr>
          <w:b/>
          <w:color w:val="000000"/>
        </w:rPr>
        <w:t>Для лот</w:t>
      </w:r>
      <w:r w:rsidR="00AC08A7" w:rsidRPr="003813A8">
        <w:rPr>
          <w:b/>
          <w:color w:val="000000"/>
        </w:rPr>
        <w:t>ов 2-15</w:t>
      </w:r>
      <w:r w:rsidRPr="003813A8">
        <w:rPr>
          <w:b/>
          <w:color w:val="000000"/>
        </w:rPr>
        <w:t>:</w:t>
      </w:r>
    </w:p>
    <w:p w14:paraId="30904D96" w14:textId="77777777" w:rsidR="001A076A" w:rsidRPr="003813A8" w:rsidRDefault="001A076A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15 мая 2024 г. по 24 мая 2024 г. - в размере начальной цены продажи лота;</w:t>
      </w:r>
    </w:p>
    <w:p w14:paraId="2AFD3D73" w14:textId="77777777" w:rsidR="001A076A" w:rsidRPr="003813A8" w:rsidRDefault="001A076A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25 мая 2024 г. по 03 июня 2024 г. - в размере 90,10% от начальной цены продажи лота;</w:t>
      </w:r>
    </w:p>
    <w:p w14:paraId="502B22F8" w14:textId="77777777" w:rsidR="001A076A" w:rsidRPr="003813A8" w:rsidRDefault="001A076A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04 июня 2024 г. по 12 июня 2024 г. - в размере 80,20% от начальной цены продажи лота;</w:t>
      </w:r>
    </w:p>
    <w:p w14:paraId="21E954CB" w14:textId="77777777" w:rsidR="001A076A" w:rsidRPr="003813A8" w:rsidRDefault="001A076A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13 июня 2024 г. по 15 июня 2024 г. - в размере 70,30% от начальной цены продажи лота;</w:t>
      </w:r>
    </w:p>
    <w:p w14:paraId="0F66BB47" w14:textId="77777777" w:rsidR="001A076A" w:rsidRPr="003813A8" w:rsidRDefault="001A076A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16 июня 2024 г. по 18 июня 2024 г. - в размере 60,40% от начальной цены продажи лота;</w:t>
      </w:r>
    </w:p>
    <w:p w14:paraId="4F01471A" w14:textId="732B49DD" w:rsidR="00AC08A7" w:rsidRPr="003813A8" w:rsidRDefault="001A076A" w:rsidP="001A07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813A8">
        <w:rPr>
          <w:bCs/>
          <w:color w:val="000000"/>
        </w:rPr>
        <w:t>с 19 июня 2024 г. по 21 июня 2024 г. - в размере 50,50% от начальной цены продажи лота.</w:t>
      </w:r>
    </w:p>
    <w:p w14:paraId="54E8AFA8" w14:textId="12E37C41" w:rsidR="009E6456" w:rsidRPr="003813A8" w:rsidRDefault="009E6456" w:rsidP="001A07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3813A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3A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3813A8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3A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3813A8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3A8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3813A8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3A8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</w:t>
      </w:r>
      <w:r w:rsidRPr="003813A8">
        <w:rPr>
          <w:rFonts w:ascii="Times New Roman" w:hAnsi="Times New Roman" w:cs="Times New Roman"/>
          <w:sz w:val="24"/>
          <w:szCs w:val="24"/>
        </w:rPr>
        <w:lastRenderedPageBreak/>
        <w:t>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3813A8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3A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18F17BB9" w:rsidR="009E6456" w:rsidRPr="003813A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3813A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 w:rsidRPr="003813A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 w:rsidRPr="003813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 w:rsidRPr="003813A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13A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</w:t>
      </w:r>
      <w:r w:rsidRPr="003813A8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3813A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05A7D1E2" w:rsidR="00FF4CB0" w:rsidRPr="003813A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3813A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3813A8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3813A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4884D85E" w:rsidR="009E11A5" w:rsidRPr="003813A8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81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3813A8">
        <w:rPr>
          <w:rFonts w:ascii="Times New Roman" w:hAnsi="Times New Roman" w:cs="Times New Roman"/>
          <w:sz w:val="24"/>
          <w:szCs w:val="24"/>
        </w:rPr>
        <w:t xml:space="preserve"> д</w:t>
      </w:r>
      <w:r w:rsidRPr="00381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3813A8">
        <w:rPr>
          <w:rFonts w:ascii="Times New Roman" w:hAnsi="Times New Roman" w:cs="Times New Roman"/>
          <w:sz w:val="24"/>
          <w:szCs w:val="24"/>
        </w:rPr>
        <w:t xml:space="preserve"> </w:t>
      </w: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0031A7" w:rsidRPr="003813A8">
        <w:rPr>
          <w:rFonts w:ascii="Times New Roman" w:hAnsi="Times New Roman" w:cs="Times New Roman"/>
          <w:color w:val="000000"/>
          <w:sz w:val="24"/>
          <w:szCs w:val="24"/>
        </w:rPr>
        <w:t>Ставропольский край, г. Пятигорск, ул. Козлова, д. 28</w:t>
      </w:r>
      <w:r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, тел. 8-800-505-80-32; у ОТ: </w:t>
      </w:r>
      <w:r w:rsidR="000031A7"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по лоту 1: Агеева Ирина, Шеронова Татьяна, тел. 8(831)419-81-83, 8(831)419-81-84, </w:t>
      </w:r>
      <w:hyperlink r:id="rId7" w:history="1">
        <w:r w:rsidR="000031A7" w:rsidRPr="003813A8">
          <w:rPr>
            <w:rStyle w:val="a4"/>
            <w:rFonts w:ascii="Times New Roman" w:hAnsi="Times New Roman"/>
            <w:sz w:val="24"/>
            <w:szCs w:val="24"/>
          </w:rPr>
          <w:t>nn@auction-house.ru</w:t>
        </w:r>
      </w:hyperlink>
      <w:r w:rsidR="000031A7" w:rsidRPr="003813A8">
        <w:rPr>
          <w:rFonts w:ascii="Times New Roman" w:hAnsi="Times New Roman" w:cs="Times New Roman"/>
          <w:color w:val="000000"/>
          <w:sz w:val="24"/>
          <w:szCs w:val="24"/>
        </w:rPr>
        <w:t>; по лотам 2-15: krasnodar@auction-house.ru, Золотько Зоя тел. 8 (928) 333-02-88, 8 (812) 777-57-57 (доб.523).</w:t>
      </w:r>
      <w:r w:rsidR="00697675" w:rsidRPr="003813A8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3813A8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3A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0031A7">
      <w:pgSz w:w="11909" w:h="16834"/>
      <w:pgMar w:top="851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031A7"/>
    <w:rsid w:val="000125E2"/>
    <w:rsid w:val="00094798"/>
    <w:rsid w:val="0015099D"/>
    <w:rsid w:val="001A076A"/>
    <w:rsid w:val="001D79B8"/>
    <w:rsid w:val="001F039D"/>
    <w:rsid w:val="0024147A"/>
    <w:rsid w:val="00257B84"/>
    <w:rsid w:val="00266DD6"/>
    <w:rsid w:val="00277C2B"/>
    <w:rsid w:val="0037642D"/>
    <w:rsid w:val="003813A8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3779F"/>
    <w:rsid w:val="00761B81"/>
    <w:rsid w:val="007A1F5D"/>
    <w:rsid w:val="007B55CF"/>
    <w:rsid w:val="00803558"/>
    <w:rsid w:val="008536CB"/>
    <w:rsid w:val="00865FD7"/>
    <w:rsid w:val="00886E3A"/>
    <w:rsid w:val="008D254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C08A7"/>
    <w:rsid w:val="00AF25EA"/>
    <w:rsid w:val="00B4083B"/>
    <w:rsid w:val="00BC165C"/>
    <w:rsid w:val="00BD0E8E"/>
    <w:rsid w:val="00C11EFF"/>
    <w:rsid w:val="00CC76B5"/>
    <w:rsid w:val="00D12C1E"/>
    <w:rsid w:val="00D22EB3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003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n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42</cp:revision>
  <cp:lastPrinted>2024-01-29T07:30:00Z</cp:lastPrinted>
  <dcterms:created xsi:type="dcterms:W3CDTF">2019-07-23T07:47:00Z</dcterms:created>
  <dcterms:modified xsi:type="dcterms:W3CDTF">2024-01-30T07:02:00Z</dcterms:modified>
</cp:coreProperties>
</file>