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42DEE28" w:rsidR="000D3BBC" w:rsidRPr="0034510D" w:rsidRDefault="009A67A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</w:t>
      </w:r>
      <w:r w:rsidR="00384603"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сообщение 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№020302</w:t>
      </w:r>
      <w:r w:rsidR="002850A3">
        <w:rPr>
          <w:rFonts w:ascii="Times New Roman" w:hAnsi="Times New Roman" w:cs="Times New Roman"/>
          <w:color w:val="000000"/>
          <w:sz w:val="24"/>
          <w:szCs w:val="24"/>
        </w:rPr>
        <w:t>58598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2850A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.02.2024 №</w:t>
      </w:r>
      <w:r w:rsidR="002850A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(772</w:t>
      </w:r>
      <w:r w:rsidR="002850A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2558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2558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ЭкспортЛес</w:t>
      </w:r>
      <w:proofErr w:type="spellEnd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», ИНН 3811111902, солидарно с Захаровым Михаилом Ивановичем, ООО «</w:t>
      </w:r>
      <w:proofErr w:type="spellStart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Лессиб</w:t>
      </w:r>
      <w:proofErr w:type="spellEnd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 xml:space="preserve">», ИНН 3827022207, </w:t>
      </w:r>
      <w:proofErr w:type="spellStart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Кедисом</w:t>
      </w:r>
      <w:proofErr w:type="spellEnd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 xml:space="preserve"> Игорем Владимировичем, КД 71 от 29.08.2016, решение Кировского районного суда г. Иркутска от 08.02.2021 по делу 2-170/2021, определение об исправлении описки от 08.04.2021 по делу 2-170/2021 от 08.02.2021, определение об исправлении описки от 20.09.2022 по делу 2-170/2021 от  08.02.2021, апелляционное определение Иркутского областного суда от 01.12.2021 по делу 33-9202/2021, определение Восьмого Кассационного суда общей юрисдикции от  08.02.2022 по делу 8Г-36/2022, определение Арбитражного суда Иркутской области от 13.03.2024 по делу № А19-30204/2023  (резолютивная часть объявлена 07.03.2024), введена процедура наблюдения в отношении ООО «</w:t>
      </w:r>
      <w:proofErr w:type="spellStart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ЭкспортЛес</w:t>
      </w:r>
      <w:proofErr w:type="spellEnd"/>
      <w:r w:rsidR="00F25587" w:rsidRPr="00F25587">
        <w:rPr>
          <w:rFonts w:ascii="Times New Roman" w:hAnsi="Times New Roman" w:cs="Times New Roman"/>
          <w:color w:val="000000"/>
          <w:sz w:val="24"/>
          <w:szCs w:val="24"/>
        </w:rPr>
        <w:t>» (75 976 278,97 руб.)</w:t>
      </w:r>
      <w:r w:rsidR="00F255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850A3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A67AB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25587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2016-10-26T09:10:00Z</cp:lastPrinted>
  <dcterms:created xsi:type="dcterms:W3CDTF">2023-11-17T13:05:00Z</dcterms:created>
  <dcterms:modified xsi:type="dcterms:W3CDTF">2024-03-22T11:33:00Z</dcterms:modified>
</cp:coreProperties>
</file>