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Сидорова Екатерина Николаевна (Гуринова Екатерина Николаевна) (10.06.1979г.р., место рожд: город Якутск, адрес рег: 677008, Саха /Якутия/ Респ, Якутск г, Сергеляхское 9 км ш, дом № 16/7, СНИЛС12719381466, ИНН 143301614720, паспорт РФ серия 9801, номер 194500, выдан 07.11.2001, кем выдан УВД города Мирного Республики Саха (Якутия), код подразделения 142-005),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Саха (Якутия) от 17.10.2023г. по делу №А58-9123/2022,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27.04.2024г. по продаже имущества Сидоровой Екатерины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TOWN ACE NOAX, VIN: отсутствует,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(Сидорову Руслану Романовичу)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Сидоровой Екатерины Николаевны 40817810250171557642 </w:t>
            </w:r>
            <w:r>
              <w:rPr>
                <w:rFonts w:ascii="Times New Roman" w:hAnsi="Times New Roman"/>
                <w:kern w:val="0"/>
                <w:sz w:val="20"/>
                <w:szCs w:val="20"/>
              </w:rPr>
              <w:t>(ИНН 143301614720)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Сидорова Екатерина Николаевна (Гуринова Екатерина Николаевна) (10.06.1979г.р., место рожд: город Якутск, адрес рег: 677008, Саха /Якутия/ Респ, Якутск г, Сергеляхское 9 км ш, дом № 16/7, СНИЛС12719381466, ИНН 143301614720, паспорт РФ серия 9801, номер 194500, выдан 07.11.2001, кем выдан УВД города Мирного Республики Саха (Якутия), код подразделения 142-005)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Сидоровой Екатерины Николаевны 40817810250171557642 </w:t>
            </w:r>
            <w:r>
              <w:rPr>
                <w:rFonts w:ascii="Times New Roman" w:hAnsi="Times New Roman"/>
                <w:kern w:val="0"/>
                <w:sz w:val="20"/>
                <w:szCs w:val="20"/>
              </w:rPr>
              <w:t>(ИНН 143301614720)</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Сидоровой Екатерины Николаевны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1298</Words>
  <Characters>9214</Characters>
  <CharactersWithSpaces>10466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2024-03-21T17:00:56Z</dcterms:modified>
  <cp:revision>1</cp:revision>
  <dc:subject/>
  <dc:title/>
</cp:coreProperties>
</file>