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2F" w:rsidRDefault="00FC152F" w:rsidP="00A2039B">
      <w:pPr>
        <w:spacing w:line="276" w:lineRule="auto"/>
        <w:ind w:firstLine="4253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C152F" w:rsidRDefault="00FC152F" w:rsidP="00A2039B">
      <w:pPr>
        <w:spacing w:line="276" w:lineRule="auto"/>
        <w:ind w:firstLine="4253"/>
        <w:outlineLvl w:val="0"/>
        <w:rPr>
          <w:sz w:val="26"/>
          <w:szCs w:val="26"/>
        </w:rPr>
      </w:pPr>
    </w:p>
    <w:p w:rsidR="00FC152F" w:rsidRDefault="00FC152F" w:rsidP="00A2039B">
      <w:pPr>
        <w:spacing w:line="276" w:lineRule="auto"/>
        <w:ind w:firstLine="4253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FC152F" w:rsidRDefault="00FC152F" w:rsidP="00A2039B">
      <w:pPr>
        <w:spacing w:line="276" w:lineRule="auto"/>
        <w:ind w:firstLine="425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распоряжением Филиала ПАО «РусГидро» - </w:t>
      </w:r>
    </w:p>
    <w:p w:rsidR="00FC152F" w:rsidRDefault="00FC152F" w:rsidP="00A2039B">
      <w:pPr>
        <w:spacing w:line="276" w:lineRule="auto"/>
        <w:ind w:firstLine="4253"/>
        <w:outlineLvl w:val="0"/>
        <w:rPr>
          <w:sz w:val="26"/>
          <w:szCs w:val="26"/>
        </w:rPr>
      </w:pPr>
      <w:r>
        <w:rPr>
          <w:sz w:val="26"/>
          <w:szCs w:val="26"/>
        </w:rPr>
        <w:t>«Загорская ГАЭС»</w:t>
      </w:r>
    </w:p>
    <w:p w:rsidR="00AA74CE" w:rsidRDefault="00FC152F" w:rsidP="00A2039B">
      <w:pPr>
        <w:spacing w:line="276" w:lineRule="auto"/>
        <w:ind w:firstLine="425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11467">
        <w:rPr>
          <w:sz w:val="26"/>
          <w:szCs w:val="26"/>
        </w:rPr>
        <w:t>18.03.2024</w:t>
      </w:r>
      <w:r>
        <w:rPr>
          <w:sz w:val="26"/>
          <w:szCs w:val="26"/>
        </w:rPr>
        <w:t xml:space="preserve"> № </w:t>
      </w:r>
      <w:r w:rsidR="00B11467">
        <w:rPr>
          <w:sz w:val="26"/>
          <w:szCs w:val="26"/>
        </w:rPr>
        <w:t>ЗГАЭС/83-60р</w:t>
      </w:r>
      <w:bookmarkStart w:id="0" w:name="_GoBack"/>
      <w:bookmarkEnd w:id="0"/>
    </w:p>
    <w:p w:rsidR="00AA74CE" w:rsidRDefault="00AA74CE">
      <w:pPr>
        <w:spacing w:after="120"/>
        <w:jc w:val="center"/>
        <w:outlineLvl w:val="0"/>
        <w:rPr>
          <w:b/>
          <w:sz w:val="26"/>
          <w:szCs w:val="26"/>
        </w:rPr>
      </w:pPr>
    </w:p>
    <w:p w:rsidR="00AA74CE" w:rsidRDefault="00AA74CE">
      <w:pPr>
        <w:spacing w:after="120"/>
        <w:jc w:val="center"/>
        <w:outlineLvl w:val="0"/>
        <w:rPr>
          <w:b/>
          <w:sz w:val="26"/>
          <w:szCs w:val="26"/>
        </w:rPr>
      </w:pPr>
    </w:p>
    <w:p w:rsidR="00FC152F" w:rsidRDefault="0009542A" w:rsidP="0009542A">
      <w:pPr>
        <w:jc w:val="center"/>
        <w:outlineLvl w:val="0"/>
        <w:rPr>
          <w:sz w:val="28"/>
          <w:szCs w:val="28"/>
        </w:rPr>
      </w:pPr>
      <w:r w:rsidRPr="0009542A">
        <w:rPr>
          <w:caps/>
          <w:sz w:val="26"/>
          <w:szCs w:val="26"/>
        </w:rPr>
        <w:t>ИЗМЕНЕНИЯ В ДОКУМЕНТАЦИЮ</w:t>
      </w:r>
    </w:p>
    <w:p w:rsidR="0009542A" w:rsidRPr="0009542A" w:rsidRDefault="0009542A" w:rsidP="0009542A">
      <w:pPr>
        <w:jc w:val="center"/>
        <w:outlineLvl w:val="0"/>
        <w:rPr>
          <w:b/>
          <w:sz w:val="26"/>
          <w:szCs w:val="26"/>
        </w:rPr>
      </w:pPr>
      <w:r w:rsidRPr="0009542A">
        <w:rPr>
          <w:sz w:val="28"/>
          <w:szCs w:val="28"/>
        </w:rPr>
        <w:t xml:space="preserve">о продаже имущества ПАО </w:t>
      </w:r>
      <w:r w:rsidRPr="0009542A">
        <w:rPr>
          <w:sz w:val="28"/>
          <w:szCs w:val="28"/>
          <w:lang w:eastAsia="en-US"/>
        </w:rPr>
        <w:t xml:space="preserve">«РусГидро», </w:t>
      </w:r>
    </w:p>
    <w:p w:rsidR="0009542A" w:rsidRPr="0009542A" w:rsidRDefault="0009542A" w:rsidP="0009542A">
      <w:pPr>
        <w:jc w:val="center"/>
        <w:outlineLvl w:val="0"/>
        <w:rPr>
          <w:sz w:val="28"/>
          <w:szCs w:val="28"/>
        </w:rPr>
      </w:pPr>
      <w:r w:rsidRPr="0009542A">
        <w:rPr>
          <w:sz w:val="28"/>
          <w:szCs w:val="28"/>
          <w:lang w:eastAsia="en-US"/>
        </w:rPr>
        <w:t xml:space="preserve">находящегося на балансе </w:t>
      </w:r>
    </w:p>
    <w:p w:rsidR="0009542A" w:rsidRPr="0009542A" w:rsidRDefault="00FC152F" w:rsidP="0009542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Ф</w:t>
      </w:r>
      <w:r w:rsidR="0009542A" w:rsidRPr="0009542A">
        <w:rPr>
          <w:sz w:val="28"/>
          <w:szCs w:val="28"/>
          <w:lang w:eastAsia="en-US"/>
        </w:rPr>
        <w:t>илиала ПАО «РусГидро» - «Загорская ГАЭС»</w:t>
      </w:r>
    </w:p>
    <w:p w:rsidR="0009542A" w:rsidRPr="0009542A" w:rsidRDefault="0009542A" w:rsidP="0009542A">
      <w:pPr>
        <w:outlineLvl w:val="4"/>
        <w:rPr>
          <w:sz w:val="28"/>
          <w:szCs w:val="28"/>
        </w:rPr>
      </w:pPr>
    </w:p>
    <w:p w:rsidR="0009542A" w:rsidRPr="0009542A" w:rsidRDefault="0009542A" w:rsidP="0009542A">
      <w:pPr>
        <w:jc w:val="center"/>
        <w:rPr>
          <w:sz w:val="26"/>
          <w:szCs w:val="26"/>
        </w:rPr>
      </w:pPr>
      <w:r w:rsidRPr="0009542A">
        <w:rPr>
          <w:sz w:val="26"/>
          <w:szCs w:val="26"/>
        </w:rPr>
        <w:t xml:space="preserve">АУКЦИОН НА ПОВЫШЕНИЕ НА ПРАВО ЗАКЛЮЧЕНИЯ ДОГОВОРА </w:t>
      </w:r>
    </w:p>
    <w:p w:rsidR="0009542A" w:rsidRPr="0009542A" w:rsidRDefault="0009542A" w:rsidP="0009542A">
      <w:pPr>
        <w:jc w:val="center"/>
        <w:rPr>
          <w:sz w:val="26"/>
          <w:szCs w:val="26"/>
        </w:rPr>
      </w:pPr>
      <w:r w:rsidRPr="0009542A">
        <w:rPr>
          <w:sz w:val="26"/>
          <w:szCs w:val="26"/>
        </w:rPr>
        <w:t xml:space="preserve">КУПЛИ-ПРОДАЖИ НЕДВИЖИМОГО ИМУЩЕСТВА </w:t>
      </w:r>
    </w:p>
    <w:p w:rsidR="0009542A" w:rsidRPr="0009542A" w:rsidRDefault="0009542A" w:rsidP="0009542A">
      <w:pPr>
        <w:jc w:val="center"/>
        <w:rPr>
          <w:sz w:val="26"/>
          <w:szCs w:val="26"/>
        </w:rPr>
      </w:pPr>
      <w:r w:rsidRPr="0009542A">
        <w:rPr>
          <w:sz w:val="26"/>
          <w:szCs w:val="26"/>
        </w:rPr>
        <w:t xml:space="preserve">АВТОТРАНСПОРТНОГО ХОЗЯЙСТВА: </w:t>
      </w:r>
    </w:p>
    <w:p w:rsidR="0009542A" w:rsidRPr="0009542A" w:rsidRDefault="0009542A" w:rsidP="0009542A">
      <w:pPr>
        <w:jc w:val="center"/>
        <w:rPr>
          <w:sz w:val="26"/>
          <w:szCs w:val="26"/>
        </w:rPr>
      </w:pPr>
      <w:r w:rsidRPr="0009542A">
        <w:rPr>
          <w:sz w:val="26"/>
          <w:szCs w:val="26"/>
        </w:rPr>
        <w:t xml:space="preserve">- Здание автотранспортного цеха: ремонтные мастерские </w:t>
      </w:r>
    </w:p>
    <w:p w:rsidR="0009542A" w:rsidRPr="0009542A" w:rsidRDefault="0009542A" w:rsidP="0009542A">
      <w:pPr>
        <w:jc w:val="center"/>
        <w:rPr>
          <w:sz w:val="26"/>
          <w:szCs w:val="26"/>
        </w:rPr>
      </w:pPr>
      <w:r w:rsidRPr="0009542A">
        <w:rPr>
          <w:sz w:val="26"/>
          <w:szCs w:val="26"/>
        </w:rPr>
        <w:t>(кадастровый номер 50:05:0100137:195);</w:t>
      </w:r>
    </w:p>
    <w:p w:rsidR="0009542A" w:rsidRPr="0009542A" w:rsidRDefault="0009542A" w:rsidP="0009542A">
      <w:pPr>
        <w:jc w:val="center"/>
        <w:rPr>
          <w:sz w:val="26"/>
          <w:szCs w:val="26"/>
        </w:rPr>
      </w:pPr>
      <w:r w:rsidRPr="0009542A">
        <w:rPr>
          <w:sz w:val="26"/>
          <w:szCs w:val="26"/>
        </w:rPr>
        <w:t xml:space="preserve">- Гараж: служебное здание (кадастровый </w:t>
      </w:r>
      <w:proofErr w:type="gramStart"/>
      <w:r w:rsidRPr="0009542A">
        <w:rPr>
          <w:sz w:val="26"/>
          <w:szCs w:val="26"/>
        </w:rPr>
        <w:t>номер:50:05:0100137</w:t>
      </w:r>
      <w:proofErr w:type="gramEnd"/>
      <w:r w:rsidRPr="0009542A">
        <w:rPr>
          <w:sz w:val="26"/>
          <w:szCs w:val="26"/>
        </w:rPr>
        <w:t>:515);</w:t>
      </w:r>
    </w:p>
    <w:p w:rsidR="0009542A" w:rsidRPr="0009542A" w:rsidRDefault="0009542A" w:rsidP="0009542A">
      <w:pPr>
        <w:jc w:val="center"/>
        <w:rPr>
          <w:sz w:val="26"/>
          <w:szCs w:val="26"/>
        </w:rPr>
      </w:pPr>
      <w:r w:rsidRPr="0009542A">
        <w:rPr>
          <w:sz w:val="26"/>
          <w:szCs w:val="26"/>
        </w:rPr>
        <w:t xml:space="preserve">- Площадка автотранспортного цеха (кадастровый </w:t>
      </w:r>
      <w:proofErr w:type="gramStart"/>
      <w:r w:rsidRPr="0009542A">
        <w:rPr>
          <w:sz w:val="26"/>
          <w:szCs w:val="26"/>
        </w:rPr>
        <w:t>номер:50:05:0100137</w:t>
      </w:r>
      <w:proofErr w:type="gramEnd"/>
      <w:r w:rsidRPr="0009542A">
        <w:rPr>
          <w:sz w:val="26"/>
          <w:szCs w:val="26"/>
        </w:rPr>
        <w:t>:491);</w:t>
      </w:r>
    </w:p>
    <w:p w:rsidR="0009542A" w:rsidRPr="0009542A" w:rsidRDefault="0009542A" w:rsidP="0009542A">
      <w:pPr>
        <w:jc w:val="center"/>
        <w:rPr>
          <w:sz w:val="26"/>
          <w:szCs w:val="26"/>
        </w:rPr>
      </w:pPr>
      <w:r w:rsidRPr="0009542A">
        <w:rPr>
          <w:sz w:val="26"/>
          <w:szCs w:val="26"/>
        </w:rPr>
        <w:t xml:space="preserve">- Гараж: здание бокса № 4 (кадастровый </w:t>
      </w:r>
      <w:proofErr w:type="gramStart"/>
      <w:r w:rsidRPr="0009542A">
        <w:rPr>
          <w:sz w:val="26"/>
          <w:szCs w:val="26"/>
        </w:rPr>
        <w:t>номер:50:05:0100137</w:t>
      </w:r>
      <w:proofErr w:type="gramEnd"/>
      <w:r w:rsidRPr="0009542A">
        <w:rPr>
          <w:sz w:val="26"/>
          <w:szCs w:val="26"/>
        </w:rPr>
        <w:t>:173);</w:t>
      </w:r>
    </w:p>
    <w:p w:rsidR="0009542A" w:rsidRPr="0009542A" w:rsidRDefault="0009542A" w:rsidP="0009542A">
      <w:pPr>
        <w:jc w:val="center"/>
        <w:rPr>
          <w:sz w:val="26"/>
          <w:szCs w:val="26"/>
        </w:rPr>
      </w:pPr>
      <w:r w:rsidRPr="0009542A">
        <w:rPr>
          <w:sz w:val="26"/>
          <w:szCs w:val="26"/>
        </w:rPr>
        <w:t xml:space="preserve">- Здание автотранспортного цеха ГАЭС: здание гаража </w:t>
      </w:r>
    </w:p>
    <w:p w:rsidR="0009542A" w:rsidRPr="0009542A" w:rsidRDefault="0009542A" w:rsidP="0009542A">
      <w:pPr>
        <w:jc w:val="center"/>
        <w:rPr>
          <w:sz w:val="26"/>
          <w:szCs w:val="26"/>
        </w:rPr>
      </w:pPr>
      <w:r w:rsidRPr="0009542A">
        <w:rPr>
          <w:sz w:val="26"/>
          <w:szCs w:val="26"/>
        </w:rPr>
        <w:t xml:space="preserve">(кадастровый </w:t>
      </w:r>
      <w:proofErr w:type="gramStart"/>
      <w:r w:rsidRPr="0009542A">
        <w:rPr>
          <w:sz w:val="26"/>
          <w:szCs w:val="26"/>
        </w:rPr>
        <w:t>номер:50:05:0100137</w:t>
      </w:r>
      <w:proofErr w:type="gramEnd"/>
      <w:r w:rsidRPr="0009542A">
        <w:rPr>
          <w:sz w:val="26"/>
          <w:szCs w:val="26"/>
        </w:rPr>
        <w:t>:196).</w:t>
      </w:r>
    </w:p>
    <w:p w:rsidR="0009542A" w:rsidRPr="0009542A" w:rsidRDefault="0009542A" w:rsidP="0009542A">
      <w:pPr>
        <w:jc w:val="center"/>
        <w:rPr>
          <w:b/>
          <w:sz w:val="26"/>
          <w:szCs w:val="26"/>
        </w:rPr>
      </w:pPr>
    </w:p>
    <w:p w:rsidR="0009542A" w:rsidRPr="0009542A" w:rsidRDefault="0009542A" w:rsidP="00FC152F">
      <w:pPr>
        <w:ind w:firstLine="567"/>
        <w:jc w:val="both"/>
        <w:outlineLvl w:val="0"/>
        <w:rPr>
          <w:b/>
          <w:sz w:val="26"/>
          <w:szCs w:val="26"/>
        </w:rPr>
      </w:pPr>
      <w:r w:rsidRPr="0009542A">
        <w:rPr>
          <w:sz w:val="26"/>
          <w:szCs w:val="26"/>
        </w:rPr>
        <w:t xml:space="preserve">Внести следующие изменения в Документацию о продаже имущества </w:t>
      </w:r>
      <w:r w:rsidRPr="0009542A">
        <w:rPr>
          <w:sz w:val="28"/>
          <w:szCs w:val="28"/>
        </w:rPr>
        <w:t xml:space="preserve">ПАО </w:t>
      </w:r>
      <w:r w:rsidRPr="0009542A">
        <w:rPr>
          <w:sz w:val="28"/>
          <w:szCs w:val="28"/>
          <w:lang w:eastAsia="en-US"/>
        </w:rPr>
        <w:t xml:space="preserve">«РусГидро», находящегося на балансе </w:t>
      </w:r>
      <w:r w:rsidR="00FC152F">
        <w:rPr>
          <w:sz w:val="28"/>
          <w:szCs w:val="28"/>
          <w:lang w:eastAsia="en-US"/>
        </w:rPr>
        <w:t>Ф</w:t>
      </w:r>
      <w:r w:rsidRPr="0009542A">
        <w:rPr>
          <w:sz w:val="28"/>
          <w:szCs w:val="28"/>
          <w:lang w:eastAsia="en-US"/>
        </w:rPr>
        <w:t>илиала ПАО «РусГидро» - «Загорская ГАЭС»</w:t>
      </w:r>
      <w:r w:rsidRPr="0009542A">
        <w:rPr>
          <w:sz w:val="26"/>
          <w:szCs w:val="26"/>
        </w:rPr>
        <w:t xml:space="preserve"> - недвижимое имущество автотранспортного хозяйства, расположенного по адресу: Московская область, Сергиево-Посадский городской округ, </w:t>
      </w:r>
      <w:proofErr w:type="spellStart"/>
      <w:r w:rsidRPr="0009542A">
        <w:rPr>
          <w:sz w:val="26"/>
          <w:szCs w:val="26"/>
        </w:rPr>
        <w:t>рп</w:t>
      </w:r>
      <w:proofErr w:type="spellEnd"/>
      <w:r w:rsidRPr="0009542A">
        <w:rPr>
          <w:sz w:val="26"/>
          <w:szCs w:val="26"/>
        </w:rPr>
        <w:t xml:space="preserve">. </w:t>
      </w:r>
      <w:proofErr w:type="spellStart"/>
      <w:r w:rsidRPr="0009542A">
        <w:rPr>
          <w:sz w:val="26"/>
          <w:szCs w:val="26"/>
        </w:rPr>
        <w:t>Богородское</w:t>
      </w:r>
      <w:proofErr w:type="spellEnd"/>
      <w:r w:rsidRPr="0009542A">
        <w:rPr>
          <w:sz w:val="26"/>
          <w:szCs w:val="26"/>
        </w:rPr>
        <w:t xml:space="preserve">, участок </w:t>
      </w:r>
      <w:proofErr w:type="spellStart"/>
      <w:r w:rsidRPr="0009542A">
        <w:rPr>
          <w:sz w:val="26"/>
          <w:szCs w:val="26"/>
        </w:rPr>
        <w:t>стройбазы</w:t>
      </w:r>
      <w:proofErr w:type="spellEnd"/>
      <w:r w:rsidRPr="0009542A">
        <w:rPr>
          <w:sz w:val="26"/>
          <w:szCs w:val="26"/>
        </w:rPr>
        <w:t xml:space="preserve"> </w:t>
      </w:r>
      <w:proofErr w:type="spellStart"/>
      <w:r w:rsidRPr="0009542A">
        <w:rPr>
          <w:sz w:val="26"/>
          <w:szCs w:val="26"/>
        </w:rPr>
        <w:t>Загорской</w:t>
      </w:r>
      <w:proofErr w:type="spellEnd"/>
      <w:r w:rsidRPr="0009542A">
        <w:rPr>
          <w:sz w:val="26"/>
          <w:szCs w:val="26"/>
        </w:rPr>
        <w:t xml:space="preserve"> ГАЭС (далее – Документация):</w:t>
      </w:r>
    </w:p>
    <w:p w:rsidR="0009542A" w:rsidRPr="0009542A" w:rsidRDefault="0009542A" w:rsidP="00FC152F">
      <w:pPr>
        <w:numPr>
          <w:ilvl w:val="0"/>
          <w:numId w:val="3"/>
        </w:numPr>
        <w:tabs>
          <w:tab w:val="left" w:pos="993"/>
        </w:tabs>
        <w:spacing w:after="60"/>
        <w:ind w:left="0" w:firstLine="0"/>
        <w:contextualSpacing/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 xml:space="preserve">Пункт 1.2.14 раздела </w:t>
      </w:r>
      <w:r w:rsidRPr="0009542A">
        <w:rPr>
          <w:sz w:val="26"/>
          <w:szCs w:val="26"/>
          <w:lang w:val="en-US"/>
        </w:rPr>
        <w:t>I</w:t>
      </w:r>
      <w:r w:rsidRPr="0009542A">
        <w:rPr>
          <w:sz w:val="26"/>
          <w:szCs w:val="26"/>
        </w:rPr>
        <w:t xml:space="preserve"> Документации изложить в следующей редакции:</w:t>
      </w:r>
    </w:p>
    <w:p w:rsidR="0009542A" w:rsidRPr="0009542A" w:rsidRDefault="0009542A">
      <w:pPr>
        <w:tabs>
          <w:tab w:val="left" w:pos="993"/>
        </w:tabs>
        <w:jc w:val="both"/>
        <w:outlineLvl w:val="1"/>
        <w:rPr>
          <w:color w:val="000000" w:themeColor="text1"/>
          <w:sz w:val="26"/>
          <w:szCs w:val="26"/>
        </w:rPr>
      </w:pPr>
      <w:r w:rsidRPr="0009542A">
        <w:rPr>
          <w:color w:val="000000" w:themeColor="text1"/>
          <w:sz w:val="26"/>
          <w:szCs w:val="26"/>
        </w:rPr>
        <w:t xml:space="preserve">«Дата и время окончания срока предоставления разъяснений: </w:t>
      </w:r>
    </w:p>
    <w:p w:rsidR="0009542A" w:rsidRPr="0009542A" w:rsidRDefault="0009542A">
      <w:pPr>
        <w:tabs>
          <w:tab w:val="left" w:pos="993"/>
        </w:tabs>
        <w:jc w:val="both"/>
        <w:outlineLvl w:val="1"/>
        <w:rPr>
          <w:sz w:val="26"/>
          <w:szCs w:val="26"/>
        </w:rPr>
      </w:pPr>
      <w:r w:rsidRPr="0009542A">
        <w:rPr>
          <w:color w:val="000000" w:themeColor="text1"/>
          <w:sz w:val="26"/>
          <w:szCs w:val="26"/>
        </w:rPr>
        <w:t>«19» апреля 2024 года в 17 ч. 00 мин. (по московскому времени).</w:t>
      </w:r>
    </w:p>
    <w:p w:rsidR="0009542A" w:rsidRPr="0009542A" w:rsidRDefault="0009542A">
      <w:pPr>
        <w:tabs>
          <w:tab w:val="left" w:pos="567"/>
        </w:tabs>
        <w:spacing w:after="60"/>
        <w:jc w:val="both"/>
        <w:outlineLvl w:val="1"/>
        <w:rPr>
          <w:b/>
          <w:sz w:val="26"/>
          <w:szCs w:val="26"/>
        </w:rPr>
      </w:pPr>
      <w:r w:rsidRPr="0009542A">
        <w:rPr>
          <w:color w:val="000000" w:themeColor="text1"/>
          <w:sz w:val="26"/>
          <w:szCs w:val="26"/>
        </w:rPr>
        <w:t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1.2.15 Документации о продаже.».</w:t>
      </w:r>
    </w:p>
    <w:p w:rsidR="0009542A" w:rsidRPr="0009542A" w:rsidRDefault="0009542A" w:rsidP="00A2039B">
      <w:pPr>
        <w:numPr>
          <w:ilvl w:val="0"/>
          <w:numId w:val="3"/>
        </w:numPr>
        <w:tabs>
          <w:tab w:val="left" w:pos="993"/>
        </w:tabs>
        <w:spacing w:after="60"/>
        <w:ind w:left="0" w:firstLine="0"/>
        <w:contextualSpacing/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 xml:space="preserve">Пункт 1.2.15 раздела </w:t>
      </w:r>
      <w:r w:rsidRPr="0009542A">
        <w:rPr>
          <w:sz w:val="26"/>
          <w:szCs w:val="26"/>
          <w:lang w:val="en-US"/>
        </w:rPr>
        <w:t>I</w:t>
      </w:r>
      <w:r w:rsidRPr="0009542A">
        <w:rPr>
          <w:sz w:val="26"/>
          <w:szCs w:val="26"/>
        </w:rPr>
        <w:t xml:space="preserve"> Документации изложить в следующей редакции:</w:t>
      </w:r>
    </w:p>
    <w:p w:rsidR="0009542A" w:rsidRPr="0009542A" w:rsidRDefault="0009542A">
      <w:pPr>
        <w:jc w:val="both"/>
        <w:rPr>
          <w:color w:val="000000" w:themeColor="text1"/>
          <w:sz w:val="26"/>
          <w:szCs w:val="26"/>
        </w:rPr>
      </w:pPr>
      <w:r w:rsidRPr="0009542A">
        <w:rPr>
          <w:color w:val="000000" w:themeColor="text1"/>
          <w:sz w:val="26"/>
          <w:szCs w:val="26"/>
        </w:rPr>
        <w:t xml:space="preserve">«Дата начала подачи заявок: </w:t>
      </w:r>
    </w:p>
    <w:p w:rsidR="0009542A" w:rsidRPr="0009542A" w:rsidRDefault="0009542A">
      <w:pPr>
        <w:jc w:val="both"/>
        <w:rPr>
          <w:color w:val="000000" w:themeColor="text1"/>
          <w:sz w:val="26"/>
          <w:szCs w:val="26"/>
        </w:rPr>
      </w:pPr>
      <w:r w:rsidRPr="0009542A">
        <w:rPr>
          <w:color w:val="000000" w:themeColor="text1"/>
          <w:sz w:val="26"/>
          <w:szCs w:val="26"/>
        </w:rPr>
        <w:t xml:space="preserve">«05» февраля 2024 года </w:t>
      </w:r>
    </w:p>
    <w:p w:rsidR="0009542A" w:rsidRPr="0009542A" w:rsidRDefault="0009542A">
      <w:pPr>
        <w:jc w:val="both"/>
        <w:rPr>
          <w:color w:val="000000" w:themeColor="text1"/>
          <w:sz w:val="26"/>
          <w:szCs w:val="26"/>
        </w:rPr>
      </w:pPr>
      <w:r w:rsidRPr="0009542A">
        <w:rPr>
          <w:color w:val="000000" w:themeColor="text1"/>
          <w:sz w:val="26"/>
          <w:szCs w:val="26"/>
        </w:rPr>
        <w:t xml:space="preserve">Дата и время окончания срока подачи заявок: </w:t>
      </w:r>
    </w:p>
    <w:p w:rsidR="0009542A" w:rsidRPr="0009542A" w:rsidRDefault="0009542A">
      <w:pPr>
        <w:jc w:val="both"/>
        <w:rPr>
          <w:color w:val="000000" w:themeColor="text1"/>
          <w:sz w:val="26"/>
          <w:szCs w:val="26"/>
        </w:rPr>
      </w:pPr>
      <w:r w:rsidRPr="0009542A">
        <w:rPr>
          <w:color w:val="000000" w:themeColor="text1"/>
          <w:sz w:val="26"/>
          <w:szCs w:val="26"/>
        </w:rPr>
        <w:t>«19» апреля 2024 года в 17 ч. 00 мин. (по московскому времени)».</w:t>
      </w:r>
    </w:p>
    <w:p w:rsidR="0009542A" w:rsidRPr="0009542A" w:rsidRDefault="0009542A" w:rsidP="00A2039B">
      <w:pPr>
        <w:numPr>
          <w:ilvl w:val="0"/>
          <w:numId w:val="3"/>
        </w:numPr>
        <w:tabs>
          <w:tab w:val="left" w:pos="993"/>
        </w:tabs>
        <w:spacing w:after="60"/>
        <w:ind w:left="0" w:firstLine="0"/>
        <w:contextualSpacing/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 xml:space="preserve">Пункт 1.2.16 раздела </w:t>
      </w:r>
      <w:r w:rsidRPr="0009542A">
        <w:rPr>
          <w:sz w:val="26"/>
          <w:szCs w:val="26"/>
          <w:lang w:val="en-US"/>
        </w:rPr>
        <w:t>I</w:t>
      </w:r>
      <w:r w:rsidRPr="0009542A">
        <w:rPr>
          <w:sz w:val="26"/>
          <w:szCs w:val="26"/>
        </w:rPr>
        <w:t xml:space="preserve"> Документации изложить в следующей редакции:</w:t>
      </w:r>
    </w:p>
    <w:p w:rsidR="0009542A" w:rsidRPr="0009542A" w:rsidRDefault="0009542A" w:rsidP="00A2039B">
      <w:pPr>
        <w:jc w:val="both"/>
        <w:rPr>
          <w:color w:val="000000" w:themeColor="text1"/>
          <w:sz w:val="26"/>
          <w:szCs w:val="26"/>
        </w:rPr>
      </w:pPr>
      <w:r w:rsidRPr="0009542A">
        <w:rPr>
          <w:color w:val="000000" w:themeColor="text1"/>
          <w:sz w:val="26"/>
          <w:szCs w:val="26"/>
        </w:rPr>
        <w:t>««23» апреля 2024 года».</w:t>
      </w:r>
    </w:p>
    <w:p w:rsidR="0009542A" w:rsidRPr="0009542A" w:rsidRDefault="0009542A" w:rsidP="00FC152F">
      <w:pPr>
        <w:numPr>
          <w:ilvl w:val="0"/>
          <w:numId w:val="3"/>
        </w:numPr>
        <w:tabs>
          <w:tab w:val="left" w:pos="993"/>
        </w:tabs>
        <w:spacing w:after="60"/>
        <w:ind w:left="0" w:firstLine="0"/>
        <w:contextualSpacing/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 xml:space="preserve">Пункт 1.2.17 раздела </w:t>
      </w:r>
      <w:r w:rsidRPr="0009542A">
        <w:rPr>
          <w:sz w:val="26"/>
          <w:szCs w:val="26"/>
          <w:lang w:val="en-US"/>
        </w:rPr>
        <w:t>I</w:t>
      </w:r>
      <w:r w:rsidRPr="0009542A">
        <w:rPr>
          <w:sz w:val="26"/>
          <w:szCs w:val="26"/>
        </w:rPr>
        <w:t xml:space="preserve"> Документации изложить в следующей редакции:</w:t>
      </w:r>
    </w:p>
    <w:p w:rsidR="0009542A" w:rsidRPr="0009542A" w:rsidRDefault="0009542A" w:rsidP="00FC152F">
      <w:pPr>
        <w:tabs>
          <w:tab w:val="left" w:pos="567"/>
        </w:tabs>
        <w:spacing w:after="60"/>
        <w:jc w:val="both"/>
        <w:outlineLvl w:val="1"/>
        <w:rPr>
          <w:color w:val="000000" w:themeColor="text1"/>
          <w:sz w:val="26"/>
          <w:szCs w:val="26"/>
        </w:rPr>
      </w:pPr>
      <w:r w:rsidRPr="0009542A">
        <w:rPr>
          <w:color w:val="000000" w:themeColor="text1"/>
          <w:sz w:val="26"/>
          <w:szCs w:val="26"/>
        </w:rPr>
        <w:t>««24» апреля 2024 года в 10 ч. 00 мин. (по московскому времени)».</w:t>
      </w:r>
    </w:p>
    <w:p w:rsidR="0009542A" w:rsidRPr="0009542A" w:rsidRDefault="0009542A" w:rsidP="00A2039B">
      <w:pPr>
        <w:numPr>
          <w:ilvl w:val="0"/>
          <w:numId w:val="3"/>
        </w:numPr>
        <w:tabs>
          <w:tab w:val="left" w:pos="993"/>
        </w:tabs>
        <w:spacing w:after="60"/>
        <w:ind w:left="0" w:firstLine="0"/>
        <w:contextualSpacing/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 xml:space="preserve">Пункт 1.2.18 раздела </w:t>
      </w:r>
      <w:r w:rsidRPr="0009542A">
        <w:rPr>
          <w:sz w:val="26"/>
          <w:szCs w:val="26"/>
          <w:lang w:val="en-US"/>
        </w:rPr>
        <w:t>I</w:t>
      </w:r>
      <w:r w:rsidRPr="0009542A">
        <w:rPr>
          <w:sz w:val="26"/>
          <w:szCs w:val="26"/>
        </w:rPr>
        <w:t xml:space="preserve"> Документации изложить в следующей редакции:</w:t>
      </w:r>
    </w:p>
    <w:p w:rsidR="0009542A" w:rsidRPr="0009542A" w:rsidRDefault="0009542A">
      <w:pPr>
        <w:tabs>
          <w:tab w:val="left" w:pos="993"/>
        </w:tabs>
        <w:jc w:val="both"/>
        <w:outlineLvl w:val="1"/>
        <w:rPr>
          <w:color w:val="000000" w:themeColor="text1"/>
          <w:sz w:val="26"/>
          <w:szCs w:val="26"/>
        </w:rPr>
      </w:pPr>
      <w:r w:rsidRPr="0009542A">
        <w:rPr>
          <w:color w:val="000000" w:themeColor="text1"/>
          <w:sz w:val="26"/>
          <w:szCs w:val="26"/>
        </w:rPr>
        <w:t>««26» апреля 2024 года».</w:t>
      </w:r>
    </w:p>
    <w:p w:rsidR="0009542A" w:rsidRPr="0009542A" w:rsidRDefault="0009542A" w:rsidP="00A2039B">
      <w:pPr>
        <w:numPr>
          <w:ilvl w:val="0"/>
          <w:numId w:val="3"/>
        </w:numPr>
        <w:tabs>
          <w:tab w:val="left" w:pos="993"/>
        </w:tabs>
        <w:spacing w:after="60"/>
        <w:ind w:left="0" w:firstLine="0"/>
        <w:contextualSpacing/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lastRenderedPageBreak/>
        <w:t xml:space="preserve">Пункт 14 Извещения о проведении аукциона на повышение по продаже имущества ПАО «РусГидро» изложить в следующей редакции: </w:t>
      </w:r>
    </w:p>
    <w:p w:rsidR="0009542A" w:rsidRPr="0009542A" w:rsidRDefault="0009542A">
      <w:pPr>
        <w:tabs>
          <w:tab w:val="left" w:pos="993"/>
        </w:tabs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 xml:space="preserve">«Дата начала подачи заявок: </w:t>
      </w:r>
    </w:p>
    <w:p w:rsidR="0009542A" w:rsidRPr="0009542A" w:rsidRDefault="0009542A">
      <w:pPr>
        <w:tabs>
          <w:tab w:val="left" w:pos="993"/>
        </w:tabs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>«05» февраля 2024 года</w:t>
      </w:r>
    </w:p>
    <w:p w:rsidR="0009542A" w:rsidRPr="0009542A" w:rsidRDefault="0009542A">
      <w:pPr>
        <w:tabs>
          <w:tab w:val="left" w:pos="993"/>
        </w:tabs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 xml:space="preserve">Дата и время окончания срока подачи заявок: </w:t>
      </w:r>
    </w:p>
    <w:p w:rsidR="0009542A" w:rsidRPr="0009542A" w:rsidRDefault="0009542A">
      <w:pPr>
        <w:tabs>
          <w:tab w:val="left" w:pos="993"/>
        </w:tabs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>«19» апреля 2024 года в 17 ч. 00 мин. (по московскому времени)».</w:t>
      </w:r>
    </w:p>
    <w:p w:rsidR="0009542A" w:rsidRPr="0009542A" w:rsidRDefault="0009542A" w:rsidP="00A2039B">
      <w:pPr>
        <w:numPr>
          <w:ilvl w:val="0"/>
          <w:numId w:val="3"/>
        </w:numPr>
        <w:tabs>
          <w:tab w:val="left" w:pos="993"/>
        </w:tabs>
        <w:spacing w:after="60"/>
        <w:ind w:left="0" w:firstLine="0"/>
        <w:contextualSpacing/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 xml:space="preserve">Пункт 17 Извещения о проведении аукциона на повышение по продаже имущества ПАО «РусГидро» изложить в следующей редакции: </w:t>
      </w:r>
    </w:p>
    <w:p w:rsidR="0009542A" w:rsidRPr="0009542A" w:rsidRDefault="0009542A">
      <w:pPr>
        <w:tabs>
          <w:tab w:val="left" w:pos="993"/>
        </w:tabs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>««24» апреля 2024 года в 10 ч. 00 мин. (по московскому времени)».</w:t>
      </w:r>
    </w:p>
    <w:p w:rsidR="0009542A" w:rsidRPr="0009542A" w:rsidRDefault="0009542A" w:rsidP="00A2039B">
      <w:pPr>
        <w:numPr>
          <w:ilvl w:val="0"/>
          <w:numId w:val="3"/>
        </w:numPr>
        <w:tabs>
          <w:tab w:val="left" w:pos="993"/>
        </w:tabs>
        <w:spacing w:after="60"/>
        <w:ind w:left="0" w:firstLine="0"/>
        <w:contextualSpacing/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 xml:space="preserve">Пункт 18 Извещения о проведении аукциона на повышение по продаже имущества ПАО «РусГидро» изложить в следующей редакции: </w:t>
      </w:r>
    </w:p>
    <w:p w:rsidR="0009542A" w:rsidRPr="0009542A" w:rsidRDefault="0009542A">
      <w:pPr>
        <w:tabs>
          <w:tab w:val="left" w:pos="993"/>
        </w:tabs>
        <w:spacing w:after="60"/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>«26» апреля 2024 года».</w:t>
      </w:r>
    </w:p>
    <w:p w:rsidR="0009542A" w:rsidRPr="0009542A" w:rsidRDefault="0009542A">
      <w:pPr>
        <w:tabs>
          <w:tab w:val="left" w:pos="993"/>
        </w:tabs>
        <w:spacing w:after="60"/>
        <w:jc w:val="both"/>
        <w:outlineLvl w:val="1"/>
        <w:rPr>
          <w:sz w:val="26"/>
          <w:szCs w:val="26"/>
        </w:rPr>
      </w:pPr>
    </w:p>
    <w:p w:rsidR="0009542A" w:rsidRPr="0009542A" w:rsidRDefault="0009542A">
      <w:pPr>
        <w:tabs>
          <w:tab w:val="left" w:pos="993"/>
        </w:tabs>
        <w:spacing w:after="60"/>
        <w:jc w:val="both"/>
        <w:outlineLvl w:val="1"/>
        <w:rPr>
          <w:sz w:val="26"/>
          <w:szCs w:val="26"/>
        </w:rPr>
      </w:pPr>
      <w:r w:rsidRPr="0009542A">
        <w:rPr>
          <w:sz w:val="26"/>
          <w:szCs w:val="26"/>
        </w:rPr>
        <w:t>Прочие условия продажи, предусмотренные Документацией, остаются без изменений.</w:t>
      </w:r>
    </w:p>
    <w:p w:rsidR="0009542A" w:rsidRPr="0009542A" w:rsidRDefault="0009542A">
      <w:pPr>
        <w:tabs>
          <w:tab w:val="left" w:pos="993"/>
        </w:tabs>
        <w:spacing w:after="60"/>
        <w:jc w:val="both"/>
        <w:outlineLvl w:val="1"/>
        <w:rPr>
          <w:sz w:val="26"/>
          <w:szCs w:val="26"/>
        </w:rPr>
      </w:pPr>
    </w:p>
    <w:p w:rsidR="00AA74CE" w:rsidRDefault="00AA74CE" w:rsidP="00A2039B">
      <w:pPr>
        <w:jc w:val="both"/>
        <w:outlineLvl w:val="0"/>
      </w:pPr>
      <w:bookmarkStart w:id="1" w:name="_Toc96078646_Копия_1"/>
      <w:bookmarkStart w:id="2" w:name="_Toc96085569_Копия_1"/>
      <w:bookmarkStart w:id="3" w:name="_Toc98575498_Копия_1"/>
      <w:bookmarkEnd w:id="1"/>
      <w:bookmarkEnd w:id="2"/>
      <w:bookmarkEnd w:id="3"/>
    </w:p>
    <w:sectPr w:rsidR="00AA7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2F" w:rsidRDefault="00FC152F" w:rsidP="00FC152F">
      <w:r>
        <w:separator/>
      </w:r>
    </w:p>
  </w:endnote>
  <w:endnote w:type="continuationSeparator" w:id="0">
    <w:p w:rsidR="00FC152F" w:rsidRDefault="00FC152F" w:rsidP="00FC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2F" w:rsidRDefault="00FC152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2F" w:rsidRDefault="00FC152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2F" w:rsidRDefault="00FC152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2F" w:rsidRDefault="00FC152F" w:rsidP="00FC152F">
      <w:r>
        <w:separator/>
      </w:r>
    </w:p>
  </w:footnote>
  <w:footnote w:type="continuationSeparator" w:id="0">
    <w:p w:rsidR="00FC152F" w:rsidRDefault="00FC152F" w:rsidP="00FC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2F" w:rsidRDefault="00FC152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267992"/>
      <w:docPartObj>
        <w:docPartGallery w:val="Page Numbers (Top of Page)"/>
        <w:docPartUnique/>
      </w:docPartObj>
    </w:sdtPr>
    <w:sdtEndPr/>
    <w:sdtContent>
      <w:p w:rsidR="00FC152F" w:rsidRDefault="00FC15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467">
          <w:rPr>
            <w:noProof/>
          </w:rPr>
          <w:t>1</w:t>
        </w:r>
        <w:r>
          <w:fldChar w:fldCharType="end"/>
        </w:r>
      </w:p>
    </w:sdtContent>
  </w:sdt>
  <w:p w:rsidR="00FC152F" w:rsidRDefault="00FC152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2F" w:rsidRDefault="00FC152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9D9"/>
    <w:multiLevelType w:val="multilevel"/>
    <w:tmpl w:val="A212F4D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11EF3C6E"/>
    <w:multiLevelType w:val="multilevel"/>
    <w:tmpl w:val="0002C0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6137F9"/>
    <w:multiLevelType w:val="multilevel"/>
    <w:tmpl w:val="2EA0402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CE"/>
    <w:rsid w:val="0009542A"/>
    <w:rsid w:val="00775C6E"/>
    <w:rsid w:val="00A2039B"/>
    <w:rsid w:val="00AA74CE"/>
    <w:rsid w:val="00B11467"/>
    <w:rsid w:val="00F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DCAC"/>
  <w15:docId w15:val="{C4C4C914-5F0F-4FBD-AEDF-37872671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131C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line number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97637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131C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15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1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C15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15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411</Words>
  <Characters>2349</Characters>
  <Application>Microsoft Office Word</Application>
  <DocSecurity>0</DocSecurity>
  <Lines>19</Lines>
  <Paragraphs>5</Paragraphs>
  <ScaleCrop>false</ScaleCrop>
  <Company>РусГидро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Евгения Владимировна</dc:creator>
  <dc:description/>
  <cp:lastModifiedBy>Усталова Екатерина Александровна</cp:lastModifiedBy>
  <cp:revision>9</cp:revision>
  <dcterms:created xsi:type="dcterms:W3CDTF">2021-03-18T06:25:00Z</dcterms:created>
  <dcterms:modified xsi:type="dcterms:W3CDTF">2024-03-18T08:30:00Z</dcterms:modified>
  <dc:language>ru-RU</dc:language>
</cp:coreProperties>
</file>