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B0018" w14:textId="3EBBD7FF" w:rsidR="004A7613" w:rsidRPr="008E2EEE" w:rsidRDefault="004A7613" w:rsidP="004A7613">
      <w:pPr>
        <w:ind w:firstLine="709"/>
        <w:jc w:val="both"/>
        <w:rPr>
          <w:b/>
          <w:bCs/>
        </w:rPr>
      </w:pPr>
      <w:r w:rsidRPr="008E2EEE">
        <w:rPr>
          <w:b/>
          <w:bCs/>
        </w:rPr>
        <w:t xml:space="preserve">АО «Российский аукционный дом» сообщает о внесении изменений в информационное сообщение, опубликованное на сайте http://www.auction-house.ru/ </w:t>
      </w:r>
      <w:r>
        <w:rPr>
          <w:b/>
          <w:bCs/>
        </w:rPr>
        <w:t xml:space="preserve">и на ЭТП </w:t>
      </w:r>
      <w:r>
        <w:rPr>
          <w:b/>
          <w:bCs/>
          <w:lang w:val="en-US"/>
        </w:rPr>
        <w:t>lot</w:t>
      </w:r>
      <w:r w:rsidRPr="000C6062">
        <w:rPr>
          <w:b/>
          <w:bCs/>
        </w:rPr>
        <w:t>-</w:t>
      </w:r>
      <w:r>
        <w:rPr>
          <w:b/>
          <w:bCs/>
          <w:lang w:val="en-US"/>
        </w:rPr>
        <w:t>online</w:t>
      </w:r>
      <w:r w:rsidRPr="000C6062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 xml:space="preserve"> (код лота РАД-3</w:t>
      </w:r>
      <w:r w:rsidR="0081266B">
        <w:rPr>
          <w:b/>
          <w:bCs/>
        </w:rPr>
        <w:t>57675</w:t>
      </w:r>
      <w:r>
        <w:rPr>
          <w:b/>
          <w:bCs/>
        </w:rPr>
        <w:t>)</w:t>
      </w:r>
      <w:r w:rsidRPr="000C6062">
        <w:rPr>
          <w:b/>
          <w:bCs/>
        </w:rPr>
        <w:t xml:space="preserve"> </w:t>
      </w:r>
      <w:r w:rsidRPr="008E2EEE">
        <w:rPr>
          <w:b/>
          <w:bCs/>
        </w:rPr>
        <w:t xml:space="preserve">по продаже с аукциона </w:t>
      </w:r>
      <w:r w:rsidR="0081266B">
        <w:rPr>
          <w:b/>
          <w:bCs/>
        </w:rPr>
        <w:t>29</w:t>
      </w:r>
      <w:r w:rsidRPr="008E2EEE">
        <w:rPr>
          <w:b/>
          <w:bCs/>
        </w:rPr>
        <w:t>.</w:t>
      </w:r>
      <w:r w:rsidR="0081266B">
        <w:rPr>
          <w:b/>
          <w:bCs/>
        </w:rPr>
        <w:t>03</w:t>
      </w:r>
      <w:r w:rsidRPr="008E2EEE">
        <w:rPr>
          <w:b/>
          <w:bCs/>
        </w:rPr>
        <w:t>.202</w:t>
      </w:r>
      <w:r w:rsidR="0081266B">
        <w:rPr>
          <w:b/>
          <w:bCs/>
        </w:rPr>
        <w:t>4</w:t>
      </w:r>
      <w:r w:rsidRPr="008E2EEE">
        <w:rPr>
          <w:b/>
          <w:bCs/>
        </w:rPr>
        <w:t xml:space="preserve"> объекта недвижимого имущества: </w:t>
      </w:r>
    </w:p>
    <w:p w14:paraId="31BF84FE" w14:textId="77777777" w:rsidR="004A7613" w:rsidRDefault="004A7613" w:rsidP="004A7613">
      <w:pPr>
        <w:ind w:firstLine="709"/>
        <w:jc w:val="both"/>
        <w:rPr>
          <w:b/>
          <w:bCs/>
        </w:rPr>
      </w:pPr>
    </w:p>
    <w:p w14:paraId="6A622C0F" w14:textId="77777777" w:rsidR="0081266B" w:rsidRPr="00CB07D6" w:rsidRDefault="004A7613" w:rsidP="0081266B">
      <w:pPr>
        <w:widowControl/>
        <w:suppressAutoHyphens w:val="0"/>
        <w:jc w:val="both"/>
      </w:pPr>
      <w:r>
        <w:rPr>
          <w:b/>
          <w:bCs/>
        </w:rPr>
        <w:t xml:space="preserve">         </w:t>
      </w:r>
      <w:r w:rsidRPr="008E2EEE">
        <w:rPr>
          <w:b/>
          <w:bCs/>
        </w:rPr>
        <w:t xml:space="preserve"> </w:t>
      </w:r>
      <w:r w:rsidR="0081266B" w:rsidRPr="00CB07D6">
        <w:rPr>
          <w:b/>
          <w:bCs/>
        </w:rPr>
        <w:t xml:space="preserve">  </w:t>
      </w:r>
      <w:r w:rsidR="0081266B" w:rsidRPr="008E2EEE">
        <w:rPr>
          <w:b/>
          <w:bCs/>
        </w:rPr>
        <w:t xml:space="preserve"> </w:t>
      </w:r>
      <w:r w:rsidR="0081266B">
        <w:rPr>
          <w:b/>
          <w:bCs/>
        </w:rPr>
        <w:t xml:space="preserve">Лот: </w:t>
      </w:r>
      <w:r w:rsidR="0081266B" w:rsidRPr="00024128">
        <w:rPr>
          <w:rFonts w:cs="Times New Roman"/>
        </w:rPr>
        <w:t xml:space="preserve">Помещение, назначение нежилое, наименование: часть здания (коммерческий банк) общей площадью 454,6 кв.м., этаж №1, этаж №2, кадастровый №13:25:0115055:386, расположенное по адресу: </w:t>
      </w:r>
      <w:r w:rsidR="0081266B" w:rsidRPr="009D6DE2">
        <w:rPr>
          <w:rFonts w:cs="Times New Roman"/>
          <w:b/>
          <w:bCs/>
        </w:rPr>
        <w:t>Республика Мордовия, г. Рузаевка, туп. Ново-Базарный, д.18</w:t>
      </w:r>
      <w:proofErr w:type="gramStart"/>
      <w:r w:rsidR="0081266B" w:rsidRPr="009D6DE2">
        <w:rPr>
          <w:b/>
          <w:bCs/>
        </w:rPr>
        <w:t>,</w:t>
      </w:r>
      <w:r w:rsidR="0081266B">
        <w:t xml:space="preserve">  </w:t>
      </w:r>
      <w:r w:rsidR="0081266B" w:rsidRPr="00024128">
        <w:rPr>
          <w:rFonts w:cs="Times New Roman"/>
        </w:rPr>
        <w:t>в</w:t>
      </w:r>
      <w:proofErr w:type="gramEnd"/>
      <w:r w:rsidR="0081266B" w:rsidRPr="00024128">
        <w:rPr>
          <w:rFonts w:cs="Times New Roman"/>
        </w:rPr>
        <w:t xml:space="preserve"> том числе движимое имущество</w:t>
      </w:r>
      <w:r w:rsidR="0081266B">
        <w:t>.</w:t>
      </w:r>
    </w:p>
    <w:p w14:paraId="53411EBA" w14:textId="77777777" w:rsidR="0081266B" w:rsidRPr="00CB07D6" w:rsidRDefault="0081266B" w:rsidP="0081266B">
      <w:pPr>
        <w:ind w:right="-57"/>
        <w:jc w:val="both"/>
        <w:rPr>
          <w:b/>
          <w:bCs/>
        </w:rPr>
      </w:pPr>
    </w:p>
    <w:p w14:paraId="0444B943" w14:textId="77777777" w:rsidR="0081266B" w:rsidRDefault="0081266B" w:rsidP="0081266B">
      <w:pPr>
        <w:jc w:val="both"/>
      </w:pPr>
    </w:p>
    <w:p w14:paraId="5B840433" w14:textId="77777777" w:rsidR="0081266B" w:rsidRPr="006C0244" w:rsidRDefault="0081266B" w:rsidP="0081266B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bCs/>
          <w:color w:val="000000"/>
          <w:kern w:val="0"/>
          <w:u w:val="single"/>
          <w:lang w:eastAsia="en-US" w:bidi="ar-SA"/>
        </w:rPr>
      </w:pP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                        </w:t>
      </w:r>
      <w:r w:rsidRPr="006C0244">
        <w:rPr>
          <w:rFonts w:eastAsia="Calibri" w:cs="Times New Roman"/>
          <w:b/>
          <w:bCs/>
          <w:color w:val="000000"/>
          <w:kern w:val="0"/>
          <w:u w:val="single"/>
          <w:lang w:eastAsia="en-US" w:bidi="ar-SA"/>
        </w:rPr>
        <w:t>Изменения:</w:t>
      </w:r>
    </w:p>
    <w:p w14:paraId="72A1EF97" w14:textId="77777777" w:rsidR="0081266B" w:rsidRPr="006C0244" w:rsidRDefault="0081266B" w:rsidP="0081266B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 w:rsidRPr="006C0244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               </w:t>
      </w: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>Дата торгов переносится с 2</w:t>
      </w:r>
      <w:r w:rsidRPr="00CB07D6">
        <w:rPr>
          <w:rFonts w:eastAsia="Calibri" w:cs="Times New Roman"/>
          <w:b/>
          <w:bCs/>
          <w:color w:val="000000"/>
          <w:kern w:val="0"/>
          <w:lang w:eastAsia="en-US" w:bidi="ar-SA"/>
        </w:rPr>
        <w:t>9</w:t>
      </w: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>.</w:t>
      </w:r>
      <w:r w:rsidRPr="00CB07D6">
        <w:rPr>
          <w:rFonts w:eastAsia="Calibri" w:cs="Times New Roman"/>
          <w:b/>
          <w:bCs/>
          <w:color w:val="000000"/>
          <w:kern w:val="0"/>
          <w:lang w:eastAsia="en-US" w:bidi="ar-SA"/>
        </w:rPr>
        <w:t>03</w:t>
      </w: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>.202</w:t>
      </w:r>
      <w:r w:rsidRPr="00CB07D6">
        <w:rPr>
          <w:rFonts w:eastAsia="Calibri" w:cs="Times New Roman"/>
          <w:b/>
          <w:bCs/>
          <w:color w:val="000000"/>
          <w:kern w:val="0"/>
          <w:lang w:eastAsia="en-US" w:bidi="ar-SA"/>
        </w:rPr>
        <w:t>4</w:t>
      </w: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 на </w:t>
      </w:r>
      <w:r w:rsidRPr="00CB07D6">
        <w:rPr>
          <w:rFonts w:eastAsia="Calibri" w:cs="Times New Roman"/>
          <w:b/>
          <w:bCs/>
          <w:color w:val="000000"/>
          <w:kern w:val="0"/>
          <w:lang w:eastAsia="en-US" w:bidi="ar-SA"/>
        </w:rPr>
        <w:t>24</w:t>
      </w: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>.0</w:t>
      </w:r>
      <w:r w:rsidRPr="00CB07D6">
        <w:rPr>
          <w:rFonts w:eastAsia="Calibri" w:cs="Times New Roman"/>
          <w:b/>
          <w:bCs/>
          <w:color w:val="000000"/>
          <w:kern w:val="0"/>
          <w:lang w:eastAsia="en-US" w:bidi="ar-SA"/>
        </w:rPr>
        <w:t>6</w:t>
      </w: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.2024г. </w:t>
      </w:r>
      <w:r w:rsidRPr="006C0244">
        <w:rPr>
          <w:rFonts w:eastAsia="Calibri" w:cs="Times New Roman"/>
          <w:b/>
          <w:bCs/>
          <w:color w:val="000000"/>
          <w:kern w:val="0"/>
          <w:lang w:val="en-US" w:eastAsia="en-US" w:bidi="ar-SA"/>
        </w:rPr>
        <w:t>c</w:t>
      </w: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 1</w:t>
      </w:r>
      <w:r w:rsidRPr="00CB07D6">
        <w:rPr>
          <w:rFonts w:eastAsia="Calibri" w:cs="Times New Roman"/>
          <w:b/>
          <w:bCs/>
          <w:color w:val="000000"/>
          <w:kern w:val="0"/>
          <w:lang w:eastAsia="en-US" w:bidi="ar-SA"/>
        </w:rPr>
        <w:t>0</w:t>
      </w: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>:00 до 1</w:t>
      </w:r>
      <w:r w:rsidRPr="00CB07D6">
        <w:rPr>
          <w:rFonts w:eastAsia="Calibri" w:cs="Times New Roman"/>
          <w:b/>
          <w:bCs/>
          <w:color w:val="000000"/>
          <w:kern w:val="0"/>
          <w:lang w:eastAsia="en-US" w:bidi="ar-SA"/>
        </w:rPr>
        <w:t>6</w:t>
      </w: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>:00</w:t>
      </w:r>
    </w:p>
    <w:p w14:paraId="4971769B" w14:textId="77777777" w:rsidR="0081266B" w:rsidRPr="006C0244" w:rsidRDefault="0081266B" w:rsidP="0081266B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              Заявки принимаются с </w:t>
      </w:r>
      <w:r w:rsidRPr="00CB07D6">
        <w:rPr>
          <w:rFonts w:eastAsia="Calibri" w:cs="Times New Roman"/>
          <w:b/>
          <w:bCs/>
          <w:color w:val="000000"/>
          <w:kern w:val="0"/>
          <w:lang w:eastAsia="en-US" w:bidi="ar-SA"/>
        </w:rPr>
        <w:t>07</w:t>
      </w: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>.</w:t>
      </w:r>
      <w:r w:rsidRPr="00CB07D6">
        <w:rPr>
          <w:rFonts w:eastAsia="Calibri" w:cs="Times New Roman"/>
          <w:b/>
          <w:bCs/>
          <w:color w:val="000000"/>
          <w:kern w:val="0"/>
          <w:lang w:eastAsia="en-US" w:bidi="ar-SA"/>
        </w:rPr>
        <w:t>12</w:t>
      </w: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>.2023 по 2</w:t>
      </w:r>
      <w:r w:rsidRPr="00CB07D6">
        <w:rPr>
          <w:rFonts w:eastAsia="Calibri" w:cs="Times New Roman"/>
          <w:b/>
          <w:bCs/>
          <w:color w:val="000000"/>
          <w:kern w:val="0"/>
          <w:lang w:eastAsia="en-US" w:bidi="ar-SA"/>
        </w:rPr>
        <w:t>0</w:t>
      </w: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>.0</w:t>
      </w:r>
      <w:r w:rsidRPr="00CB07D6">
        <w:rPr>
          <w:rFonts w:eastAsia="Calibri" w:cs="Times New Roman"/>
          <w:b/>
          <w:bCs/>
          <w:color w:val="000000"/>
          <w:kern w:val="0"/>
          <w:lang w:eastAsia="en-US" w:bidi="ar-SA"/>
        </w:rPr>
        <w:t>6</w:t>
      </w: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>.2024 до 23:59</w:t>
      </w:r>
    </w:p>
    <w:p w14:paraId="20DFF0CD" w14:textId="77777777" w:rsidR="0081266B" w:rsidRPr="006C0244" w:rsidRDefault="0081266B" w:rsidP="0081266B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              Задаток должен поступить на счет Оператора ЭП – не позднее 2</w:t>
      </w:r>
      <w:r w:rsidRPr="00CB07D6">
        <w:rPr>
          <w:rFonts w:eastAsia="Calibri" w:cs="Times New Roman"/>
          <w:b/>
          <w:bCs/>
          <w:color w:val="000000"/>
          <w:kern w:val="0"/>
          <w:lang w:eastAsia="en-US" w:bidi="ar-SA"/>
        </w:rPr>
        <w:t>0</w:t>
      </w: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>.0</w:t>
      </w:r>
      <w:r w:rsidRPr="00CB07D6">
        <w:rPr>
          <w:rFonts w:eastAsia="Calibri" w:cs="Times New Roman"/>
          <w:b/>
          <w:bCs/>
          <w:color w:val="000000"/>
          <w:kern w:val="0"/>
          <w:lang w:eastAsia="en-US" w:bidi="ar-SA"/>
        </w:rPr>
        <w:t>6</w:t>
      </w: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.2024г. </w:t>
      </w:r>
    </w:p>
    <w:p w14:paraId="4A25AFCE" w14:textId="77777777" w:rsidR="0081266B" w:rsidRPr="006C0244" w:rsidRDefault="0081266B" w:rsidP="0081266B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              Определение участников – </w:t>
      </w:r>
      <w:r>
        <w:rPr>
          <w:rFonts w:eastAsia="Calibri" w:cs="Times New Roman"/>
          <w:b/>
          <w:bCs/>
          <w:color w:val="000000"/>
          <w:kern w:val="0"/>
          <w:lang w:val="en-US" w:eastAsia="en-US" w:bidi="ar-SA"/>
        </w:rPr>
        <w:t>21</w:t>
      </w: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>.0</w:t>
      </w:r>
      <w:r>
        <w:rPr>
          <w:rFonts w:eastAsia="Calibri" w:cs="Times New Roman"/>
          <w:b/>
          <w:bCs/>
          <w:color w:val="000000"/>
          <w:kern w:val="0"/>
          <w:lang w:val="en-US" w:eastAsia="en-US" w:bidi="ar-SA"/>
        </w:rPr>
        <w:t>6</w:t>
      </w:r>
      <w:r w:rsidRPr="006C0244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.2024 </w:t>
      </w:r>
    </w:p>
    <w:p w14:paraId="59277FA0" w14:textId="22D648AE" w:rsidR="004A7613" w:rsidRPr="00794A78" w:rsidRDefault="004A7613" w:rsidP="0081266B">
      <w:pPr>
        <w:widowControl/>
        <w:suppressAutoHyphens w:val="0"/>
        <w:spacing w:after="160" w:line="259" w:lineRule="auto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5B57F95C" w14:textId="77777777" w:rsidR="004A7613" w:rsidRDefault="004A7613" w:rsidP="004A7613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727FAC5B" w14:textId="77777777" w:rsidR="00313160" w:rsidRDefault="00313160"/>
    <w:sectPr w:rsidR="0031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94"/>
    <w:rsid w:val="00036394"/>
    <w:rsid w:val="00313160"/>
    <w:rsid w:val="004A7613"/>
    <w:rsid w:val="0081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AAF2"/>
  <w15:chartTrackingRefBased/>
  <w15:docId w15:val="{2AE61A73-592A-4911-B111-F8E70A31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61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2024-03-27T12:34:00Z</dcterms:created>
  <dcterms:modified xsi:type="dcterms:W3CDTF">2024-03-27T12:34:00Z</dcterms:modified>
</cp:coreProperties>
</file>