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3"/>
        <w:gridCol w:w="945"/>
        <w:gridCol w:w="945"/>
        <w:gridCol w:w="945"/>
        <w:gridCol w:w="946"/>
        <w:gridCol w:w="947"/>
        <w:gridCol w:w="946"/>
        <w:gridCol w:w="945"/>
        <w:gridCol w:w="945"/>
        <w:gridCol w:w="945"/>
        <w:gridCol w:w="943"/>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Arial" w:hAnsi="Arial"/>
                <w:b/>
                <w:sz w:val="16"/>
                <w:szCs w:val="20"/>
              </w:rPr>
              <w:t>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2"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Корзникова Татьяна Геннадьевна (Уварова Татьяна Геннадьевна, Чернышова Татьяна Геннадьевна) (21.10.1971г.р., место рожд: дер Сотниково Великоустюгский р-н Вологодская обл., адрес рег: 162358, Вологодская обл, Великоустюгский р-н, Благовещенье д, Зеленая ул, дом № 6, квартира 7, СНИЛС06632957991, ИНН 352602317841, паспорт РФ серия 1922, номер 410419, выдан 12.11.2022, кем выдан Отделением УФМС России по Вологодской области в Великоустюгском районе, код подразделения 350-004),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09.02.2023г. по делу №А13-16667/2022,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результатах проведения торгов №  от 28.03.2024 по продаже имущества  Корзниковой Татьяны Геннадьевны,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УАЗ (UAZ), модель: Patriot, VIN: XTT316300C0001492, год изготовления: 2011.</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w:t>
            </w:r>
          </w:p>
          <w:p>
            <w:pPr>
              <w:pStyle w:val="Normal"/>
              <w:bidi w:val="0"/>
              <w:spacing w:lineRule="auto" w:line="240" w:before="0" w:after="0"/>
              <w:jc w:val="both"/>
              <w:rPr>
                <w:rFonts w:ascii="Arial" w:hAnsi="Arial"/>
                <w:sz w:val="16"/>
              </w:rPr>
            </w:pPr>
            <w:r>
              <w:rPr>
                <w:rFonts w:ascii="Times New Roman" w:hAnsi="Times New Roman"/>
                <w:sz w:val="20"/>
                <w:szCs w:val="20"/>
              </w:rPr>
              <w:t xml:space="preserve"> </w:t>
            </w:r>
            <w:r>
              <w:rPr>
                <w:rFonts w:ascii="Times New Roman" w:hAnsi="Times New Roman"/>
                <w:sz w:val="20"/>
                <w:szCs w:val="20"/>
              </w:rPr>
              <w:t>Дата наложения ограничения: 12.05.2022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Вологодская область</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230958465/3530 от 12.05.2022, Гладышева Светлана Сергеевна, СПИ: 19301035981209, ИП: 36574/22/35030-ИП от 05.05.2022</w:t>
            </w:r>
          </w:p>
          <w:p>
            <w:pPr>
              <w:pStyle w:val="Normal"/>
              <w:bidi w:val="0"/>
              <w:spacing w:lineRule="auto" w:line="240" w:before="0" w:after="0"/>
              <w:jc w:val="both"/>
              <w:rPr>
                <w:rFonts w:ascii="Arial" w:hAnsi="Arial"/>
                <w:sz w:val="16"/>
              </w:rPr>
            </w:pPr>
            <w:r>
              <w:rPr>
                <w:rFonts w:ascii="Times New Roman" w:hAnsi="Times New Roman"/>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p>
            <w:pPr>
              <w:pStyle w:val="Normal"/>
              <w:bidi w:val="0"/>
              <w:spacing w:lineRule="auto" w:line="240" w:before="0" w:after="0"/>
              <w:jc w:val="both"/>
              <w:rPr>
                <w:rFonts w:ascii="Arial" w:hAnsi="Arial"/>
                <w:sz w:val="16"/>
              </w:rPr>
            </w:pPr>
            <w:r>
              <w:rPr>
                <w:rFonts w:ascii="Times New Roman" w:hAnsi="Times New Roman"/>
                <w:sz w:val="20"/>
                <w:szCs w:val="20"/>
              </w:rPr>
              <w:tab/>
              <w:tab/>
              <w:tab/>
              <w:tab/>
              <w:tab/>
              <w:tab/>
              <w:tab/>
              <w:tab/>
              <w:t>.</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28.03.2024г.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Корзниковой Татьяны Геннадьевны 40817810850173696888,</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Корзникова Татьяна Геннадьевна (Уварова Татьяна Геннадьевна, Чернышова Татьяна Геннадьевна) (21.10.1971г.р., место рожд: дер Сотниково Великоустюгский р-н Вологодская обл., адрес рег: 162358, Вологодская обл, Великоустюгский р-н, Благовещенье д, Зеленая ул, дом № 6, квартира 7, СНИЛС06632957991, ИНН 352602317841, паспорт РФ серия 1922, номер 410419, выдан 12.11.2022, кем выдан Отделением УФМС России по Вологодской области в Великоустюгском районе, код подразделения 350-004)</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Корзниковой Татьяны Геннадьевны 40817810850173696888,</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Корзниковой Татьяны Геннадьевны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Мякишкова Юлия Николаевна</w:t>
            </w:r>
          </w:p>
        </w:tc>
        <w:tc>
          <w:tcPr>
            <w:tcW w:w="2838"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3" w:type="dxa"/>
            <w:gridSpan w:val="3"/>
            <w:tcBorders/>
            <w:shd w:color="FFFFFF" w:fill="auto" w:val="clear"/>
            <w:vAlign w:val="bottom"/>
          </w:tcPr>
          <w:p>
            <w:pPr>
              <w:pStyle w:val="Normal"/>
              <w:bidi w:val="0"/>
              <w:spacing w:lineRule="auto" w:line="240" w:before="0" w:after="0"/>
              <w:jc w:val="both"/>
              <w:rPr>
                <w:rFonts w:ascii="Arial" w:hAnsi="Arial"/>
                <w:sz w:val="16"/>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1468</Words>
  <Characters>10447</Characters>
  <CharactersWithSpaces>11873</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2024-03-29T18:50:35Z</dcterms:modified>
  <cp:revision>2</cp:revision>
  <dc:subject/>
  <dc:title/>
</cp:coreProperties>
</file>