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2470A2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2470A2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2470A2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2470A2">
        <w:rPr>
          <w:rFonts w:ascii="Times New Roman" w:hAnsi="Times New Roman"/>
          <w:b/>
          <w:szCs w:val="24"/>
          <w:lang w:val="ru-RU"/>
        </w:rPr>
        <w:t>),</w:t>
      </w:r>
    </w:p>
    <w:p w14:paraId="53C62F2F" w14:textId="3933E5B6" w:rsidR="00271A8F" w:rsidRPr="002470A2" w:rsidRDefault="00271A8F" w:rsidP="00F34B50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 </w:t>
      </w:r>
      <w:r w:rsidRPr="002470A2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46 по г.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Москва, ул.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>Высоцкого, д.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 xml:space="preserve">4, адрес официального сайта </w:t>
      </w:r>
      <w:r w:rsidR="00EB0378">
        <w:rPr>
          <w:rFonts w:ascii="Times New Roman" w:hAnsi="Times New Roman"/>
          <w:i/>
          <w:szCs w:val="24"/>
          <w:lang w:val="ru-RU"/>
        </w:rPr>
        <w:t>ГК «АСВ»</w:t>
      </w:r>
      <w:r w:rsidRPr="002470A2">
        <w:rPr>
          <w:rFonts w:ascii="Times New Roman" w:hAnsi="Times New Roman"/>
          <w:i/>
          <w:szCs w:val="24"/>
          <w:lang w:val="ru-RU"/>
        </w:rPr>
        <w:t xml:space="preserve"> в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470A2">
          <w:rPr>
            <w:rStyle w:val="a7"/>
            <w:rFonts w:ascii="Times New Roman" w:hAnsi="Times New Roman"/>
            <w:i/>
            <w:szCs w:val="24"/>
          </w:rPr>
          <w:t>http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2470A2">
          <w:rPr>
            <w:rStyle w:val="a7"/>
            <w:rFonts w:ascii="Times New Roman" w:hAnsi="Times New Roman"/>
            <w:i/>
            <w:szCs w:val="24"/>
          </w:rPr>
          <w:t>www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470A2">
          <w:rPr>
            <w:rStyle w:val="a7"/>
            <w:rFonts w:ascii="Times New Roman" w:hAnsi="Times New Roman"/>
            <w:i/>
            <w:szCs w:val="24"/>
          </w:rPr>
          <w:t>asv</w:t>
        </w:r>
        <w:proofErr w:type="spellEnd"/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org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470A2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0F6CC837" w14:textId="0A947D85" w:rsidR="00271A8F" w:rsidRPr="002470A2" w:rsidRDefault="00271A8F" w:rsidP="00EE54C5">
      <w:pPr>
        <w:jc w:val="center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2470A2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B46D86">
        <w:rPr>
          <w:rFonts w:ascii="Times New Roman" w:hAnsi="Times New Roman"/>
          <w:b/>
          <w:szCs w:val="24"/>
          <w:lang w:val="ru-RU"/>
        </w:rPr>
        <w:t>неограниченному кругу лиц</w:t>
      </w:r>
      <w:r w:rsidR="00753FA7" w:rsidRPr="002470A2">
        <w:rPr>
          <w:rFonts w:ascii="Times New Roman" w:hAnsi="Times New Roman"/>
          <w:b/>
          <w:szCs w:val="24"/>
          <w:lang w:val="ru-RU"/>
        </w:rPr>
        <w:t xml:space="preserve"> делать оферты о заключении договор</w:t>
      </w:r>
      <w:r w:rsidR="001A7FB1" w:rsidRPr="002470A2">
        <w:rPr>
          <w:rFonts w:ascii="Times New Roman" w:hAnsi="Times New Roman"/>
          <w:b/>
          <w:szCs w:val="24"/>
          <w:lang w:val="ru-RU"/>
        </w:rPr>
        <w:t>а</w:t>
      </w:r>
      <w:r w:rsidR="000B5E52" w:rsidRPr="002470A2">
        <w:rPr>
          <w:rFonts w:ascii="Times New Roman" w:hAnsi="Times New Roman"/>
          <w:b/>
          <w:szCs w:val="24"/>
          <w:lang w:val="ru-RU"/>
        </w:rPr>
        <w:t xml:space="preserve"> уступки прав</w:t>
      </w:r>
      <w:r w:rsidR="001F626B">
        <w:rPr>
          <w:rFonts w:ascii="Times New Roman" w:hAnsi="Times New Roman"/>
          <w:b/>
          <w:szCs w:val="24"/>
          <w:lang w:val="ru-RU"/>
        </w:rPr>
        <w:t>а</w:t>
      </w:r>
      <w:r w:rsidR="000B5E52" w:rsidRPr="002470A2">
        <w:rPr>
          <w:rFonts w:ascii="Times New Roman" w:hAnsi="Times New Roman"/>
          <w:b/>
          <w:szCs w:val="24"/>
          <w:lang w:val="ru-RU"/>
        </w:rPr>
        <w:t xml:space="preserve"> требования ГК «АСВ» </w:t>
      </w:r>
      <w:r w:rsidR="00EE54C5" w:rsidRPr="002470A2">
        <w:rPr>
          <w:rFonts w:ascii="Times New Roman" w:hAnsi="Times New Roman"/>
          <w:b/>
          <w:bCs/>
          <w:szCs w:val="24"/>
          <w:lang w:val="ru-RU"/>
        </w:rPr>
        <w:t xml:space="preserve">к </w:t>
      </w:r>
      <w:r w:rsidR="00B46D86" w:rsidRPr="00B46D86">
        <w:rPr>
          <w:rFonts w:ascii="Times New Roman" w:hAnsi="Times New Roman"/>
          <w:b/>
          <w:bCs/>
          <w:szCs w:val="24"/>
          <w:lang w:val="ru-RU"/>
        </w:rPr>
        <w:t>Марков</w:t>
      </w:r>
      <w:r w:rsidR="00B46D86">
        <w:rPr>
          <w:rFonts w:ascii="Times New Roman" w:hAnsi="Times New Roman"/>
          <w:b/>
          <w:bCs/>
          <w:szCs w:val="24"/>
          <w:lang w:val="ru-RU"/>
        </w:rPr>
        <w:t>у</w:t>
      </w:r>
      <w:r w:rsidR="00B46D86" w:rsidRPr="00B46D86">
        <w:rPr>
          <w:rFonts w:ascii="Times New Roman" w:hAnsi="Times New Roman"/>
          <w:b/>
          <w:bCs/>
          <w:szCs w:val="24"/>
          <w:lang w:val="ru-RU"/>
        </w:rPr>
        <w:t xml:space="preserve"> Ю</w:t>
      </w:r>
      <w:r w:rsidR="00EF7903">
        <w:rPr>
          <w:rFonts w:ascii="Times New Roman" w:hAnsi="Times New Roman"/>
          <w:b/>
          <w:bCs/>
          <w:szCs w:val="24"/>
          <w:lang w:val="ru-RU"/>
        </w:rPr>
        <w:t>.В.</w:t>
      </w:r>
      <w:r w:rsidR="00B46D86" w:rsidRPr="00B46D86">
        <w:rPr>
          <w:rFonts w:ascii="Times New Roman" w:hAnsi="Times New Roman"/>
          <w:b/>
          <w:bCs/>
          <w:szCs w:val="24"/>
          <w:lang w:val="ru-RU"/>
        </w:rPr>
        <w:t xml:space="preserve"> и Антоновой А</w:t>
      </w:r>
      <w:r w:rsidR="00EF7903">
        <w:rPr>
          <w:rFonts w:ascii="Times New Roman" w:hAnsi="Times New Roman"/>
          <w:b/>
          <w:bCs/>
          <w:szCs w:val="24"/>
          <w:lang w:val="ru-RU"/>
        </w:rPr>
        <w:t>.</w:t>
      </w:r>
      <w:r w:rsidR="00B46D86" w:rsidRPr="00B46D86">
        <w:rPr>
          <w:rFonts w:ascii="Times New Roman" w:hAnsi="Times New Roman"/>
          <w:b/>
          <w:bCs/>
          <w:szCs w:val="24"/>
          <w:lang w:val="ru-RU"/>
        </w:rPr>
        <w:t>С</w:t>
      </w:r>
      <w:r w:rsidR="00EF7903">
        <w:rPr>
          <w:rFonts w:ascii="Times New Roman" w:hAnsi="Times New Roman"/>
          <w:b/>
          <w:bCs/>
          <w:szCs w:val="24"/>
          <w:lang w:val="ru-RU"/>
        </w:rPr>
        <w:t>.</w:t>
      </w:r>
    </w:p>
    <w:p w14:paraId="3D530CC2" w14:textId="77777777" w:rsidR="00EE54C5" w:rsidRPr="002470A2" w:rsidRDefault="00EE54C5" w:rsidP="00EE54C5">
      <w:pPr>
        <w:jc w:val="center"/>
        <w:rPr>
          <w:rFonts w:ascii="Times New Roman" w:hAnsi="Times New Roman"/>
          <w:szCs w:val="24"/>
          <w:lang w:val="ru-RU"/>
        </w:rPr>
      </w:pPr>
    </w:p>
    <w:p w14:paraId="5B499F73" w14:textId="24375738" w:rsidR="00271A8F" w:rsidRPr="002470A2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2470A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2470A2">
        <w:rPr>
          <w:rFonts w:ascii="Times New Roman" w:hAnsi="Times New Roman"/>
          <w:b/>
          <w:bCs/>
          <w:szCs w:val="24"/>
          <w:lang w:val="ru-RU"/>
        </w:rPr>
        <w:t xml:space="preserve">предложения делать оферты о заключении 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8C7DBA" w:rsidRPr="002470A2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уступки прав</w:t>
      </w:r>
      <w:r w:rsidR="001F626B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требования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2470A2">
        <w:rPr>
          <w:rFonts w:ascii="Times New Roman" w:hAnsi="Times New Roman"/>
          <w:b/>
          <w:bCs/>
          <w:szCs w:val="24"/>
          <w:lang w:val="ru-RU"/>
        </w:rPr>
        <w:br/>
      </w:r>
      <w:r w:rsidRPr="002470A2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2470A2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2470A2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2470A2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6F952E42" w:rsidR="00190933" w:rsidRPr="002470A2" w:rsidRDefault="00271A8F" w:rsidP="00271A8F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470A2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B46D86">
        <w:rPr>
          <w:rFonts w:ascii="Times New Roman" w:hAnsi="Times New Roman"/>
          <w:i/>
          <w:szCs w:val="24"/>
          <w:lang w:val="ru-RU"/>
        </w:rPr>
        <w:t xml:space="preserve"> </w:t>
      </w:r>
      <w:r w:rsidRPr="002470A2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2470A2">
        <w:rPr>
          <w:rFonts w:ascii="Times New Roman" w:hAnsi="Times New Roman"/>
          <w:i/>
          <w:szCs w:val="24"/>
        </w:rPr>
        <w:t> </w:t>
      </w:r>
      <w:r w:rsidRPr="002470A2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470A2">
          <w:rPr>
            <w:rStyle w:val="a7"/>
            <w:rFonts w:ascii="Times New Roman" w:hAnsi="Times New Roman"/>
            <w:i/>
            <w:szCs w:val="24"/>
          </w:rPr>
          <w:t>http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2470A2">
          <w:rPr>
            <w:rStyle w:val="a7"/>
            <w:rFonts w:ascii="Times New Roman" w:hAnsi="Times New Roman"/>
            <w:i/>
            <w:szCs w:val="24"/>
          </w:rPr>
          <w:t>www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2470A2">
          <w:rPr>
            <w:rStyle w:val="a7"/>
            <w:rFonts w:ascii="Times New Roman" w:hAnsi="Times New Roman"/>
            <w:i/>
            <w:szCs w:val="24"/>
          </w:rPr>
          <w:t>auction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-</w:t>
        </w:r>
        <w:r w:rsidRPr="002470A2">
          <w:rPr>
            <w:rStyle w:val="a7"/>
            <w:rFonts w:ascii="Times New Roman" w:hAnsi="Times New Roman"/>
            <w:i/>
            <w:szCs w:val="24"/>
          </w:rPr>
          <w:t>house</w:t>
        </w:r>
        <w:r w:rsidRPr="002470A2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470A2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  <w:r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2470A2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informmsk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  <w:lang w:val="ru-RU"/>
          </w:rPr>
          <w:t>@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auction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  <w:lang w:val="ru-RU"/>
          </w:rPr>
          <w:t>-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house</w:t>
        </w:r>
        <w:r w:rsidR="00992E08" w:rsidRPr="002470A2">
          <w:rPr>
            <w:rStyle w:val="a7"/>
            <w:rFonts w:ascii="Times New Roman" w:hAnsi="Times New Roman"/>
            <w:i/>
            <w:iCs/>
            <w:szCs w:val="24"/>
            <w:lang w:val="ru-RU"/>
          </w:rPr>
          <w:t>.</w:t>
        </w:r>
        <w:proofErr w:type="spellStart"/>
        <w:r w:rsidR="00992E08" w:rsidRPr="002470A2">
          <w:rPr>
            <w:rStyle w:val="a7"/>
            <w:rFonts w:ascii="Times New Roman" w:hAnsi="Times New Roman"/>
            <w:i/>
            <w:iCs/>
            <w:szCs w:val="24"/>
          </w:rPr>
          <w:t>ru</w:t>
        </w:r>
        <w:proofErr w:type="spellEnd"/>
      </w:hyperlink>
      <w:r w:rsidR="006F2216"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2470A2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2470A2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21112691" w:rsidR="00753FA7" w:rsidRPr="002470A2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Оферты о заключении 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8C7DBA" w:rsidRPr="002470A2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уступки прав</w:t>
      </w:r>
      <w:r w:rsidR="001F626B">
        <w:rPr>
          <w:rFonts w:ascii="Times New Roman" w:hAnsi="Times New Roman"/>
          <w:b/>
          <w:bCs/>
          <w:szCs w:val="24"/>
          <w:lang w:val="ru-RU"/>
        </w:rPr>
        <w:t>а</w:t>
      </w:r>
      <w:r w:rsidR="00290B43" w:rsidRPr="002470A2">
        <w:rPr>
          <w:rFonts w:ascii="Times New Roman" w:hAnsi="Times New Roman"/>
          <w:b/>
          <w:bCs/>
          <w:szCs w:val="24"/>
          <w:lang w:val="ru-RU"/>
        </w:rPr>
        <w:t xml:space="preserve"> требования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(далее – Оферты) будут приниматься Организатором процедуры </w:t>
      </w:r>
    </w:p>
    <w:p w14:paraId="27D8FC3A" w14:textId="5863F75F" w:rsidR="00EE54C5" w:rsidRPr="002470A2" w:rsidRDefault="00EE54C5" w:rsidP="00EE54C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 w:eastAsia="ar-SA"/>
        </w:rPr>
        <w:t>с 9:00 2 апреля 2024 г. до 18</w:t>
      </w:r>
      <w:r w:rsidRPr="00B46D86">
        <w:rPr>
          <w:rFonts w:ascii="Times New Roman" w:hAnsi="Times New Roman"/>
          <w:b/>
          <w:bCs/>
          <w:szCs w:val="24"/>
          <w:lang w:val="ru-RU" w:eastAsia="ar-SA"/>
        </w:rPr>
        <w:t xml:space="preserve">:00 </w:t>
      </w:r>
      <w:r w:rsidRPr="005F3A48">
        <w:rPr>
          <w:rFonts w:ascii="Times New Roman" w:hAnsi="Times New Roman"/>
          <w:b/>
          <w:bCs/>
          <w:szCs w:val="24"/>
          <w:lang w:val="ru-RU" w:eastAsia="ar-SA"/>
        </w:rPr>
        <w:t>8</w:t>
      </w:r>
      <w:r w:rsidR="00A042D5" w:rsidRPr="00B46D86">
        <w:rPr>
          <w:rFonts w:ascii="Times New Roman" w:hAnsi="Times New Roman"/>
          <w:b/>
          <w:bCs/>
          <w:szCs w:val="24"/>
          <w:lang w:val="ru-RU" w:eastAsia="ar-SA"/>
        </w:rPr>
        <w:t xml:space="preserve"> </w:t>
      </w:r>
      <w:r w:rsidR="00A042D5" w:rsidRPr="005F3A48">
        <w:rPr>
          <w:rFonts w:ascii="Times New Roman" w:hAnsi="Times New Roman"/>
          <w:b/>
          <w:bCs/>
          <w:szCs w:val="24"/>
          <w:lang w:val="ru-RU" w:eastAsia="ar-SA"/>
        </w:rPr>
        <w:t>апреля</w:t>
      </w:r>
      <w:r w:rsidRPr="00B46D86">
        <w:rPr>
          <w:rFonts w:ascii="Times New Roman" w:hAnsi="Times New Roman"/>
          <w:b/>
          <w:bCs/>
          <w:szCs w:val="24"/>
          <w:lang w:val="ru-RU" w:eastAsia="ar-SA"/>
        </w:rPr>
        <w:t xml:space="preserve"> 2024</w:t>
      </w:r>
      <w:r w:rsidRPr="002470A2">
        <w:rPr>
          <w:rFonts w:ascii="Times New Roman" w:hAnsi="Times New Roman"/>
          <w:b/>
          <w:bCs/>
          <w:szCs w:val="24"/>
          <w:lang w:val="ru-RU" w:eastAsia="ar-SA"/>
        </w:rPr>
        <w:t xml:space="preserve"> г. (время московское) </w:t>
      </w:r>
      <w:r w:rsidR="005053F5" w:rsidRPr="002470A2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  <w:r w:rsidR="00190933" w:rsidRPr="002470A2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2470A2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2470A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2470A2">
        <w:rPr>
          <w:rFonts w:ascii="Times New Roman" w:hAnsi="Times New Roman"/>
          <w:b/>
          <w:bCs/>
          <w:szCs w:val="24"/>
        </w:rPr>
        <w:t>www</w:t>
      </w:r>
      <w:r w:rsidR="0030357D" w:rsidRPr="002470A2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2470A2">
        <w:rPr>
          <w:rFonts w:ascii="Times New Roman" w:hAnsi="Times New Roman"/>
          <w:b/>
          <w:bCs/>
          <w:szCs w:val="24"/>
        </w:rPr>
        <w:t>lot</w:t>
      </w:r>
      <w:r w:rsidR="0030357D" w:rsidRPr="002470A2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2470A2">
        <w:rPr>
          <w:rFonts w:ascii="Times New Roman" w:hAnsi="Times New Roman"/>
          <w:b/>
          <w:bCs/>
          <w:szCs w:val="24"/>
        </w:rPr>
        <w:t>online</w:t>
      </w:r>
      <w:r w:rsidR="0030357D" w:rsidRPr="002470A2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2470A2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2470A2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FABDAD7" w14:textId="4A50F6EA" w:rsidR="005053F5" w:rsidRPr="002470A2" w:rsidRDefault="005053F5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75B9287" w14:textId="77777777" w:rsidR="00753FA7" w:rsidRPr="002470A2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2470A2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2470A2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2470A2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2470A2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2470A2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2470A2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2470A2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2470A2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2470A2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53D50414" w:rsidR="002B7384" w:rsidRPr="002470A2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2470A2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2470A2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2470A2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Pr="002470A2">
        <w:rPr>
          <w:rFonts w:ascii="Times New Roman" w:hAnsi="Times New Roman"/>
          <w:b/>
          <w:szCs w:val="24"/>
          <w:lang w:val="ru-RU"/>
        </w:rPr>
        <w:t>(</w:t>
      </w:r>
      <w:r w:rsidR="009C3A63" w:rsidRPr="002470A2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2470A2">
        <w:rPr>
          <w:rFonts w:ascii="Times New Roman" w:hAnsi="Times New Roman"/>
          <w:b/>
          <w:szCs w:val="24"/>
          <w:lang w:val="ru-RU"/>
        </w:rPr>
        <w:t>–</w:t>
      </w:r>
      <w:r w:rsidR="009C3A63" w:rsidRPr="002470A2">
        <w:rPr>
          <w:rFonts w:ascii="Times New Roman" w:hAnsi="Times New Roman"/>
          <w:b/>
          <w:szCs w:val="24"/>
          <w:lang w:val="ru-RU"/>
        </w:rPr>
        <w:t xml:space="preserve"> Л</w:t>
      </w:r>
      <w:r w:rsidRPr="002470A2">
        <w:rPr>
          <w:rFonts w:ascii="Times New Roman" w:hAnsi="Times New Roman"/>
          <w:b/>
          <w:szCs w:val="24"/>
          <w:lang w:val="ru-RU"/>
        </w:rPr>
        <w:t>от):</w:t>
      </w:r>
    </w:p>
    <w:p w14:paraId="2ABCB65F" w14:textId="0A47A0F7" w:rsidR="00E51F59" w:rsidRPr="002470A2" w:rsidRDefault="001F626B" w:rsidP="00E51F5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b/>
          <w:szCs w:val="24"/>
          <w:lang w:val="ru-RU"/>
        </w:rPr>
        <w:t>Прав</w:t>
      </w:r>
      <w:r>
        <w:rPr>
          <w:rFonts w:ascii="Times New Roman" w:hAnsi="Times New Roman"/>
          <w:b/>
          <w:szCs w:val="24"/>
          <w:lang w:val="ru-RU"/>
        </w:rPr>
        <w:t>о</w:t>
      </w:r>
      <w:r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="00E51F59" w:rsidRPr="002470A2">
        <w:rPr>
          <w:rFonts w:ascii="Times New Roman" w:hAnsi="Times New Roman"/>
          <w:b/>
          <w:szCs w:val="24"/>
          <w:lang w:val="ru-RU"/>
        </w:rPr>
        <w:t xml:space="preserve">требования ГК «АСВ» к </w:t>
      </w:r>
      <w:r w:rsidR="00B46D86" w:rsidRPr="00B46D86">
        <w:rPr>
          <w:rFonts w:ascii="Times New Roman" w:hAnsi="Times New Roman"/>
          <w:b/>
          <w:szCs w:val="24"/>
          <w:lang w:val="ru-RU"/>
        </w:rPr>
        <w:t>Маркову Ю</w:t>
      </w:r>
      <w:r w:rsidR="00EF7903">
        <w:rPr>
          <w:rFonts w:ascii="Times New Roman" w:hAnsi="Times New Roman"/>
          <w:b/>
          <w:szCs w:val="24"/>
          <w:lang w:val="ru-RU"/>
        </w:rPr>
        <w:t>.</w:t>
      </w:r>
      <w:r w:rsidR="00B46D86" w:rsidRPr="00B46D86">
        <w:rPr>
          <w:rFonts w:ascii="Times New Roman" w:hAnsi="Times New Roman"/>
          <w:b/>
          <w:szCs w:val="24"/>
          <w:lang w:val="ru-RU"/>
        </w:rPr>
        <w:t>В</w:t>
      </w:r>
      <w:r w:rsidR="00EF7903">
        <w:rPr>
          <w:rFonts w:ascii="Times New Roman" w:hAnsi="Times New Roman"/>
          <w:b/>
          <w:szCs w:val="24"/>
          <w:lang w:val="ru-RU"/>
        </w:rPr>
        <w:t>.</w:t>
      </w:r>
      <w:r w:rsidR="00B46D86" w:rsidRPr="00B46D86">
        <w:rPr>
          <w:rFonts w:ascii="Times New Roman" w:hAnsi="Times New Roman"/>
          <w:b/>
          <w:szCs w:val="24"/>
          <w:lang w:val="ru-RU"/>
        </w:rPr>
        <w:t xml:space="preserve"> и Антоновой А</w:t>
      </w:r>
      <w:r w:rsidR="00EF7903">
        <w:rPr>
          <w:rFonts w:ascii="Times New Roman" w:hAnsi="Times New Roman"/>
          <w:b/>
          <w:szCs w:val="24"/>
          <w:lang w:val="ru-RU"/>
        </w:rPr>
        <w:t>. С.</w:t>
      </w:r>
      <w:r w:rsidR="00E51F59" w:rsidRPr="002470A2">
        <w:rPr>
          <w:rFonts w:ascii="Times New Roman" w:hAnsi="Times New Roman"/>
          <w:b/>
          <w:bCs/>
          <w:szCs w:val="24"/>
          <w:lang w:val="ru-RU"/>
        </w:rPr>
        <w:t xml:space="preserve"> в размере 83</w:t>
      </w:r>
      <w:r w:rsidR="00E51F59" w:rsidRPr="002470A2">
        <w:rPr>
          <w:rFonts w:ascii="Times New Roman" w:hAnsi="Times New Roman"/>
          <w:b/>
          <w:bCs/>
          <w:szCs w:val="24"/>
        </w:rPr>
        <w:t> </w:t>
      </w:r>
      <w:r w:rsidR="00E51F59" w:rsidRPr="002470A2">
        <w:rPr>
          <w:rFonts w:ascii="Times New Roman" w:hAnsi="Times New Roman"/>
          <w:b/>
          <w:bCs/>
          <w:szCs w:val="24"/>
          <w:lang w:val="ru-RU"/>
        </w:rPr>
        <w:t>874</w:t>
      </w:r>
      <w:r w:rsidR="00E51F59" w:rsidRPr="002470A2">
        <w:rPr>
          <w:rFonts w:ascii="Times New Roman" w:hAnsi="Times New Roman"/>
          <w:b/>
          <w:bCs/>
          <w:szCs w:val="24"/>
        </w:rPr>
        <w:t> </w:t>
      </w:r>
      <w:r w:rsidR="00E51F59" w:rsidRPr="002470A2">
        <w:rPr>
          <w:rFonts w:ascii="Times New Roman" w:hAnsi="Times New Roman"/>
          <w:b/>
          <w:bCs/>
          <w:szCs w:val="24"/>
          <w:lang w:val="ru-RU"/>
        </w:rPr>
        <w:t xml:space="preserve">047,04 руб. </w:t>
      </w:r>
      <w:r w:rsidR="00E51F59" w:rsidRPr="002470A2">
        <w:rPr>
          <w:rFonts w:ascii="Times New Roman" w:hAnsi="Times New Roman"/>
          <w:szCs w:val="24"/>
          <w:lang w:val="ru-RU"/>
        </w:rPr>
        <w:t>по состоянию на 7 марта 2023 г., основанно</w:t>
      </w:r>
      <w:r>
        <w:rPr>
          <w:rFonts w:ascii="Times New Roman" w:hAnsi="Times New Roman"/>
          <w:szCs w:val="24"/>
          <w:lang w:val="ru-RU"/>
        </w:rPr>
        <w:t>е</w:t>
      </w:r>
      <w:r w:rsidR="00E51F59" w:rsidRPr="002470A2">
        <w:rPr>
          <w:rFonts w:ascii="Times New Roman" w:hAnsi="Times New Roman"/>
          <w:szCs w:val="24"/>
          <w:lang w:val="ru-RU"/>
        </w:rPr>
        <w:t xml:space="preserve"> на определениях Арбитражного суда Удмуртской Республики от 26 февраля 2019 г. по делу № А71-15461/2011 о взыскании с Маркова Юрия Владимировича и Антоновой Анны Сергеевны в пользу </w:t>
      </w:r>
      <w:r w:rsidR="00EF7903" w:rsidRPr="00EF7903">
        <w:rPr>
          <w:rFonts w:ascii="Times New Roman" w:hAnsi="Times New Roman"/>
          <w:szCs w:val="24"/>
          <w:lang w:val="ru-RU"/>
        </w:rPr>
        <w:t xml:space="preserve">Акционерного коммерческого Удмуртского инвестиционно-строительного банка (открытое акционерное общество) (ОАО </w:t>
      </w:r>
      <w:proofErr w:type="spellStart"/>
      <w:r w:rsidR="00EF7903" w:rsidRPr="00EF7903">
        <w:rPr>
          <w:rFonts w:ascii="Times New Roman" w:hAnsi="Times New Roman"/>
          <w:szCs w:val="24"/>
          <w:lang w:val="ru-RU"/>
        </w:rPr>
        <w:t>Удмуртинвестстройбанк</w:t>
      </w:r>
      <w:proofErr w:type="spellEnd"/>
      <w:r w:rsidR="00EF7903" w:rsidRPr="00EF7903">
        <w:rPr>
          <w:rFonts w:ascii="Times New Roman" w:hAnsi="Times New Roman"/>
          <w:szCs w:val="24"/>
          <w:lang w:val="ru-RU"/>
        </w:rPr>
        <w:t>)</w:t>
      </w:r>
      <w:r w:rsidR="00EF7903">
        <w:rPr>
          <w:rFonts w:ascii="Times New Roman" w:hAnsi="Times New Roman"/>
          <w:szCs w:val="24"/>
          <w:lang w:val="ru-RU"/>
        </w:rPr>
        <w:t xml:space="preserve"> </w:t>
      </w:r>
      <w:r w:rsidR="00E51F59" w:rsidRPr="002470A2">
        <w:rPr>
          <w:rFonts w:ascii="Times New Roman" w:hAnsi="Times New Roman"/>
          <w:szCs w:val="24"/>
          <w:lang w:val="ru-RU"/>
        </w:rPr>
        <w:t>солидарно 85</w:t>
      </w:r>
      <w:r w:rsidR="00E51F59" w:rsidRPr="002470A2">
        <w:rPr>
          <w:rFonts w:ascii="Times New Roman" w:hAnsi="Times New Roman"/>
          <w:szCs w:val="24"/>
        </w:rPr>
        <w:t> </w:t>
      </w:r>
      <w:r w:rsidR="00E51F59" w:rsidRPr="002470A2">
        <w:rPr>
          <w:rFonts w:ascii="Times New Roman" w:hAnsi="Times New Roman"/>
          <w:szCs w:val="24"/>
          <w:lang w:val="ru-RU"/>
        </w:rPr>
        <w:t>025</w:t>
      </w:r>
      <w:r w:rsidR="00E51F59" w:rsidRPr="002470A2">
        <w:rPr>
          <w:rFonts w:ascii="Times New Roman" w:hAnsi="Times New Roman"/>
          <w:szCs w:val="24"/>
        </w:rPr>
        <w:t> </w:t>
      </w:r>
      <w:r w:rsidR="00E51F59" w:rsidRPr="002470A2">
        <w:rPr>
          <w:rFonts w:ascii="Times New Roman" w:hAnsi="Times New Roman"/>
          <w:szCs w:val="24"/>
          <w:lang w:val="ru-RU"/>
        </w:rPr>
        <w:t>100 руб. (далее –</w:t>
      </w:r>
      <w:r w:rsidR="00E04BB3">
        <w:rPr>
          <w:rFonts w:ascii="Times New Roman" w:hAnsi="Times New Roman"/>
          <w:szCs w:val="24"/>
          <w:lang w:val="ru-RU"/>
        </w:rPr>
        <w:t xml:space="preserve"> </w:t>
      </w:r>
      <w:r w:rsidR="00E51F59" w:rsidRPr="002470A2">
        <w:rPr>
          <w:rFonts w:ascii="Times New Roman" w:hAnsi="Times New Roman"/>
          <w:szCs w:val="24"/>
          <w:lang w:val="ru-RU"/>
        </w:rPr>
        <w:t xml:space="preserve">Право требования). </w:t>
      </w:r>
    </w:p>
    <w:p w14:paraId="18E2CCD3" w14:textId="77777777" w:rsidR="001F626B" w:rsidRDefault="001F626B" w:rsidP="00094856">
      <w:pPr>
        <w:ind w:firstLine="709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</w:p>
    <w:p w14:paraId="353C316A" w14:textId="276DCE2F" w:rsidR="00094856" w:rsidRPr="002470A2" w:rsidRDefault="00094856" w:rsidP="00094856">
      <w:pPr>
        <w:ind w:firstLine="709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  <w:r w:rsidRPr="002470A2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Сведения о Прав</w:t>
      </w:r>
      <w:r w:rsidR="005F3A48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е</w:t>
      </w:r>
      <w:r w:rsidRPr="002470A2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 xml:space="preserve"> требования:</w:t>
      </w:r>
    </w:p>
    <w:p w14:paraId="57EF4108" w14:textId="35B74C3F" w:rsidR="00E51F59" w:rsidRPr="002470A2" w:rsidRDefault="00E51F59" w:rsidP="00E51F59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Право требования принадлежит </w:t>
      </w:r>
      <w:r w:rsidRPr="005F3A48">
        <w:rPr>
          <w:rFonts w:ascii="Times New Roman" w:hAnsi="Times New Roman"/>
          <w:bCs/>
          <w:szCs w:val="24"/>
          <w:lang w:val="ru-RU"/>
        </w:rPr>
        <w:t>ГК «АСВ»</w:t>
      </w:r>
      <w:r w:rsidRPr="002470A2">
        <w:rPr>
          <w:rFonts w:ascii="Times New Roman" w:hAnsi="Times New Roman"/>
          <w:szCs w:val="24"/>
          <w:lang w:val="ru-RU"/>
        </w:rPr>
        <w:t xml:space="preserve"> на основании соглашения </w:t>
      </w:r>
      <w:r w:rsidRPr="002470A2">
        <w:rPr>
          <w:rFonts w:ascii="Times New Roman" w:hAnsi="Times New Roman"/>
          <w:szCs w:val="24"/>
          <w:lang w:val="ru-RU"/>
        </w:rPr>
        <w:br/>
        <w:t xml:space="preserve">об отступном от 31 августа 2021 г. № 2021-0464/8, заключенного </w:t>
      </w:r>
      <w:r w:rsidR="002F22F3" w:rsidRPr="002470A2">
        <w:rPr>
          <w:rFonts w:ascii="Times New Roman" w:hAnsi="Times New Roman"/>
          <w:bCs/>
          <w:szCs w:val="24"/>
          <w:lang w:val="ru-RU"/>
        </w:rPr>
        <w:t>ГК «АСВ»</w:t>
      </w:r>
      <w:r w:rsidRPr="002470A2">
        <w:rPr>
          <w:rFonts w:ascii="Times New Roman" w:hAnsi="Times New Roman"/>
          <w:bCs/>
          <w:szCs w:val="24"/>
          <w:lang w:val="ru-RU"/>
        </w:rPr>
        <w:br/>
        <w:t xml:space="preserve">с ОАО </w:t>
      </w:r>
      <w:r w:rsidR="00E04BB3">
        <w:rPr>
          <w:rFonts w:ascii="Times New Roman" w:hAnsi="Times New Roman"/>
          <w:bCs/>
          <w:szCs w:val="24"/>
          <w:lang w:val="ru-RU"/>
        </w:rPr>
        <w:t>«</w:t>
      </w:r>
      <w:proofErr w:type="spellStart"/>
      <w:r w:rsidRPr="002470A2">
        <w:rPr>
          <w:rFonts w:ascii="Times New Roman" w:hAnsi="Times New Roman"/>
          <w:bCs/>
          <w:szCs w:val="24"/>
          <w:lang w:val="ru-RU"/>
        </w:rPr>
        <w:t>Удмуртинвестстройбанк</w:t>
      </w:r>
      <w:proofErr w:type="spellEnd"/>
      <w:r w:rsidR="00E04BB3">
        <w:rPr>
          <w:rFonts w:ascii="Times New Roman" w:hAnsi="Times New Roman"/>
          <w:bCs/>
          <w:szCs w:val="24"/>
          <w:lang w:val="ru-RU"/>
        </w:rPr>
        <w:t>»</w:t>
      </w:r>
      <w:r w:rsidRPr="002470A2">
        <w:rPr>
          <w:rFonts w:ascii="Times New Roman" w:hAnsi="Times New Roman"/>
          <w:bCs/>
          <w:szCs w:val="24"/>
          <w:lang w:val="ru-RU"/>
        </w:rPr>
        <w:t>.</w:t>
      </w:r>
    </w:p>
    <w:p w14:paraId="6649F18E" w14:textId="0A80AEF6" w:rsidR="00094856" w:rsidRPr="002470A2" w:rsidRDefault="00094856" w:rsidP="005F3A48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2470A2">
        <w:rPr>
          <w:rFonts w:ascii="Times New Roman" w:hAnsi="Times New Roman"/>
          <w:szCs w:val="24"/>
          <w:lang w:val="ru-RU" w:eastAsia="ar-SA"/>
        </w:rPr>
        <w:t xml:space="preserve">Право требования к </w:t>
      </w:r>
      <w:r w:rsidRPr="002470A2">
        <w:rPr>
          <w:rFonts w:ascii="Times New Roman" w:hAnsi="Times New Roman"/>
          <w:szCs w:val="24"/>
          <w:lang w:val="ru-RU"/>
        </w:rPr>
        <w:t>Маркову Ю.В. и Антоновой А.С.</w:t>
      </w:r>
      <w:r w:rsidRPr="002470A2">
        <w:rPr>
          <w:rFonts w:ascii="Times New Roman" w:hAnsi="Times New Roman"/>
          <w:szCs w:val="24"/>
          <w:lang w:val="ru-RU" w:eastAsia="ar-SA"/>
        </w:rPr>
        <w:t xml:space="preserve"> образовано из их обязательств, основанны</w:t>
      </w:r>
      <w:r w:rsidR="00E04BB3">
        <w:rPr>
          <w:rFonts w:ascii="Times New Roman" w:hAnsi="Times New Roman"/>
          <w:szCs w:val="24"/>
          <w:lang w:val="ru-RU" w:eastAsia="ar-SA"/>
        </w:rPr>
        <w:t>х</w:t>
      </w:r>
      <w:r w:rsidRPr="002470A2">
        <w:rPr>
          <w:rFonts w:ascii="Times New Roman" w:hAnsi="Times New Roman"/>
          <w:szCs w:val="24"/>
          <w:lang w:val="ru-RU" w:eastAsia="ar-SA"/>
        </w:rPr>
        <w:t xml:space="preserve"> на </w:t>
      </w:r>
      <w:r w:rsidRPr="002470A2">
        <w:rPr>
          <w:rFonts w:ascii="Times New Roman" w:hAnsi="Times New Roman"/>
          <w:spacing w:val="-2"/>
          <w:szCs w:val="24"/>
          <w:lang w:val="ru-RU"/>
        </w:rPr>
        <w:t>определениях Арбитражного суда Удмуртской Республики от 26 февраля 2019 г. по делу № А71-15461/2011 о взыскании с Маркова Юрия Владимировича и Антоновой Анны Сергеевны в пользу О</w:t>
      </w:r>
      <w:r w:rsidR="00E04BB3">
        <w:rPr>
          <w:rFonts w:ascii="Times New Roman" w:hAnsi="Times New Roman"/>
          <w:spacing w:val="-2"/>
          <w:szCs w:val="24"/>
          <w:lang w:val="ru-RU"/>
        </w:rPr>
        <w:t>АО «</w:t>
      </w:r>
      <w:proofErr w:type="spellStart"/>
      <w:r w:rsidRPr="002470A2">
        <w:rPr>
          <w:rFonts w:ascii="Times New Roman" w:hAnsi="Times New Roman"/>
          <w:spacing w:val="-2"/>
          <w:szCs w:val="24"/>
          <w:lang w:val="ru-RU"/>
        </w:rPr>
        <w:t>Удмуртинвестстройбанк</w:t>
      </w:r>
      <w:proofErr w:type="spellEnd"/>
      <w:r w:rsidR="00E04BB3">
        <w:rPr>
          <w:rFonts w:ascii="Times New Roman" w:hAnsi="Times New Roman"/>
          <w:spacing w:val="-2"/>
          <w:szCs w:val="24"/>
          <w:lang w:val="ru-RU"/>
        </w:rPr>
        <w:t>»</w:t>
      </w:r>
      <w:r w:rsidR="00E04BB3" w:rsidRPr="002470A2">
        <w:rPr>
          <w:rFonts w:ascii="Times New Roman" w:hAnsi="Times New Roman"/>
          <w:spacing w:val="-2"/>
          <w:szCs w:val="24"/>
          <w:lang w:val="ru-RU"/>
        </w:rPr>
        <w:t>.</w:t>
      </w:r>
    </w:p>
    <w:p w14:paraId="3DC4CDE5" w14:textId="77777777" w:rsidR="00094856" w:rsidRPr="002470A2" w:rsidRDefault="00094856" w:rsidP="0009485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Определением Арбитражного суда города Москвы от 25 октября 2022 г. принято к производству заявление Маркова Ю.В. о признании его несостоятельным (банкротом). </w:t>
      </w:r>
    </w:p>
    <w:p w14:paraId="421BA6F4" w14:textId="77777777" w:rsidR="00094856" w:rsidRPr="002470A2" w:rsidRDefault="00094856" w:rsidP="0009485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Решением Арбитражного суда города Москвы от 7 декабря 2022 г. по делу № А40-210708/22 Марков Ю.В. признан несостоятельным (банкротом), в отношении него введена процедура реализации имущества гражданина. Финансовым управляющим утвержден Войнов Валерий Валерьевич, член Союза АУ «Созидание».</w:t>
      </w:r>
    </w:p>
    <w:p w14:paraId="39E0B389" w14:textId="4E6C8052" w:rsidR="00094856" w:rsidRPr="002470A2" w:rsidRDefault="00094856" w:rsidP="0009485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lastRenderedPageBreak/>
        <w:t>Определением Арбитражного суда города Москвы от 6 февраля 2023 г. в реестр требований кредиторов Маркова Ю.В. включено требование ГК «АСВ» в размере 83</w:t>
      </w:r>
      <w:r w:rsidRPr="002470A2">
        <w:rPr>
          <w:rFonts w:ascii="Times New Roman" w:hAnsi="Times New Roman"/>
          <w:szCs w:val="24"/>
        </w:rPr>
        <w:t> </w:t>
      </w:r>
      <w:r w:rsidRPr="002470A2">
        <w:rPr>
          <w:rFonts w:ascii="Times New Roman" w:hAnsi="Times New Roman"/>
          <w:szCs w:val="24"/>
          <w:lang w:val="ru-RU"/>
        </w:rPr>
        <w:t>965</w:t>
      </w:r>
      <w:r w:rsidRPr="002470A2">
        <w:rPr>
          <w:rFonts w:ascii="Times New Roman" w:hAnsi="Times New Roman"/>
          <w:szCs w:val="24"/>
        </w:rPr>
        <w:t> </w:t>
      </w:r>
      <w:r w:rsidRPr="002470A2">
        <w:rPr>
          <w:rFonts w:ascii="Times New Roman" w:hAnsi="Times New Roman"/>
          <w:szCs w:val="24"/>
          <w:lang w:val="ru-RU"/>
        </w:rPr>
        <w:t>724,34 руб., что составляет 100 % от общего размера требований кредиторов, включенных в реестр требований кредиторов Маркова Ю.В.</w:t>
      </w:r>
    </w:p>
    <w:p w14:paraId="7C5460E3" w14:textId="1B0EBEBA" w:rsidR="00094856" w:rsidRPr="002470A2" w:rsidRDefault="00094856" w:rsidP="0009485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Определением Арбитражного суда Удмуртской Республики от 7 ноября 2022 г. принято к производству заявление ГК «АСВ» о признании Антоновой А.С.  несостоятельным (банкротом). </w:t>
      </w:r>
    </w:p>
    <w:p w14:paraId="4C15E7AA" w14:textId="1FB7B2F9" w:rsidR="00094856" w:rsidRPr="002470A2" w:rsidRDefault="00094856" w:rsidP="0009485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Решением Арбитражного суда Удмуртской Республики от 16 февраля 2023 г. по делу № А71-16580/2022 Антонова А.С. признана несостоятельным (банкротом), в отношении нее введена процедура реализации имущества. Финансовым управляющим утвержден Киселев Дмитрий Викторович, член Ассоциации «Меркурий», требование ГК «АСВ» включено в реестр требований кредиторов в размере 83 965</w:t>
      </w:r>
      <w:r w:rsidRPr="002470A2">
        <w:rPr>
          <w:rFonts w:ascii="Times New Roman" w:hAnsi="Times New Roman"/>
          <w:szCs w:val="24"/>
        </w:rPr>
        <w:t> </w:t>
      </w:r>
      <w:r w:rsidRPr="002470A2">
        <w:rPr>
          <w:rFonts w:ascii="Times New Roman" w:hAnsi="Times New Roman"/>
          <w:szCs w:val="24"/>
          <w:lang w:val="ru-RU"/>
        </w:rPr>
        <w:t>724,34 руб., что составляет 100 % от общего размера требований кредиторов.</w:t>
      </w:r>
    </w:p>
    <w:p w14:paraId="15728AF7" w14:textId="4AB951B9" w:rsidR="00094856" w:rsidRDefault="00E04BB3" w:rsidP="00E51F5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F3A48">
        <w:rPr>
          <w:rFonts w:ascii="Times New Roman" w:hAnsi="Times New Roman"/>
          <w:b/>
          <w:bCs/>
          <w:szCs w:val="24"/>
          <w:lang w:val="ru-RU"/>
        </w:rPr>
        <w:t>Право требования уступается в том объеме и на тех условиях, которые будут существовать на дату заключения договора уступки Права требования.</w:t>
      </w:r>
    </w:p>
    <w:p w14:paraId="6F7A8E33" w14:textId="77777777" w:rsidR="00E04BB3" w:rsidRPr="005F3A48" w:rsidRDefault="00E04BB3" w:rsidP="00E51F5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3C36CED6" w14:textId="77777777" w:rsidR="00E04BB3" w:rsidRPr="002470A2" w:rsidRDefault="00E04BB3" w:rsidP="00E51F59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2470A2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2470A2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2470A2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2470A2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086E03" w:rsidRPr="002470A2" w14:paraId="2B1BA520" w14:textId="77777777" w:rsidTr="00086E03">
        <w:tc>
          <w:tcPr>
            <w:tcW w:w="5054" w:type="dxa"/>
          </w:tcPr>
          <w:p w14:paraId="7791B8E2" w14:textId="2364FC51" w:rsidR="00086E03" w:rsidRPr="002470A2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2470A2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</w:p>
        </w:tc>
        <w:tc>
          <w:tcPr>
            <w:tcW w:w="5147" w:type="dxa"/>
          </w:tcPr>
          <w:p w14:paraId="2C6EA0CD" w14:textId="31EC5F21" w:rsidR="00086E03" w:rsidRPr="002470A2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2470A2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086E03" w:rsidRPr="002470A2" w14:paraId="7681FFC4" w14:textId="77777777" w:rsidTr="00086E03">
        <w:tc>
          <w:tcPr>
            <w:tcW w:w="5054" w:type="dxa"/>
          </w:tcPr>
          <w:p w14:paraId="489A6B23" w14:textId="4282C70A" w:rsidR="00D6290C" w:rsidRPr="002470A2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ru-RU" w:eastAsia="ar-SA"/>
              </w:rPr>
            </w:pPr>
            <w:r w:rsidRPr="002470A2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D6290C" w:rsidRPr="002470A2">
              <w:rPr>
                <w:rFonts w:ascii="Times New Roman" w:hAnsi="Times New Roman"/>
                <w:bCs/>
                <w:szCs w:val="24"/>
                <w:lang w:val="ru-RU" w:eastAsia="ar-SA"/>
              </w:rPr>
              <w:t>83</w:t>
            </w:r>
            <w:r w:rsidR="00D6290C" w:rsidRPr="002470A2">
              <w:rPr>
                <w:rFonts w:ascii="Times New Roman" w:hAnsi="Times New Roman"/>
                <w:bCs/>
                <w:szCs w:val="24"/>
                <w:lang w:eastAsia="ar-SA"/>
              </w:rPr>
              <w:t> </w:t>
            </w:r>
            <w:r w:rsidR="00D6290C" w:rsidRPr="002470A2">
              <w:rPr>
                <w:rFonts w:ascii="Times New Roman" w:hAnsi="Times New Roman"/>
                <w:bCs/>
                <w:szCs w:val="24"/>
                <w:lang w:val="ru-RU" w:eastAsia="ar-SA"/>
              </w:rPr>
              <w:t>874 047,04</w:t>
            </w:r>
            <w:r w:rsidR="00D6290C" w:rsidRPr="002470A2">
              <w:rPr>
                <w:rFonts w:ascii="Times New Roman" w:hAnsi="Times New Roman"/>
                <w:szCs w:val="24"/>
                <w:lang w:val="ru-RU"/>
              </w:rPr>
              <w:t xml:space="preserve"> руб</w:t>
            </w:r>
            <w:r w:rsidR="006A5624" w:rsidRPr="002470A2">
              <w:rPr>
                <w:rFonts w:ascii="Times New Roman" w:hAnsi="Times New Roman"/>
                <w:szCs w:val="24"/>
                <w:lang w:val="ru-RU"/>
              </w:rPr>
              <w:t>лей</w:t>
            </w:r>
          </w:p>
        </w:tc>
        <w:tc>
          <w:tcPr>
            <w:tcW w:w="5147" w:type="dxa"/>
          </w:tcPr>
          <w:p w14:paraId="670CF0E2" w14:textId="2D7F1BB4" w:rsidR="006A5624" w:rsidRPr="002470A2" w:rsidRDefault="006A5624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2470A2">
              <w:rPr>
                <w:rFonts w:ascii="Times New Roman" w:hAnsi="Times New Roman"/>
                <w:color w:val="000000"/>
                <w:szCs w:val="24"/>
              </w:rPr>
              <w:t>8 387 404,70</w:t>
            </w:r>
            <w:r w:rsidRPr="002470A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рублей</w:t>
            </w:r>
          </w:p>
        </w:tc>
      </w:tr>
    </w:tbl>
    <w:p w14:paraId="37E2F441" w14:textId="31AFD682" w:rsidR="00D27239" w:rsidRPr="002470A2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  <w:bookmarkStart w:id="1" w:name="_Hlk68087732"/>
      <w:r w:rsidRPr="002470A2">
        <w:rPr>
          <w:rFonts w:ascii="Times New Roman" w:hAnsi="Times New Roman"/>
          <w:b/>
          <w:bCs/>
          <w:szCs w:val="24"/>
          <w:highlight w:val="yellow"/>
          <w:lang w:val="ru-RU"/>
        </w:rPr>
        <w:t xml:space="preserve"> </w:t>
      </w:r>
    </w:p>
    <w:p w14:paraId="705EC823" w14:textId="4DDF8B40" w:rsidR="003E4E6E" w:rsidRDefault="003E4E6E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Обязательным условием для подачи Оферты является внесение до подачи Оферты гарантийного взноса на счет Организатора процедуры в указанном в настоящем информационном сообщении размере.</w:t>
      </w:r>
    </w:p>
    <w:p w14:paraId="01F4638C" w14:textId="77777777" w:rsidR="00E04BB3" w:rsidRPr="002470A2" w:rsidRDefault="00E04BB3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6B24741" w14:textId="24185E8D" w:rsidR="00BC1C9C" w:rsidRPr="002470A2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Гарантийный взнос должен поступить на счет Организатора процедуры до даты подачи </w:t>
      </w:r>
      <w:r w:rsidR="00A31CAC" w:rsidRPr="002470A2">
        <w:rPr>
          <w:rFonts w:ascii="Times New Roman" w:hAnsi="Times New Roman"/>
          <w:b/>
          <w:bCs/>
          <w:szCs w:val="24"/>
          <w:lang w:val="ru-RU"/>
        </w:rPr>
        <w:t>О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ферты о заключении договора </w:t>
      </w:r>
      <w:r w:rsidR="00D84F07" w:rsidRPr="002470A2">
        <w:rPr>
          <w:rFonts w:ascii="Times New Roman" w:hAnsi="Times New Roman"/>
          <w:b/>
          <w:bCs/>
          <w:szCs w:val="24"/>
          <w:lang w:val="ru-RU"/>
        </w:rPr>
        <w:t>уступки прав</w:t>
      </w:r>
      <w:r w:rsidR="00E04BB3">
        <w:rPr>
          <w:rFonts w:ascii="Times New Roman" w:hAnsi="Times New Roman"/>
          <w:b/>
          <w:bCs/>
          <w:szCs w:val="24"/>
          <w:lang w:val="ru-RU"/>
        </w:rPr>
        <w:t>а</w:t>
      </w:r>
      <w:r w:rsidR="00D84F07" w:rsidRPr="002470A2">
        <w:rPr>
          <w:rFonts w:ascii="Times New Roman" w:hAnsi="Times New Roman"/>
          <w:b/>
          <w:bCs/>
          <w:szCs w:val="24"/>
          <w:lang w:val="ru-RU"/>
        </w:rPr>
        <w:t xml:space="preserve"> требования</w:t>
      </w:r>
      <w:r w:rsidRPr="002470A2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1"/>
    <w:p w14:paraId="5651AA93" w14:textId="77777777" w:rsidR="00684701" w:rsidRPr="002470A2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64A24BE3" w:rsidR="00F34B50" w:rsidRPr="002470A2" w:rsidRDefault="000556DC" w:rsidP="00591DDF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bCs/>
          <w:szCs w:val="24"/>
          <w:lang w:val="ru-RU"/>
        </w:rPr>
        <w:t>Т</w:t>
      </w:r>
      <w:r w:rsidR="00C15D01" w:rsidRPr="002470A2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2470A2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2470A2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0544"/>
      <w:r w:rsidR="00C15D01" w:rsidRPr="002470A2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"/>
      <w:r w:rsidR="00A73A51" w:rsidRPr="002470A2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FA613D" w:rsidRPr="002470A2">
        <w:rPr>
          <w:rFonts w:ascii="Times New Roman" w:hAnsi="Times New Roman"/>
          <w:bCs/>
          <w:szCs w:val="24"/>
          <w:lang w:val="ru-RU"/>
        </w:rPr>
        <w:t>а</w:t>
      </w:r>
      <w:r w:rsidR="00A73A51" w:rsidRPr="002470A2">
        <w:rPr>
          <w:rFonts w:ascii="Times New Roman" w:hAnsi="Times New Roman"/>
          <w:bCs/>
          <w:szCs w:val="24"/>
          <w:lang w:val="ru-RU"/>
        </w:rPr>
        <w:t xml:space="preserve"> </w:t>
      </w:r>
      <w:r w:rsidR="00D84F07" w:rsidRPr="002470A2">
        <w:rPr>
          <w:rFonts w:ascii="Times New Roman" w:hAnsi="Times New Roman"/>
          <w:szCs w:val="24"/>
          <w:lang w:val="ru-RU"/>
        </w:rPr>
        <w:t>уступки прав</w:t>
      </w:r>
      <w:r w:rsidR="00E04BB3">
        <w:rPr>
          <w:rFonts w:ascii="Times New Roman" w:hAnsi="Times New Roman"/>
          <w:szCs w:val="24"/>
          <w:lang w:val="ru-RU"/>
        </w:rPr>
        <w:t>а</w:t>
      </w:r>
      <w:r w:rsidR="00D84F07" w:rsidRPr="002470A2">
        <w:rPr>
          <w:rFonts w:ascii="Times New Roman" w:hAnsi="Times New Roman"/>
          <w:szCs w:val="24"/>
          <w:lang w:val="ru-RU"/>
        </w:rPr>
        <w:t xml:space="preserve"> требования </w:t>
      </w:r>
      <w:r w:rsidR="00C15D01" w:rsidRPr="002470A2">
        <w:rPr>
          <w:rFonts w:ascii="Times New Roman" w:hAnsi="Times New Roman"/>
          <w:szCs w:val="24"/>
          <w:lang w:val="ru-RU"/>
        </w:rPr>
        <w:t>размещен на сайте www.lot-online.ru в разделе «карточка лота».</w:t>
      </w:r>
    </w:p>
    <w:p w14:paraId="260C358C" w14:textId="77777777" w:rsidR="002B7384" w:rsidRPr="002470A2" w:rsidRDefault="002B7384" w:rsidP="002B7384">
      <w:pPr>
        <w:ind w:right="-57"/>
        <w:jc w:val="both"/>
        <w:rPr>
          <w:rFonts w:ascii="Times New Roman" w:hAnsi="Times New Roman"/>
          <w:bCs/>
          <w:szCs w:val="24"/>
          <w:highlight w:val="yellow"/>
          <w:lang w:val="ru-RU"/>
        </w:rPr>
      </w:pPr>
    </w:p>
    <w:p w14:paraId="3D6F116E" w14:textId="77777777" w:rsidR="00F34B50" w:rsidRPr="002470A2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2470A2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2470A2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2470A2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2470A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2470A2">
        <w:rPr>
          <w:rFonts w:ascii="Times New Roman" w:hAnsi="Times New Roman"/>
          <w:bCs/>
          <w:szCs w:val="24"/>
          <w:lang w:val="ru-RU"/>
        </w:rPr>
        <w:t>процедуры</w:t>
      </w:r>
      <w:r w:rsidRPr="002470A2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2470A2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2470A2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2470A2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2470A2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2470A2">
        <w:rPr>
          <w:rFonts w:ascii="Times New Roman" w:hAnsi="Times New Roman"/>
          <w:bCs/>
          <w:szCs w:val="24"/>
          <w:lang w:val="ru-RU"/>
        </w:rPr>
        <w:t>оферты</w:t>
      </w:r>
      <w:r w:rsidRPr="002470A2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2470A2">
        <w:rPr>
          <w:rFonts w:ascii="Times New Roman" w:hAnsi="Times New Roman"/>
          <w:bCs/>
          <w:szCs w:val="24"/>
          <w:lang w:val="ru-RU"/>
        </w:rPr>
        <w:t>процедуры</w:t>
      </w:r>
      <w:r w:rsidRPr="002470A2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4732D7" w:rsidRPr="002470A2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2470A2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2470A2">
        <w:rPr>
          <w:rFonts w:ascii="Times New Roman" w:hAnsi="Times New Roman"/>
          <w:bCs/>
          <w:szCs w:val="24"/>
          <w:lang w:val="ru-RU"/>
        </w:rPr>
        <w:t xml:space="preserve"> </w:t>
      </w:r>
      <w:bookmarkStart w:id="3" w:name="_Hlk77841033"/>
      <w:r w:rsidR="00D93054" w:rsidRPr="002470A2">
        <w:fldChar w:fldCharType="begin"/>
      </w:r>
      <w:r w:rsidR="00D93054" w:rsidRPr="002470A2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2470A2">
        <w:rPr>
          <w:rFonts w:ascii="Times New Roman" w:hAnsi="Times New Roman"/>
          <w:szCs w:val="24"/>
        </w:rPr>
        <w:instrText>HYPERLINK</w:instrText>
      </w:r>
      <w:r w:rsidR="00D93054" w:rsidRPr="002470A2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2470A2">
        <w:rPr>
          <w:rFonts w:ascii="Times New Roman" w:hAnsi="Times New Roman"/>
          <w:szCs w:val="24"/>
        </w:rPr>
        <w:instrText>http</w:instrText>
      </w:r>
      <w:r w:rsidR="00D93054" w:rsidRPr="002470A2">
        <w:rPr>
          <w:rFonts w:ascii="Times New Roman" w:hAnsi="Times New Roman"/>
          <w:szCs w:val="24"/>
          <w:lang w:val="ru-RU"/>
        </w:rPr>
        <w:instrText>://</w:instrText>
      </w:r>
      <w:r w:rsidR="00D93054" w:rsidRPr="002470A2">
        <w:rPr>
          <w:rFonts w:ascii="Times New Roman" w:hAnsi="Times New Roman"/>
          <w:szCs w:val="24"/>
        </w:rPr>
        <w:instrText>www</w:instrText>
      </w:r>
      <w:r w:rsidR="00D93054" w:rsidRPr="002470A2">
        <w:rPr>
          <w:rFonts w:ascii="Times New Roman" w:hAnsi="Times New Roman"/>
          <w:szCs w:val="24"/>
          <w:lang w:val="ru-RU"/>
        </w:rPr>
        <w:instrText>.</w:instrText>
      </w:r>
      <w:r w:rsidR="00D93054" w:rsidRPr="002470A2">
        <w:rPr>
          <w:rFonts w:ascii="Times New Roman" w:hAnsi="Times New Roman"/>
          <w:szCs w:val="24"/>
        </w:rPr>
        <w:instrText>lot</w:instrText>
      </w:r>
      <w:r w:rsidR="00D93054" w:rsidRPr="002470A2">
        <w:rPr>
          <w:rFonts w:ascii="Times New Roman" w:hAnsi="Times New Roman"/>
          <w:szCs w:val="24"/>
          <w:lang w:val="ru-RU"/>
        </w:rPr>
        <w:instrText>-</w:instrText>
      </w:r>
      <w:r w:rsidR="00D93054" w:rsidRPr="002470A2">
        <w:rPr>
          <w:rFonts w:ascii="Times New Roman" w:hAnsi="Times New Roman"/>
          <w:szCs w:val="24"/>
        </w:rPr>
        <w:instrText>online</w:instrText>
      </w:r>
      <w:r w:rsidR="00D93054" w:rsidRPr="002470A2">
        <w:rPr>
          <w:rFonts w:ascii="Times New Roman" w:hAnsi="Times New Roman"/>
          <w:szCs w:val="24"/>
          <w:lang w:val="ru-RU"/>
        </w:rPr>
        <w:instrText>.</w:instrText>
      </w:r>
      <w:r w:rsidR="00D93054" w:rsidRPr="002470A2">
        <w:rPr>
          <w:rFonts w:ascii="Times New Roman" w:hAnsi="Times New Roman"/>
          <w:szCs w:val="24"/>
        </w:rPr>
        <w:instrText>ru</w:instrText>
      </w:r>
      <w:r w:rsidR="00D93054" w:rsidRPr="002470A2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2470A2">
        <w:fldChar w:fldCharType="separate"/>
      </w:r>
      <w:r w:rsidR="004A0F1A" w:rsidRPr="002470A2">
        <w:rPr>
          <w:rStyle w:val="a7"/>
          <w:rFonts w:ascii="Times New Roman" w:hAnsi="Times New Roman"/>
          <w:bCs/>
          <w:szCs w:val="24"/>
        </w:rPr>
        <w:t>www</w:t>
      </w:r>
      <w:r w:rsidR="004A0F1A" w:rsidRPr="002470A2">
        <w:rPr>
          <w:rStyle w:val="a7"/>
          <w:rFonts w:ascii="Times New Roman" w:hAnsi="Times New Roman"/>
          <w:bCs/>
          <w:szCs w:val="24"/>
          <w:lang w:val="ru-RU"/>
        </w:rPr>
        <w:t>.</w:t>
      </w:r>
      <w:r w:rsidR="004A0F1A" w:rsidRPr="002470A2">
        <w:rPr>
          <w:rStyle w:val="a7"/>
          <w:rFonts w:ascii="Times New Roman" w:hAnsi="Times New Roman"/>
          <w:bCs/>
          <w:szCs w:val="24"/>
        </w:rPr>
        <w:t>lot</w:t>
      </w:r>
      <w:r w:rsidR="004A0F1A" w:rsidRPr="002470A2">
        <w:rPr>
          <w:rStyle w:val="a7"/>
          <w:rFonts w:ascii="Times New Roman" w:hAnsi="Times New Roman"/>
          <w:bCs/>
          <w:szCs w:val="24"/>
          <w:lang w:val="ru-RU"/>
        </w:rPr>
        <w:t>-</w:t>
      </w:r>
      <w:r w:rsidR="004A0F1A" w:rsidRPr="002470A2">
        <w:rPr>
          <w:rStyle w:val="a7"/>
          <w:rFonts w:ascii="Times New Roman" w:hAnsi="Times New Roman"/>
          <w:bCs/>
          <w:szCs w:val="24"/>
        </w:rPr>
        <w:t>online</w:t>
      </w:r>
      <w:r w:rsidR="004A0F1A" w:rsidRPr="002470A2">
        <w:rPr>
          <w:rStyle w:val="a7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2470A2">
        <w:rPr>
          <w:rStyle w:val="a7"/>
          <w:rFonts w:ascii="Times New Roman" w:hAnsi="Times New Roman"/>
          <w:bCs/>
          <w:szCs w:val="24"/>
        </w:rPr>
        <w:t>ru</w:t>
      </w:r>
      <w:proofErr w:type="spellEnd"/>
      <w:r w:rsidR="00D93054" w:rsidRPr="002470A2">
        <w:rPr>
          <w:rStyle w:val="a7"/>
          <w:rFonts w:ascii="Times New Roman" w:hAnsi="Times New Roman"/>
          <w:bCs/>
          <w:szCs w:val="24"/>
        </w:rPr>
        <w:fldChar w:fldCharType="end"/>
      </w:r>
      <w:bookmarkEnd w:id="3"/>
      <w:r w:rsidRPr="002470A2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2470A2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проводимом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гарантийного взноса. Документом, подтверждающим поступление задатка на счет Организатора процедуры, является выписка со счета Организатора процедуры.</w:t>
      </w:r>
    </w:p>
    <w:p w14:paraId="1D130008" w14:textId="49A5BA35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2470A2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2470A2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25A96E74" w:rsidR="00CF3799" w:rsidRPr="002470A2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лиц</w:t>
      </w:r>
      <w:r w:rsidR="00CF3799" w:rsidRPr="002470A2">
        <w:rPr>
          <w:rFonts w:ascii="Times New Roman" w:hAnsi="Times New Roman"/>
          <w:szCs w:val="24"/>
          <w:lang w:val="ru-RU"/>
        </w:rPr>
        <w:t>а</w:t>
      </w:r>
      <w:r w:rsidRPr="002470A2">
        <w:rPr>
          <w:rFonts w:ascii="Times New Roman" w:hAnsi="Times New Roman"/>
          <w:szCs w:val="24"/>
          <w:lang w:val="ru-RU"/>
        </w:rPr>
        <w:t>, связанны</w:t>
      </w:r>
      <w:r w:rsidR="00CF3799" w:rsidRPr="002470A2">
        <w:rPr>
          <w:rFonts w:ascii="Times New Roman" w:hAnsi="Times New Roman"/>
          <w:szCs w:val="24"/>
          <w:lang w:val="ru-RU"/>
        </w:rPr>
        <w:t>е</w:t>
      </w:r>
      <w:r w:rsidRPr="002470A2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</w:t>
      </w:r>
      <w:r w:rsidRPr="002470A2">
        <w:rPr>
          <w:rFonts w:ascii="Times New Roman" w:hAnsi="Times New Roman"/>
          <w:szCs w:val="24"/>
          <w:lang w:val="ru-RU"/>
        </w:rPr>
        <w:lastRenderedPageBreak/>
        <w:t>российских юридических лиц и физических лиц недружественные действия</w:t>
      </w:r>
      <w:r w:rsidR="00CF3799" w:rsidRPr="002470A2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2470A2">
        <w:rPr>
          <w:rFonts w:ascii="Times New Roman" w:hAnsi="Times New Roman"/>
          <w:szCs w:val="24"/>
          <w:lang w:val="ru-RU"/>
        </w:rPr>
        <w:t xml:space="preserve">оригинал разрешения на совершение сделки </w:t>
      </w:r>
      <w:r w:rsidR="0010151A" w:rsidRPr="002470A2">
        <w:rPr>
          <w:rFonts w:ascii="Times New Roman" w:hAnsi="Times New Roman"/>
          <w:szCs w:val="24"/>
          <w:lang w:val="ru-RU"/>
        </w:rPr>
        <w:t>уступки прав требования</w:t>
      </w:r>
      <w:r w:rsidRPr="002470A2">
        <w:rPr>
          <w:rFonts w:ascii="Times New Roman" w:hAnsi="Times New Roman"/>
          <w:szCs w:val="24"/>
          <w:lang w:val="ru-RU"/>
        </w:rPr>
        <w:t>, выданно</w:t>
      </w:r>
      <w:r w:rsidR="00CF3799" w:rsidRPr="002470A2">
        <w:rPr>
          <w:rFonts w:ascii="Times New Roman" w:hAnsi="Times New Roman"/>
          <w:szCs w:val="24"/>
          <w:lang w:val="ru-RU"/>
        </w:rPr>
        <w:t xml:space="preserve">е </w:t>
      </w:r>
      <w:r w:rsidRPr="002470A2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2470A2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2470A2">
        <w:rPr>
          <w:rFonts w:ascii="Times New Roman" w:hAnsi="Times New Roman"/>
          <w:szCs w:val="24"/>
          <w:lang w:val="ru-RU"/>
        </w:rPr>
        <w:t>Г</w:t>
      </w:r>
      <w:r w:rsidR="001B2395" w:rsidRPr="002470A2">
        <w:rPr>
          <w:rFonts w:ascii="Times New Roman" w:hAnsi="Times New Roman"/>
          <w:szCs w:val="24"/>
          <w:lang w:val="ru-RU"/>
        </w:rPr>
        <w:t>К</w:t>
      </w:r>
      <w:r w:rsidR="00CF3799" w:rsidRPr="002470A2">
        <w:rPr>
          <w:rFonts w:ascii="Times New Roman" w:hAnsi="Times New Roman"/>
          <w:szCs w:val="24"/>
          <w:lang w:val="ru-RU"/>
        </w:rPr>
        <w:t xml:space="preserve"> «АСВ»</w:t>
      </w:r>
      <w:r w:rsidRPr="002470A2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2470A2">
        <w:rPr>
          <w:rFonts w:ascii="Times New Roman" w:hAnsi="Times New Roman"/>
          <w:szCs w:val="24"/>
          <w:lang w:val="ru-RU"/>
        </w:rPr>
        <w:t>,</w:t>
      </w:r>
      <w:r w:rsidRPr="002470A2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2470A2">
        <w:rPr>
          <w:rFonts w:ascii="Times New Roman" w:hAnsi="Times New Roman"/>
          <w:szCs w:val="24"/>
          <w:lang w:val="ru-RU"/>
        </w:rPr>
        <w:t>Претендент</w:t>
      </w:r>
      <w:r w:rsidRPr="002470A2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4E1F9E32" w:rsidR="00B1201B" w:rsidRPr="002470A2" w:rsidRDefault="00140D1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Для участия в Предложении делать оферты, проводимой в электронной форме, Претендент представляет Оферту с прилагаемыми к ней документами.</w:t>
      </w:r>
      <w:r w:rsidR="00E04109" w:rsidRPr="002470A2">
        <w:rPr>
          <w:rFonts w:ascii="Times New Roman" w:hAnsi="Times New Roman"/>
          <w:szCs w:val="24"/>
          <w:lang w:val="ru-RU"/>
        </w:rPr>
        <w:t xml:space="preserve"> </w:t>
      </w:r>
    </w:p>
    <w:p w14:paraId="0BF24151" w14:textId="2BFA64DC" w:rsidR="00AB70BE" w:rsidRDefault="00AB70BE" w:rsidP="00AB70B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Одна Оферта подается Претендентом в отношении всех прав требования. </w:t>
      </w:r>
    </w:p>
    <w:p w14:paraId="1EFE4117" w14:textId="77777777" w:rsidR="0015586B" w:rsidRPr="002470A2" w:rsidRDefault="0015586B" w:rsidP="00AB70BE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F7E0520" w14:textId="77777777" w:rsidR="0015586B" w:rsidRPr="0015586B" w:rsidRDefault="0015586B" w:rsidP="005F3A4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5586B">
        <w:rPr>
          <w:rFonts w:ascii="Times New Roman" w:hAnsi="Times New Roman"/>
          <w:b/>
          <w:bCs/>
          <w:szCs w:val="24"/>
          <w:lang w:val="ru-RU"/>
        </w:rPr>
        <w:t>Рассмотрены будут только Оферты, отвечающие следующим требованиям:</w:t>
      </w:r>
    </w:p>
    <w:p w14:paraId="08C33D4B" w14:textId="61B93E7B" w:rsidR="0015586B" w:rsidRPr="0015586B" w:rsidRDefault="0015586B" w:rsidP="005F3A4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5586B">
        <w:rPr>
          <w:rFonts w:ascii="Times New Roman" w:hAnsi="Times New Roman"/>
          <w:b/>
          <w:bCs/>
          <w:szCs w:val="24"/>
          <w:lang w:val="ru-RU"/>
        </w:rPr>
        <w:t xml:space="preserve">I.  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15586B">
        <w:rPr>
          <w:rFonts w:ascii="Times New Roman" w:hAnsi="Times New Roman"/>
          <w:b/>
          <w:bCs/>
          <w:szCs w:val="24"/>
          <w:lang w:val="ru-RU"/>
        </w:rPr>
        <w:t>), по существенным условиям договора уступки Права требования должны соответствовать перечисленным ниже параметрам:</w:t>
      </w:r>
    </w:p>
    <w:p w14:paraId="451312FA" w14:textId="497AFA16" w:rsidR="0015586B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>1. Цена Права требования должна составлять не менее 83 874 047,04 руб.</w:t>
      </w:r>
    </w:p>
    <w:p w14:paraId="351719F8" w14:textId="4021E15C" w:rsidR="0015586B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 xml:space="preserve">2. Предлагаемым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5F3A48">
        <w:rPr>
          <w:rFonts w:ascii="Times New Roman" w:hAnsi="Times New Roman"/>
          <w:szCs w:val="24"/>
          <w:lang w:val="ru-RU"/>
        </w:rPr>
        <w:t xml:space="preserve"> способом уплаты цены Права требования должна быть оплата денежными средствами в рублях Российской Федерации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F3A48">
        <w:rPr>
          <w:rFonts w:ascii="Times New Roman" w:hAnsi="Times New Roman"/>
          <w:szCs w:val="24"/>
          <w:lang w:val="ru-RU"/>
        </w:rPr>
        <w:t>в безналичной форме на счет</w:t>
      </w:r>
      <w:r>
        <w:rPr>
          <w:rFonts w:ascii="Times New Roman" w:hAnsi="Times New Roman"/>
          <w:szCs w:val="24"/>
          <w:lang w:val="ru-RU"/>
        </w:rPr>
        <w:t xml:space="preserve">           </w:t>
      </w:r>
      <w:r w:rsidRPr="005F3A4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ГК «АСВ»</w:t>
      </w:r>
      <w:r w:rsidRPr="005F3A48">
        <w:rPr>
          <w:rFonts w:ascii="Times New Roman" w:hAnsi="Times New Roman"/>
          <w:szCs w:val="24"/>
          <w:lang w:val="ru-RU"/>
        </w:rPr>
        <w:t>.</w:t>
      </w:r>
    </w:p>
    <w:p w14:paraId="4B5A0686" w14:textId="7F64A701" w:rsidR="0015586B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 xml:space="preserve">3. Уплата цены Права требования должна быть произведена единовременно в течение 10 рабочих дней с даты заключения договора уступки Права требования. </w:t>
      </w:r>
    </w:p>
    <w:p w14:paraId="57B91BB2" w14:textId="6C986992" w:rsidR="0015586B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 xml:space="preserve">4. Право требования переходит к покупателю в дату поступления на счет </w:t>
      </w:r>
      <w:r w:rsidR="00EB0378">
        <w:rPr>
          <w:rFonts w:ascii="Times New Roman" w:hAnsi="Times New Roman"/>
          <w:szCs w:val="24"/>
          <w:lang w:val="ru-RU"/>
        </w:rPr>
        <w:t>ГК «АСВ»</w:t>
      </w:r>
      <w:r w:rsidRPr="005F3A48">
        <w:rPr>
          <w:rFonts w:ascii="Times New Roman" w:hAnsi="Times New Roman"/>
          <w:szCs w:val="24"/>
          <w:lang w:val="ru-RU"/>
        </w:rPr>
        <w:t xml:space="preserve"> полной суммы в счет уплаты цены Права требования.</w:t>
      </w:r>
    </w:p>
    <w:p w14:paraId="73684D68" w14:textId="24E532FD" w:rsidR="0015586B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 xml:space="preserve">5. Все расходы, связанные с заключением договора уступки Права требования и переходом Права требования к покупателю, несет приобретатель (цессионарий). </w:t>
      </w:r>
    </w:p>
    <w:p w14:paraId="446A401E" w14:textId="54D7D651" w:rsidR="0015586B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>6. Обязательным условием для подачи Оферты является внесение на счет Организатора процедуры гарантийного взноса (до подачи Оферты) в размере 8 387 404,70 руб.</w:t>
      </w:r>
    </w:p>
    <w:p w14:paraId="3732BECB" w14:textId="6988BFC8" w:rsidR="0010151A" w:rsidRPr="005F3A48" w:rsidRDefault="0015586B" w:rsidP="005F3A4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F3A48">
        <w:rPr>
          <w:rFonts w:ascii="Times New Roman" w:hAnsi="Times New Roman"/>
          <w:szCs w:val="24"/>
          <w:lang w:val="ru-RU"/>
        </w:rPr>
        <w:t>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7853F97D" w14:textId="77777777" w:rsidR="0015586B" w:rsidRDefault="0015586B" w:rsidP="0015586B">
      <w:pPr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1E4ABFAA" w14:textId="77777777" w:rsidR="0015586B" w:rsidRPr="002470A2" w:rsidRDefault="0015586B" w:rsidP="0015586B">
      <w:pPr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7EAEA63E" w14:textId="38CF556B" w:rsidR="00B1201B" w:rsidRPr="002470A2" w:rsidRDefault="0015586B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II</w:t>
      </w:r>
      <w:r w:rsidRPr="005F3A4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B1201B" w:rsidRPr="002470A2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1812A946" w14:textId="2038051E" w:rsidR="00E553A5" w:rsidRPr="002470A2" w:rsidRDefault="00E553A5" w:rsidP="001E2C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1.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 xml:space="preserve">Наименование и организационно-правовую форму (фамилию, имя, отчество </w:t>
      </w:r>
      <w:r w:rsidRPr="002470A2">
        <w:rPr>
          <w:rFonts w:ascii="Times New Roman" w:hAnsi="Times New Roman"/>
          <w:szCs w:val="24"/>
          <w:lang w:val="ru-RU"/>
        </w:rPr>
        <w:br/>
        <w:t>(</w:t>
      </w:r>
      <w:r w:rsidRPr="00817D5A">
        <w:rPr>
          <w:rFonts w:ascii="Times New Roman" w:hAnsi="Times New Roman"/>
          <w:szCs w:val="24"/>
          <w:lang w:val="ru-RU"/>
        </w:rPr>
        <w:t xml:space="preserve">при наличии)) </w:t>
      </w:r>
      <w:r w:rsidR="00FC53EC" w:rsidRPr="00817D5A">
        <w:rPr>
          <w:rFonts w:ascii="Times New Roman" w:hAnsi="Times New Roman"/>
          <w:szCs w:val="24"/>
          <w:lang w:val="ru-RU"/>
        </w:rPr>
        <w:t>Претендента</w:t>
      </w:r>
      <w:r w:rsidRPr="00817D5A">
        <w:rPr>
          <w:rFonts w:ascii="Times New Roman" w:hAnsi="Times New Roman"/>
          <w:szCs w:val="24"/>
          <w:lang w:val="ru-RU"/>
        </w:rPr>
        <w:t>.</w:t>
      </w:r>
    </w:p>
    <w:p w14:paraId="1EF4A917" w14:textId="77777777" w:rsidR="00E553A5" w:rsidRPr="002470A2" w:rsidRDefault="00E553A5" w:rsidP="001E2C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2.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>Цену Права требования в рублях Российской Федерации.</w:t>
      </w:r>
    </w:p>
    <w:p w14:paraId="2B0795D9" w14:textId="77777777" w:rsidR="00E553A5" w:rsidRPr="002470A2" w:rsidRDefault="00E553A5" w:rsidP="001E2C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3.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>Порядок уплаты цены Права требования – указание на единовременную уплату в течение 10 рабочих дней с даты заключения договора уступки Права требования.</w:t>
      </w:r>
    </w:p>
    <w:p w14:paraId="5D0C6C0A" w14:textId="77777777" w:rsidR="00E553A5" w:rsidRPr="002470A2" w:rsidRDefault="00E553A5" w:rsidP="001E2C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4.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>Сведения о том, кто будет нести расходы, связанные с заключением договора уступки Права требования и переходом Права требования к приобретателю (цессионарию).</w:t>
      </w:r>
    </w:p>
    <w:p w14:paraId="40999D0A" w14:textId="2E8B6E6D" w:rsidR="00E553A5" w:rsidRPr="002470A2" w:rsidRDefault="00E553A5" w:rsidP="001E2C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5.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 xml:space="preserve">Контактные данные (номер телефона, факса и адрес электронной почты) лица, ответственного за организацию взаимодействия с </w:t>
      </w:r>
      <w:r w:rsidR="001E2C36" w:rsidRPr="002470A2">
        <w:rPr>
          <w:rFonts w:ascii="Times New Roman" w:hAnsi="Times New Roman"/>
          <w:szCs w:val="24"/>
          <w:lang w:val="ru-RU"/>
        </w:rPr>
        <w:t>ГК «АСВ»</w:t>
      </w:r>
      <w:r w:rsidRPr="002470A2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требования. </w:t>
      </w:r>
    </w:p>
    <w:p w14:paraId="602A6791" w14:textId="68A9E205" w:rsidR="00E553A5" w:rsidRPr="002470A2" w:rsidRDefault="00E553A5" w:rsidP="001E2C3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6.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 xml:space="preserve">Согласие на обработку персональных данных следующих лиц: </w:t>
      </w:r>
      <w:r w:rsidR="00FC53EC" w:rsidRPr="002470A2">
        <w:rPr>
          <w:rFonts w:ascii="Times New Roman" w:hAnsi="Times New Roman"/>
          <w:szCs w:val="24"/>
          <w:lang w:val="ru-RU"/>
        </w:rPr>
        <w:t>Претендента</w:t>
      </w:r>
      <w:r w:rsidRPr="002470A2">
        <w:rPr>
          <w:rFonts w:ascii="Times New Roman" w:hAnsi="Times New Roman"/>
          <w:szCs w:val="24"/>
          <w:lang w:val="ru-RU"/>
        </w:rPr>
        <w:t>, лица, ответственного за организацию взаимодействия с ГК «АСВ» по вопросам оформления договора уступки Прав требования.</w:t>
      </w:r>
    </w:p>
    <w:p w14:paraId="14D69FBA" w14:textId="77777777" w:rsidR="00B1201B" w:rsidRPr="002470A2" w:rsidRDefault="00B1201B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6AE71F" w14:textId="77777777" w:rsidR="0015586B" w:rsidRPr="006238E0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Оферта подписывается электронной подписью Претендента. </w:t>
      </w:r>
    </w:p>
    <w:p w14:paraId="1A16A133" w14:textId="77777777" w:rsidR="0015586B" w:rsidRPr="006238E0" w:rsidRDefault="0015586B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A28AFEB" w14:textId="7C6A37B8" w:rsidR="00140D1A" w:rsidRPr="002470A2" w:rsidRDefault="0015586B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III</w:t>
      </w:r>
      <w:r w:rsidRPr="005F3A4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140D1A" w:rsidRPr="002470A2">
        <w:rPr>
          <w:rFonts w:ascii="Times New Roman" w:hAnsi="Times New Roman"/>
          <w:b/>
          <w:bCs/>
          <w:szCs w:val="24"/>
          <w:lang w:val="ru-RU"/>
        </w:rPr>
        <w:t>К Оферте прилагаются подписанные электронной подписью Претендента следующие документы</w:t>
      </w:r>
      <w:r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="00140D1A" w:rsidRPr="002470A2">
        <w:rPr>
          <w:rFonts w:ascii="Times New Roman" w:hAnsi="Times New Roman"/>
          <w:b/>
          <w:bCs/>
          <w:szCs w:val="24"/>
          <w:lang w:val="ru-RU"/>
        </w:rPr>
        <w:t>:</w:t>
      </w:r>
    </w:p>
    <w:p w14:paraId="2F58E3AC" w14:textId="2B4E7AA1" w:rsidR="00AF31DA" w:rsidRDefault="00AF31DA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lastRenderedPageBreak/>
        <w:t>1.</w:t>
      </w:r>
      <w:r w:rsidRPr="002470A2">
        <w:rPr>
          <w:rFonts w:ascii="Times New Roman" w:hAnsi="Times New Roman"/>
          <w:szCs w:val="24"/>
        </w:rPr>
        <w:t>  </w:t>
      </w:r>
      <w:r w:rsidRPr="002470A2">
        <w:rPr>
          <w:rFonts w:ascii="Times New Roman" w:hAnsi="Times New Roman"/>
          <w:szCs w:val="24"/>
          <w:lang w:val="ru-RU"/>
        </w:rPr>
        <w:t xml:space="preserve">В случае если Оферта подается представителем </w:t>
      </w:r>
      <w:r w:rsidR="00FC53EC" w:rsidRPr="002470A2">
        <w:rPr>
          <w:rFonts w:ascii="Times New Roman" w:hAnsi="Times New Roman"/>
          <w:szCs w:val="24"/>
          <w:lang w:val="ru-RU"/>
        </w:rPr>
        <w:t>Претендента</w:t>
      </w:r>
      <w:r w:rsidRPr="002470A2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="00FC53EC" w:rsidRPr="002470A2">
        <w:rPr>
          <w:rFonts w:ascii="Times New Roman" w:hAnsi="Times New Roman"/>
          <w:szCs w:val="24"/>
          <w:lang w:val="ru-RU"/>
        </w:rPr>
        <w:t>Претендента</w:t>
      </w:r>
      <w:r w:rsidRPr="002470A2">
        <w:rPr>
          <w:rFonts w:ascii="Times New Roman" w:hAnsi="Times New Roman"/>
          <w:szCs w:val="24"/>
          <w:lang w:val="ru-RU"/>
        </w:rPr>
        <w:t xml:space="preserve">, а также документы, подтверждающие полномочия лица, выдавшего доверенность. </w:t>
      </w:r>
    </w:p>
    <w:p w14:paraId="667581F0" w14:textId="33FD3FCB" w:rsidR="00A924BD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924BD">
        <w:rPr>
          <w:rFonts w:ascii="Times New Roman" w:hAnsi="Times New Roman"/>
          <w:szCs w:val="24"/>
          <w:lang w:val="ru-RU"/>
        </w:rPr>
        <w:t xml:space="preserve">2. Документы (оригиналы или нотариально удостоверенные копии), подтверждающие получение </w:t>
      </w:r>
      <w:r w:rsidR="00EB0378">
        <w:rPr>
          <w:rFonts w:ascii="Times New Roman" w:hAnsi="Times New Roman"/>
          <w:szCs w:val="24"/>
          <w:lang w:val="ru-RU"/>
        </w:rPr>
        <w:t>Претендентом</w:t>
      </w:r>
      <w:r w:rsidRPr="00A924BD">
        <w:rPr>
          <w:rFonts w:ascii="Times New Roman" w:hAnsi="Times New Roman"/>
          <w:szCs w:val="24"/>
          <w:lang w:val="ru-RU"/>
        </w:rPr>
        <w:t xml:space="preserve"> предусмотренных законодательством Российской Федерации согласований (разрешений) уполномоченных государственных органов на приобретение прав требования, либо документы, подтверждающие подачу ходатайств о получении таких согласований (разрешений), либо информационное письмо </w:t>
      </w:r>
      <w:r w:rsidR="00EB0378">
        <w:rPr>
          <w:rFonts w:ascii="Times New Roman" w:hAnsi="Times New Roman"/>
          <w:szCs w:val="24"/>
          <w:lang w:val="ru-RU"/>
        </w:rPr>
        <w:t>Претендента</w:t>
      </w:r>
      <w:r w:rsidRPr="00A924BD">
        <w:rPr>
          <w:rFonts w:ascii="Times New Roman" w:hAnsi="Times New Roman"/>
          <w:szCs w:val="24"/>
          <w:lang w:val="ru-RU"/>
        </w:rPr>
        <w:t xml:space="preserve">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</w:t>
      </w:r>
      <w:r w:rsidR="00EB0378">
        <w:rPr>
          <w:rFonts w:ascii="Times New Roman" w:hAnsi="Times New Roman"/>
          <w:szCs w:val="24"/>
          <w:lang w:val="ru-RU"/>
        </w:rPr>
        <w:t>Претендент</w:t>
      </w:r>
      <w:r w:rsidRPr="00A924BD">
        <w:rPr>
          <w:rFonts w:ascii="Times New Roman" w:hAnsi="Times New Roman"/>
          <w:szCs w:val="24"/>
          <w:lang w:val="ru-RU"/>
        </w:rPr>
        <w:t>, не требуются.</w:t>
      </w:r>
    </w:p>
    <w:p w14:paraId="3A41BD76" w14:textId="77777777" w:rsidR="00A924BD" w:rsidRPr="00A924BD" w:rsidRDefault="00A924BD" w:rsidP="00A924B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924BD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070E36A8" w14:textId="77777777" w:rsidR="00A924BD" w:rsidRPr="00A924BD" w:rsidRDefault="00A924BD" w:rsidP="00A924B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924BD">
        <w:rPr>
          <w:rFonts w:ascii="Times New Roman" w:hAnsi="Times New Roman"/>
          <w:szCs w:val="24"/>
          <w:lang w:val="ru-RU"/>
        </w:rPr>
        <w:t>3.1.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(при наличии)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Претендента не требуется.</w:t>
      </w:r>
    </w:p>
    <w:p w14:paraId="5E27E534" w14:textId="475375E4" w:rsidR="00A924BD" w:rsidRDefault="00A924BD" w:rsidP="00A924B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924BD">
        <w:rPr>
          <w:rFonts w:ascii="Times New Roman" w:hAnsi="Times New Roman"/>
          <w:szCs w:val="24"/>
          <w:lang w:val="ru-RU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59770889" w14:textId="5772AC3F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>Копия платежного документа (поручения), содержащего реквизиты (дата и номер) заключенного соглашения о гарантийном взносе, подтверждающего перечисление</w:t>
      </w:r>
      <w:r w:rsidR="00D21B76" w:rsidRPr="002470A2">
        <w:rPr>
          <w:rFonts w:ascii="Times New Roman" w:hAnsi="Times New Roman"/>
          <w:szCs w:val="24"/>
          <w:lang w:val="ru-RU"/>
        </w:rPr>
        <w:t xml:space="preserve"> </w:t>
      </w:r>
      <w:r w:rsidR="00AF31DA" w:rsidRPr="002470A2">
        <w:rPr>
          <w:rFonts w:ascii="Times New Roman" w:hAnsi="Times New Roman"/>
          <w:szCs w:val="24"/>
          <w:lang w:val="ru-RU"/>
        </w:rPr>
        <w:t>на счет Организатора процедуры гарантийного взноса.</w:t>
      </w:r>
    </w:p>
    <w:p w14:paraId="468F5500" w14:textId="6546C380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 xml:space="preserve">Документы, позволяющие идентифицировать </w:t>
      </w:r>
      <w:r w:rsidR="00FC53EC" w:rsidRPr="002470A2">
        <w:rPr>
          <w:rFonts w:ascii="Times New Roman" w:hAnsi="Times New Roman"/>
          <w:szCs w:val="24"/>
          <w:lang w:val="ru-RU"/>
        </w:rPr>
        <w:t>Претендента</w:t>
      </w:r>
      <w:r w:rsidR="00AF31DA" w:rsidRPr="002470A2">
        <w:rPr>
          <w:rFonts w:ascii="Times New Roman" w:hAnsi="Times New Roman"/>
          <w:szCs w:val="24"/>
          <w:lang w:val="ru-RU"/>
        </w:rPr>
        <w:t xml:space="preserve">. </w:t>
      </w:r>
    </w:p>
    <w:p w14:paraId="03BCB214" w14:textId="66C704CD" w:rsidR="00AF31DA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AF31DA" w:rsidRPr="002470A2">
        <w:rPr>
          <w:rFonts w:ascii="Times New Roman" w:hAnsi="Times New Roman"/>
          <w:szCs w:val="24"/>
          <w:lang w:val="ru-RU"/>
        </w:rPr>
        <w:t>.1.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617006D5" w14:textId="694847AD" w:rsidR="00AE55C7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AE55C7">
        <w:rPr>
          <w:rFonts w:ascii="Times New Roman" w:hAnsi="Times New Roman"/>
          <w:szCs w:val="24"/>
          <w:lang w:val="ru-RU"/>
        </w:rPr>
        <w:t>.2. Д</w:t>
      </w:r>
      <w:r w:rsidR="00AE55C7" w:rsidRPr="00AE55C7">
        <w:rPr>
          <w:rFonts w:ascii="Times New Roman" w:hAnsi="Times New Roman"/>
          <w:szCs w:val="24"/>
          <w:lang w:val="ru-RU"/>
        </w:rPr>
        <w:t xml:space="preserve">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</w:t>
      </w:r>
      <w:r w:rsidR="00AE55C7">
        <w:rPr>
          <w:rFonts w:ascii="Times New Roman" w:hAnsi="Times New Roman"/>
          <w:szCs w:val="24"/>
          <w:lang w:val="ru-RU"/>
        </w:rPr>
        <w:t>Оферты</w:t>
      </w:r>
      <w:r w:rsidR="00AE55C7" w:rsidRPr="00AE55C7">
        <w:rPr>
          <w:rFonts w:ascii="Times New Roman" w:hAnsi="Times New Roman"/>
          <w:szCs w:val="24"/>
          <w:lang w:val="ru-RU"/>
        </w:rPr>
        <w:t>;</w:t>
      </w:r>
    </w:p>
    <w:p w14:paraId="79084AE8" w14:textId="114CF484" w:rsidR="00AF31DA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E55C7">
        <w:rPr>
          <w:rFonts w:ascii="Times New Roman" w:hAnsi="Times New Roman"/>
          <w:szCs w:val="24"/>
          <w:lang w:val="ru-RU"/>
        </w:rPr>
        <w:t>3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 xml:space="preserve">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FC53EC" w:rsidRPr="002470A2">
        <w:rPr>
          <w:rFonts w:ascii="Times New Roman" w:hAnsi="Times New Roman"/>
          <w:szCs w:val="24"/>
          <w:lang w:val="ru-RU"/>
        </w:rPr>
        <w:t>Претендента</w:t>
      </w:r>
      <w:r w:rsidR="00AF31DA" w:rsidRPr="002470A2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5B407A8D" w14:textId="41928696" w:rsidR="00AE55C7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AE55C7">
        <w:rPr>
          <w:rFonts w:ascii="Times New Roman" w:hAnsi="Times New Roman"/>
          <w:szCs w:val="24"/>
          <w:lang w:val="ru-RU"/>
        </w:rPr>
        <w:t>.4. Д</w:t>
      </w:r>
      <w:r w:rsidR="00AE55C7" w:rsidRPr="00AE55C7">
        <w:rPr>
          <w:rFonts w:ascii="Times New Roman" w:hAnsi="Times New Roman"/>
          <w:szCs w:val="24"/>
          <w:lang w:val="ru-RU"/>
        </w:rPr>
        <w:t>ля физических лиц – копии документов, удостоверяющих личность</w:t>
      </w:r>
      <w:r w:rsidR="00AE55C7">
        <w:rPr>
          <w:rFonts w:ascii="Times New Roman" w:hAnsi="Times New Roman"/>
          <w:szCs w:val="24"/>
          <w:lang w:val="ru-RU"/>
        </w:rPr>
        <w:t>.</w:t>
      </w:r>
    </w:p>
    <w:p w14:paraId="4E2E9579" w14:textId="504D35C2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>Для юридических лиц дополнительно:</w:t>
      </w:r>
    </w:p>
    <w:p w14:paraId="6C293213" w14:textId="3D142A18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AF31DA" w:rsidRPr="002470A2">
        <w:rPr>
          <w:rFonts w:ascii="Times New Roman" w:hAnsi="Times New Roman"/>
          <w:szCs w:val="24"/>
          <w:lang w:val="ru-RU"/>
        </w:rPr>
        <w:t>.1.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>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0372EB0F" w14:textId="499FB3A9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AF31DA" w:rsidRPr="002470A2">
        <w:rPr>
          <w:rFonts w:ascii="Times New Roman" w:hAnsi="Times New Roman"/>
          <w:szCs w:val="24"/>
          <w:lang w:val="ru-RU"/>
        </w:rPr>
        <w:t>.2.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6AB03E24" w14:textId="0EBC252D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6</w:t>
      </w:r>
      <w:r w:rsidR="00AF31DA" w:rsidRPr="002470A2">
        <w:rPr>
          <w:rFonts w:ascii="Times New Roman" w:hAnsi="Times New Roman"/>
          <w:szCs w:val="24"/>
          <w:lang w:val="ru-RU"/>
        </w:rPr>
        <w:t>.3.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64CE4EA" w14:textId="62EAED76" w:rsidR="00AF31DA" w:rsidRPr="002470A2" w:rsidRDefault="00A924BD" w:rsidP="00AF31DA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 xml:space="preserve">В случае если в качестве </w:t>
      </w:r>
      <w:r w:rsidR="00FC53EC" w:rsidRPr="002470A2">
        <w:rPr>
          <w:rFonts w:ascii="Times New Roman" w:hAnsi="Times New Roman"/>
          <w:szCs w:val="24"/>
          <w:lang w:val="ru-RU"/>
        </w:rPr>
        <w:t>Претендента</w:t>
      </w:r>
      <w:r w:rsidR="00AF31DA" w:rsidRPr="002470A2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Право требования (совместная или долевая; для долевой – в каких долях).</w:t>
      </w:r>
    </w:p>
    <w:p w14:paraId="1F950B08" w14:textId="69A4B7F5" w:rsidR="006B3573" w:rsidRDefault="00A924BD" w:rsidP="00C540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AF31DA" w:rsidRPr="002470A2">
        <w:rPr>
          <w:rFonts w:ascii="Times New Roman" w:hAnsi="Times New Roman"/>
          <w:szCs w:val="24"/>
          <w:lang w:val="ru-RU"/>
        </w:rPr>
        <w:t>.</w:t>
      </w:r>
      <w:r w:rsidR="00AF31DA" w:rsidRPr="002470A2">
        <w:rPr>
          <w:rFonts w:ascii="Times New Roman" w:hAnsi="Times New Roman"/>
          <w:szCs w:val="24"/>
        </w:rPr>
        <w:t>  </w:t>
      </w:r>
      <w:r w:rsidR="00AF31DA" w:rsidRPr="002470A2">
        <w:rPr>
          <w:rFonts w:ascii="Times New Roman" w:hAnsi="Times New Roman"/>
          <w:szCs w:val="24"/>
          <w:lang w:val="ru-RU"/>
        </w:rPr>
        <w:t xml:space="preserve">Подписанная </w:t>
      </w:r>
      <w:r w:rsidR="00FC53EC" w:rsidRPr="002470A2">
        <w:rPr>
          <w:rFonts w:ascii="Times New Roman" w:hAnsi="Times New Roman"/>
          <w:szCs w:val="24"/>
          <w:lang w:val="ru-RU"/>
        </w:rPr>
        <w:t>Претендентом</w:t>
      </w:r>
      <w:r w:rsidR="00AF31DA" w:rsidRPr="002470A2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75AAB54C" w14:textId="77777777" w:rsidR="00AE55C7" w:rsidRPr="002470A2" w:rsidRDefault="00AE55C7" w:rsidP="00C540E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Pr="002470A2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45C36B69" w14:textId="3F492FDC" w:rsidR="00140D1A" w:rsidRPr="002470A2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</w:t>
      </w:r>
      <w:r w:rsidR="001F0BCE" w:rsidRPr="002470A2">
        <w:rPr>
          <w:rFonts w:ascii="Times New Roman" w:hAnsi="Times New Roman"/>
          <w:szCs w:val="24"/>
          <w:lang w:val="ru-RU"/>
        </w:rPr>
        <w:t xml:space="preserve">либо не соответствующие требованиям, указанным в настоящем информационном сообщении, </w:t>
      </w:r>
      <w:r w:rsidRPr="002470A2">
        <w:rPr>
          <w:rFonts w:ascii="Times New Roman" w:hAnsi="Times New Roman"/>
          <w:szCs w:val="24"/>
          <w:lang w:val="ru-RU"/>
        </w:rPr>
        <w:t xml:space="preserve">либо поданные лицом, не уполномоченным претендентом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3D9CEE4B" w14:textId="604EF01C" w:rsidR="00140D1A" w:rsidRPr="002470A2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Для участия в Предложении делать оферты Претендент вносит гарантийный взнос в соответствии с условиями Соглашения о гарантийном взносе, форма которого размещена на сайте www.lot-online.ru в разделе «карточка лота», путем перечисления денежных средств на расчетны</w:t>
      </w:r>
      <w:r w:rsidR="00786760" w:rsidRPr="002470A2">
        <w:rPr>
          <w:rFonts w:ascii="Times New Roman" w:hAnsi="Times New Roman"/>
          <w:b/>
          <w:bCs/>
          <w:szCs w:val="24"/>
          <w:lang w:val="ru-RU"/>
        </w:rPr>
        <w:t>й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2470A2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2470A2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2470A2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470A2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2470A2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2470A2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Соглашение о гарантийном взносе может быть заключено в форме единого документа, подписанного сторонами посредством подписания электронной подписью в соответствии с формой Соглашения о гарантийном взносе, размещенной на сайте www.lot-online.ru в разделе «карточка лота». </w:t>
      </w:r>
    </w:p>
    <w:p w14:paraId="7986F76F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Указанное Соглашение о гарантийном взносе считается в любом случае заключенным на условиях формы Соглашения о гарантийном взносе в случае подачи Оферты на участие в Предложении делать оферты и перечисления Претендентом гарантийного взноса на расчётный счет Организатора процедуры, указанный в настоящем информационном сообщении.  </w:t>
      </w:r>
    </w:p>
    <w:p w14:paraId="49CF50CA" w14:textId="3C57154F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lastRenderedPageBreak/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2470A2">
        <w:rPr>
          <w:rFonts w:ascii="Times New Roman" w:hAnsi="Times New Roman"/>
          <w:szCs w:val="24"/>
          <w:lang w:val="ru-RU"/>
        </w:rPr>
        <w:t>ххх</w:t>
      </w:r>
      <w:r w:rsidR="0093235C" w:rsidRPr="002470A2">
        <w:rPr>
          <w:rFonts w:ascii="Times New Roman" w:hAnsi="Times New Roman"/>
          <w:szCs w:val="24"/>
          <w:lang w:val="ru-RU"/>
        </w:rPr>
        <w:t>х</w:t>
      </w:r>
      <w:r w:rsidRPr="002470A2">
        <w:rPr>
          <w:rFonts w:ascii="Times New Roman" w:hAnsi="Times New Roman"/>
          <w:szCs w:val="24"/>
          <w:lang w:val="ru-RU"/>
        </w:rPr>
        <w:t>хх</w:t>
      </w:r>
      <w:proofErr w:type="spellEnd"/>
      <w:r w:rsidRPr="002470A2">
        <w:rPr>
          <w:rFonts w:ascii="Times New Roman" w:hAnsi="Times New Roman"/>
          <w:szCs w:val="24"/>
          <w:lang w:val="ru-RU"/>
        </w:rPr>
        <w:t>)</w:t>
      </w:r>
      <w:r w:rsidR="00DC6A18" w:rsidRPr="002470A2">
        <w:rPr>
          <w:rFonts w:ascii="Times New Roman" w:hAnsi="Times New Roman"/>
          <w:szCs w:val="24"/>
          <w:lang w:val="ru-RU"/>
        </w:rPr>
        <w:t xml:space="preserve"> и реквизиты (дата заключения и номер) заключенного соглашения о гарантийном взносе</w:t>
      </w:r>
      <w:r w:rsidRPr="002470A2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Фактом внесения денежных средств в качестве гарантийного взноса на участие в Предложении делать оферты и подачей оферты Претендент подтверждает согласие со всеми условиями Предложения делать оферты и условиями Соглашения о гарантийном взносе.</w:t>
      </w:r>
    </w:p>
    <w:p w14:paraId="11AB3555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19EE0EEE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Оферта может быть отозвана Претендентом в любое время до</w:t>
      </w:r>
      <w:r w:rsidR="005B096D" w:rsidRPr="002470A2">
        <w:rPr>
          <w:rFonts w:ascii="Times New Roman" w:hAnsi="Times New Roman"/>
          <w:szCs w:val="24"/>
          <w:lang w:val="ru-RU"/>
        </w:rPr>
        <w:t xml:space="preserve"> 18:</w:t>
      </w:r>
      <w:r w:rsidR="005B096D" w:rsidRPr="00A924BD">
        <w:rPr>
          <w:rFonts w:ascii="Times New Roman" w:hAnsi="Times New Roman"/>
          <w:szCs w:val="24"/>
          <w:lang w:val="ru-RU"/>
        </w:rPr>
        <w:t xml:space="preserve">00 </w:t>
      </w:r>
      <w:r w:rsidR="005B096D" w:rsidRPr="005F3A48">
        <w:rPr>
          <w:rFonts w:ascii="Times New Roman" w:hAnsi="Times New Roman"/>
          <w:szCs w:val="24"/>
          <w:lang w:val="ru-RU"/>
        </w:rPr>
        <w:t>8 апреля</w:t>
      </w:r>
      <w:r w:rsidR="005B096D" w:rsidRPr="00A924BD">
        <w:rPr>
          <w:rFonts w:ascii="Times New Roman" w:hAnsi="Times New Roman"/>
          <w:szCs w:val="24"/>
          <w:lang w:val="ru-RU"/>
        </w:rPr>
        <w:t xml:space="preserve"> 2024</w:t>
      </w:r>
      <w:r w:rsidR="005B096D" w:rsidRPr="002470A2">
        <w:rPr>
          <w:rFonts w:ascii="Times New Roman" w:hAnsi="Times New Roman"/>
          <w:szCs w:val="24"/>
          <w:lang w:val="ru-RU"/>
        </w:rPr>
        <w:t xml:space="preserve"> г. </w:t>
      </w:r>
      <w:r w:rsidRPr="002470A2">
        <w:rPr>
          <w:rFonts w:ascii="Times New Roman" w:hAnsi="Times New Roman"/>
          <w:szCs w:val="24"/>
          <w:lang w:val="ru-RU"/>
        </w:rPr>
        <w:t>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0A1E4664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</w:p>
    <w:p w14:paraId="467F1869" w14:textId="77777777" w:rsidR="00140D1A" w:rsidRPr="002470A2" w:rsidRDefault="00140D1A" w:rsidP="00140D1A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0649F14C" w14:textId="1EC47D58" w:rsidR="00F916E6" w:rsidRPr="002470A2" w:rsidRDefault="00140D1A" w:rsidP="00A924BD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</w:t>
      </w:r>
      <w:r w:rsidR="006A74A9" w:rsidRPr="002470A2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2470A2">
        <w:rPr>
          <w:rFonts w:ascii="Times New Roman" w:hAnsi="Times New Roman"/>
          <w:szCs w:val="24"/>
          <w:lang w:val="ru-RU"/>
        </w:rPr>
        <w:t xml:space="preserve">Оферты, соответствующие требованиям </w:t>
      </w:r>
      <w:bookmarkStart w:id="4" w:name="_Hlk131066895"/>
      <w:r w:rsidRPr="002470A2">
        <w:rPr>
          <w:rFonts w:ascii="Times New Roman" w:hAnsi="Times New Roman"/>
          <w:szCs w:val="24"/>
          <w:lang w:val="ru-RU"/>
        </w:rPr>
        <w:t>ГК «АСВ»</w:t>
      </w:r>
      <w:bookmarkEnd w:id="4"/>
      <w:r w:rsidRPr="002470A2">
        <w:rPr>
          <w:rFonts w:ascii="Times New Roman" w:hAnsi="Times New Roman"/>
          <w:szCs w:val="24"/>
          <w:lang w:val="ru-RU"/>
        </w:rPr>
        <w:t xml:space="preserve">, будут </w:t>
      </w:r>
      <w:r w:rsidR="00A924BD" w:rsidRPr="00A924BD">
        <w:rPr>
          <w:rFonts w:ascii="Times New Roman" w:hAnsi="Times New Roman"/>
          <w:szCs w:val="24"/>
          <w:lang w:val="ru-RU"/>
        </w:rPr>
        <w:t xml:space="preserve">оценены </w:t>
      </w:r>
      <w:r w:rsidR="00A924BD" w:rsidRPr="002470A2">
        <w:rPr>
          <w:rFonts w:ascii="Times New Roman" w:hAnsi="Times New Roman"/>
          <w:szCs w:val="24"/>
          <w:lang w:val="ru-RU"/>
        </w:rPr>
        <w:t>ГК «АСВ»</w:t>
      </w:r>
      <w:r w:rsidR="00A924BD" w:rsidRPr="00A924BD">
        <w:rPr>
          <w:rFonts w:ascii="Times New Roman" w:hAnsi="Times New Roman"/>
          <w:szCs w:val="24"/>
          <w:lang w:val="ru-RU"/>
        </w:rPr>
        <w:t xml:space="preserve"> не позднее 16 апреля 2024 г. (включительно).</w:t>
      </w:r>
    </w:p>
    <w:p w14:paraId="188A59AE" w14:textId="48485518" w:rsidR="00A924BD" w:rsidRDefault="00A924BD" w:rsidP="004555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924BD">
        <w:rPr>
          <w:rFonts w:ascii="Times New Roman" w:hAnsi="Times New Roman"/>
          <w:szCs w:val="24"/>
          <w:lang w:val="ru-RU"/>
        </w:rPr>
        <w:t xml:space="preserve">После 16 апреля 2024 г. по результатам оценки Оферт </w:t>
      </w:r>
      <w:r w:rsidR="00EB0378">
        <w:rPr>
          <w:rFonts w:ascii="Times New Roman" w:hAnsi="Times New Roman"/>
          <w:szCs w:val="24"/>
          <w:lang w:val="ru-RU"/>
        </w:rPr>
        <w:t>ГК «АСВ»</w:t>
      </w:r>
      <w:r w:rsidRPr="00A924BD">
        <w:rPr>
          <w:rFonts w:ascii="Times New Roman" w:hAnsi="Times New Roman"/>
          <w:szCs w:val="24"/>
          <w:lang w:val="ru-RU"/>
        </w:rPr>
        <w:t xml:space="preserve"> может быть принято решение заключить с одним из лиц, сделавших Оферты, договор уступки Права требования.</w:t>
      </w:r>
    </w:p>
    <w:p w14:paraId="0F8D2A97" w14:textId="77777777" w:rsidR="00A924BD" w:rsidRDefault="00A924BD" w:rsidP="0045552D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453206" w14:textId="50F29954" w:rsid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При отсутствии приемлемых Оферт</w:t>
      </w:r>
      <w:r w:rsidR="009844B7" w:rsidRPr="002470A2">
        <w:rPr>
          <w:rFonts w:ascii="Times New Roman" w:hAnsi="Times New Roman"/>
          <w:szCs w:val="24"/>
          <w:lang w:val="ru-RU"/>
        </w:rPr>
        <w:t xml:space="preserve"> </w:t>
      </w:r>
      <w:r w:rsidRPr="002470A2">
        <w:rPr>
          <w:rFonts w:ascii="Times New Roman" w:hAnsi="Times New Roman"/>
          <w:szCs w:val="24"/>
          <w:lang w:val="ru-RU"/>
        </w:rPr>
        <w:t>ГК «АСВ»</w:t>
      </w:r>
      <w:r w:rsidR="005869D9" w:rsidRPr="002470A2">
        <w:rPr>
          <w:rFonts w:ascii="Times New Roman" w:hAnsi="Times New Roman"/>
          <w:szCs w:val="24"/>
          <w:lang w:val="ru-RU"/>
        </w:rPr>
        <w:t xml:space="preserve"> </w:t>
      </w:r>
      <w:r w:rsidR="00A924BD" w:rsidRPr="00A924BD">
        <w:rPr>
          <w:rFonts w:ascii="Times New Roman" w:hAnsi="Times New Roman"/>
          <w:szCs w:val="24"/>
          <w:lang w:val="ru-RU"/>
        </w:rPr>
        <w:t xml:space="preserve">в срок до 11 апреля 2024 г. (включительно) </w:t>
      </w:r>
      <w:r w:rsidRPr="002470A2">
        <w:rPr>
          <w:rFonts w:ascii="Times New Roman" w:hAnsi="Times New Roman"/>
          <w:szCs w:val="24"/>
          <w:lang w:val="ru-RU"/>
        </w:rPr>
        <w:t xml:space="preserve">будет констатировано отсутствие результата от настоящего </w:t>
      </w:r>
      <w:r w:rsidR="005869D9" w:rsidRPr="002470A2">
        <w:rPr>
          <w:rFonts w:ascii="Times New Roman" w:hAnsi="Times New Roman"/>
          <w:szCs w:val="24"/>
          <w:lang w:val="ru-RU"/>
        </w:rPr>
        <w:t>п</w:t>
      </w:r>
      <w:r w:rsidRPr="002470A2">
        <w:rPr>
          <w:rFonts w:ascii="Times New Roman" w:hAnsi="Times New Roman"/>
          <w:szCs w:val="24"/>
          <w:lang w:val="ru-RU"/>
        </w:rPr>
        <w:t xml:space="preserve">редложения </w:t>
      </w:r>
      <w:r w:rsidR="005869D9" w:rsidRPr="002470A2">
        <w:rPr>
          <w:rFonts w:ascii="Times New Roman" w:hAnsi="Times New Roman"/>
          <w:szCs w:val="24"/>
          <w:lang w:val="ru-RU"/>
        </w:rPr>
        <w:t xml:space="preserve">ГК «АСВ» </w:t>
      </w:r>
      <w:r w:rsidRPr="002470A2">
        <w:rPr>
          <w:rFonts w:ascii="Times New Roman" w:hAnsi="Times New Roman"/>
          <w:szCs w:val="24"/>
          <w:lang w:val="ru-RU"/>
        </w:rPr>
        <w:t>делать оферты.</w:t>
      </w:r>
    </w:p>
    <w:p w14:paraId="3FFB3BA9" w14:textId="77777777" w:rsidR="00A924BD" w:rsidRPr="002470A2" w:rsidRDefault="00A924BD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36747ED6" w:rsidR="00140D1A" w:rsidRDefault="00A924BD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2470A2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предложении ГК «АСВ» делать оферты, не является основанием для возникновения у ГК «АСВ» обязательства заключить договор </w:t>
      </w:r>
      <w:r w:rsidR="00514017" w:rsidRPr="002470A2">
        <w:rPr>
          <w:rFonts w:ascii="Times New Roman" w:hAnsi="Times New Roman"/>
          <w:szCs w:val="24"/>
          <w:lang w:val="ru-RU"/>
        </w:rPr>
        <w:t>уступки</w:t>
      </w:r>
      <w:r>
        <w:rPr>
          <w:rFonts w:ascii="Times New Roman" w:hAnsi="Times New Roman"/>
          <w:szCs w:val="24"/>
          <w:lang w:val="ru-RU"/>
        </w:rPr>
        <w:t xml:space="preserve"> Права требования</w:t>
      </w:r>
      <w:r w:rsidR="00514017" w:rsidRPr="002470A2">
        <w:rPr>
          <w:rFonts w:ascii="Times New Roman" w:hAnsi="Times New Roman"/>
          <w:szCs w:val="24"/>
          <w:lang w:val="ru-RU"/>
        </w:rPr>
        <w:t xml:space="preserve"> с лицом, подавшим такую Оферту</w:t>
      </w:r>
      <w:r w:rsidR="00140D1A" w:rsidRPr="002470A2">
        <w:rPr>
          <w:rFonts w:ascii="Times New Roman" w:hAnsi="Times New Roman"/>
          <w:szCs w:val="24"/>
          <w:lang w:val="ru-RU"/>
        </w:rPr>
        <w:t>.</w:t>
      </w:r>
    </w:p>
    <w:p w14:paraId="2450C4B5" w14:textId="77777777" w:rsidR="00A924BD" w:rsidRPr="002470A2" w:rsidRDefault="00A924BD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66E5348E" w:rsidR="002828EC" w:rsidRDefault="00140D1A" w:rsidP="00AC7EE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ГК «АСВ»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2470A2">
        <w:rPr>
          <w:rFonts w:ascii="Times New Roman" w:hAnsi="Times New Roman"/>
          <w:szCs w:val="24"/>
          <w:lang w:val="ru-RU"/>
        </w:rPr>
        <w:t xml:space="preserve"> </w:t>
      </w:r>
      <w:r w:rsidRPr="002470A2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57E717B5" w14:textId="77777777" w:rsidR="00A924BD" w:rsidRPr="002470A2" w:rsidRDefault="00A924BD" w:rsidP="00AC7EED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1794AF8" w14:textId="503F65E5" w:rsidR="00140D1A" w:rsidRPr="002470A2" w:rsidRDefault="00140D1A" w:rsidP="00AC7EED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 xml:space="preserve">С документами, удостоверяющими права ГК «АСВ» на </w:t>
      </w:r>
      <w:r w:rsidR="00094D43" w:rsidRPr="002470A2">
        <w:rPr>
          <w:rFonts w:ascii="Times New Roman" w:hAnsi="Times New Roman"/>
          <w:szCs w:val="24"/>
          <w:lang w:val="ru-RU"/>
        </w:rPr>
        <w:t>Лот</w:t>
      </w:r>
      <w:r w:rsidRPr="002470A2">
        <w:rPr>
          <w:rFonts w:ascii="Times New Roman" w:hAnsi="Times New Roman"/>
          <w:szCs w:val="24"/>
          <w:lang w:val="ru-RU"/>
        </w:rPr>
        <w:t xml:space="preserve">, можно ознакомиться </w:t>
      </w:r>
      <w:r w:rsidR="00AC7EED" w:rsidRPr="002470A2">
        <w:rPr>
          <w:rFonts w:ascii="Times New Roman" w:hAnsi="Times New Roman"/>
          <w:szCs w:val="24"/>
          <w:lang w:val="ru-RU"/>
        </w:rPr>
        <w:t xml:space="preserve">со </w:t>
      </w:r>
      <w:r w:rsidR="00AC7EED" w:rsidRPr="002470A2">
        <w:rPr>
          <w:rFonts w:ascii="Times New Roman" w:hAnsi="Times New Roman"/>
          <w:szCs w:val="24"/>
          <w:lang w:val="ru-RU" w:eastAsia="ar-SA"/>
        </w:rPr>
        <w:t xml:space="preserve">2 по 8 апреля 2024 г. </w:t>
      </w:r>
      <w:r w:rsidRPr="002470A2">
        <w:rPr>
          <w:rFonts w:ascii="Times New Roman" w:hAnsi="Times New Roman"/>
          <w:szCs w:val="24"/>
          <w:lang w:val="ru-RU"/>
        </w:rPr>
        <w:t>(включительно)</w:t>
      </w:r>
      <w:r w:rsidR="00AC7EED" w:rsidRPr="002470A2">
        <w:rPr>
          <w:rFonts w:ascii="Times New Roman" w:hAnsi="Times New Roman"/>
          <w:szCs w:val="24"/>
          <w:lang w:val="ru-RU"/>
        </w:rPr>
        <w:t xml:space="preserve"> по рабочим дням с 9:00 до 18:00 (по пятницам – до 16:45) (время московское) </w:t>
      </w:r>
      <w:r w:rsidRPr="002470A2">
        <w:rPr>
          <w:rFonts w:ascii="Times New Roman" w:hAnsi="Times New Roman"/>
          <w:szCs w:val="24"/>
          <w:lang w:val="ru-RU"/>
        </w:rPr>
        <w:t>одним из следующих способов:</w:t>
      </w:r>
    </w:p>
    <w:p w14:paraId="370E6422" w14:textId="77777777" w:rsidR="005B096D" w:rsidRPr="002470A2" w:rsidRDefault="005B096D" w:rsidP="00AC7EE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1)</w:t>
      </w:r>
      <w:r w:rsidRPr="002470A2">
        <w:rPr>
          <w:rFonts w:ascii="Times New Roman" w:hAnsi="Times New Roman"/>
          <w:szCs w:val="24"/>
        </w:rPr>
        <w:t> </w:t>
      </w:r>
      <w:r w:rsidRPr="002470A2">
        <w:rPr>
          <w:rFonts w:ascii="Times New Roman" w:hAnsi="Times New Roman"/>
          <w:szCs w:val="24"/>
          <w:lang w:val="ru-RU"/>
        </w:rPr>
        <w:t xml:space="preserve">на бумажном носителе – по адресу: 109004, г. Москва, пер. Тетеринский, </w:t>
      </w:r>
      <w:r w:rsidRPr="002470A2">
        <w:rPr>
          <w:rFonts w:ascii="Times New Roman" w:hAnsi="Times New Roman"/>
          <w:szCs w:val="24"/>
          <w:lang w:val="ru-RU"/>
        </w:rPr>
        <w:br/>
        <w:t xml:space="preserve">д. 4, стр. 1, контактное лицо: Бардаков Юрий Николаевич, адрес корпоративной электронной почты: </w:t>
      </w:r>
      <w:proofErr w:type="spellStart"/>
      <w:r w:rsidRPr="002470A2">
        <w:rPr>
          <w:rFonts w:ascii="Times New Roman" w:hAnsi="Times New Roman"/>
          <w:szCs w:val="24"/>
        </w:rPr>
        <w:t>bardakovyn</w:t>
      </w:r>
      <w:proofErr w:type="spellEnd"/>
      <w:r w:rsidRPr="002470A2">
        <w:rPr>
          <w:rFonts w:ascii="Times New Roman" w:hAnsi="Times New Roman"/>
          <w:szCs w:val="24"/>
          <w:lang w:val="ru-RU"/>
        </w:rPr>
        <w:t>@</w:t>
      </w:r>
      <w:proofErr w:type="spellStart"/>
      <w:r w:rsidRPr="002470A2">
        <w:rPr>
          <w:rFonts w:ascii="Times New Roman" w:hAnsi="Times New Roman"/>
          <w:szCs w:val="24"/>
        </w:rPr>
        <w:t>asv</w:t>
      </w:r>
      <w:proofErr w:type="spellEnd"/>
      <w:r w:rsidRPr="002470A2">
        <w:rPr>
          <w:rFonts w:ascii="Times New Roman" w:hAnsi="Times New Roman"/>
          <w:szCs w:val="24"/>
          <w:lang w:val="ru-RU"/>
        </w:rPr>
        <w:t>.</w:t>
      </w:r>
      <w:r w:rsidRPr="002470A2">
        <w:rPr>
          <w:rFonts w:ascii="Times New Roman" w:hAnsi="Times New Roman"/>
          <w:szCs w:val="24"/>
        </w:rPr>
        <w:t>org</w:t>
      </w:r>
      <w:r w:rsidRPr="002470A2">
        <w:rPr>
          <w:rFonts w:ascii="Times New Roman" w:hAnsi="Times New Roman"/>
          <w:szCs w:val="24"/>
          <w:lang w:val="ru-RU"/>
        </w:rPr>
        <w:t>.</w:t>
      </w:r>
      <w:proofErr w:type="spellStart"/>
      <w:r w:rsidRPr="002470A2">
        <w:rPr>
          <w:rFonts w:ascii="Times New Roman" w:hAnsi="Times New Roman"/>
          <w:szCs w:val="24"/>
        </w:rPr>
        <w:t>ru</w:t>
      </w:r>
      <w:proofErr w:type="spellEnd"/>
      <w:r w:rsidRPr="002470A2">
        <w:rPr>
          <w:rFonts w:ascii="Times New Roman" w:hAnsi="Times New Roman"/>
          <w:szCs w:val="24"/>
          <w:lang w:val="ru-RU"/>
        </w:rPr>
        <w:t>, тел.: +7 (495) 725-31-15 (доб. 43-77);</w:t>
      </w:r>
    </w:p>
    <w:p w14:paraId="2BFDE9C3" w14:textId="2B34F369" w:rsidR="00CF709B" w:rsidRPr="002470A2" w:rsidRDefault="005B096D" w:rsidP="000F47A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2)</w:t>
      </w:r>
      <w:r w:rsidRPr="002470A2">
        <w:rPr>
          <w:rFonts w:ascii="Times New Roman" w:hAnsi="Times New Roman"/>
          <w:szCs w:val="24"/>
        </w:rPr>
        <w:t> </w:t>
      </w:r>
      <w:r w:rsidRPr="002470A2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</w:t>
      </w:r>
      <w:proofErr w:type="spellStart"/>
      <w:r w:rsidRPr="002470A2">
        <w:rPr>
          <w:rFonts w:ascii="Times New Roman" w:hAnsi="Times New Roman"/>
          <w:szCs w:val="24"/>
        </w:rPr>
        <w:t>sidorova</w:t>
      </w:r>
      <w:proofErr w:type="spellEnd"/>
      <w:r w:rsidRPr="002470A2">
        <w:rPr>
          <w:rFonts w:ascii="Times New Roman" w:hAnsi="Times New Roman"/>
          <w:szCs w:val="24"/>
          <w:lang w:val="ru-RU"/>
        </w:rPr>
        <w:t>@</w:t>
      </w:r>
      <w:r w:rsidRPr="002470A2">
        <w:rPr>
          <w:rFonts w:ascii="Times New Roman" w:hAnsi="Times New Roman"/>
          <w:szCs w:val="24"/>
        </w:rPr>
        <w:t>auction</w:t>
      </w:r>
      <w:r w:rsidRPr="002470A2">
        <w:rPr>
          <w:rFonts w:ascii="Times New Roman" w:hAnsi="Times New Roman"/>
          <w:szCs w:val="24"/>
          <w:lang w:val="ru-RU"/>
        </w:rPr>
        <w:t>-</w:t>
      </w:r>
      <w:r w:rsidRPr="002470A2">
        <w:rPr>
          <w:rFonts w:ascii="Times New Roman" w:hAnsi="Times New Roman"/>
          <w:szCs w:val="24"/>
        </w:rPr>
        <w:t>house</w:t>
      </w:r>
      <w:r w:rsidRPr="002470A2">
        <w:rPr>
          <w:rFonts w:ascii="Times New Roman" w:hAnsi="Times New Roman"/>
          <w:szCs w:val="24"/>
          <w:lang w:val="ru-RU"/>
        </w:rPr>
        <w:t>.</w:t>
      </w:r>
      <w:proofErr w:type="spellStart"/>
      <w:r w:rsidRPr="002470A2">
        <w:rPr>
          <w:rFonts w:ascii="Times New Roman" w:hAnsi="Times New Roman"/>
          <w:szCs w:val="24"/>
        </w:rPr>
        <w:t>ru</w:t>
      </w:r>
      <w:proofErr w:type="spellEnd"/>
      <w:r w:rsidRPr="002470A2">
        <w:rPr>
          <w:rFonts w:ascii="Times New Roman" w:hAnsi="Times New Roman"/>
          <w:szCs w:val="24"/>
          <w:lang w:val="ru-RU"/>
        </w:rPr>
        <w:t xml:space="preserve">, тел.: +7 (812) 777-57-57. </w:t>
      </w:r>
    </w:p>
    <w:p w14:paraId="44CA1953" w14:textId="77777777" w:rsidR="00A924BD" w:rsidRDefault="00A924BD" w:rsidP="008C73D4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480489C" w14:textId="27821771" w:rsidR="009844B7" w:rsidRPr="002470A2" w:rsidRDefault="009844B7" w:rsidP="008C73D4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2470A2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7DEE4B73" w14:textId="77777777" w:rsidR="009844B7" w:rsidRPr="002470A2" w:rsidRDefault="009844B7" w:rsidP="008C73D4">
      <w:pPr>
        <w:tabs>
          <w:tab w:val="left" w:pos="900"/>
        </w:tabs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799FB188" w14:textId="6A5E031C" w:rsidR="00140D1A" w:rsidRPr="002470A2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sectPr w:rsidR="00140D1A" w:rsidRPr="002470A2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56F4" w14:textId="77777777" w:rsidR="002A48B3" w:rsidRDefault="002A48B3" w:rsidP="00E830C5">
      <w:r>
        <w:separator/>
      </w:r>
    </w:p>
  </w:endnote>
  <w:endnote w:type="continuationSeparator" w:id="0">
    <w:p w14:paraId="3E3723FA" w14:textId="77777777" w:rsidR="002A48B3" w:rsidRDefault="002A48B3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5BAC" w14:textId="77777777" w:rsidR="002A48B3" w:rsidRDefault="002A48B3" w:rsidP="00E830C5">
      <w:r>
        <w:separator/>
      </w:r>
    </w:p>
  </w:footnote>
  <w:footnote w:type="continuationSeparator" w:id="0">
    <w:p w14:paraId="4B99DC1F" w14:textId="77777777" w:rsidR="002A48B3" w:rsidRDefault="002A48B3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77794680">
    <w:abstractNumId w:val="14"/>
  </w:num>
  <w:num w:numId="2" w16cid:durableId="679815269">
    <w:abstractNumId w:val="16"/>
  </w:num>
  <w:num w:numId="3" w16cid:durableId="1791976763">
    <w:abstractNumId w:val="0"/>
  </w:num>
  <w:num w:numId="4" w16cid:durableId="592863977">
    <w:abstractNumId w:val="15"/>
  </w:num>
  <w:num w:numId="5" w16cid:durableId="129902969">
    <w:abstractNumId w:val="21"/>
  </w:num>
  <w:num w:numId="6" w16cid:durableId="173153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558110">
    <w:abstractNumId w:val="30"/>
  </w:num>
  <w:num w:numId="8" w16cid:durableId="1944802542">
    <w:abstractNumId w:val="10"/>
  </w:num>
  <w:num w:numId="9" w16cid:durableId="141429598">
    <w:abstractNumId w:val="25"/>
  </w:num>
  <w:num w:numId="10" w16cid:durableId="604963726">
    <w:abstractNumId w:val="28"/>
  </w:num>
  <w:num w:numId="11" w16cid:durableId="1358311183">
    <w:abstractNumId w:val="2"/>
  </w:num>
  <w:num w:numId="12" w16cid:durableId="1384519482">
    <w:abstractNumId w:val="22"/>
  </w:num>
  <w:num w:numId="13" w16cid:durableId="1277374960">
    <w:abstractNumId w:val="18"/>
  </w:num>
  <w:num w:numId="14" w16cid:durableId="806581332">
    <w:abstractNumId w:val="9"/>
  </w:num>
  <w:num w:numId="15" w16cid:durableId="1375688991">
    <w:abstractNumId w:val="17"/>
  </w:num>
  <w:num w:numId="16" w16cid:durableId="1424842632">
    <w:abstractNumId w:val="19"/>
  </w:num>
  <w:num w:numId="17" w16cid:durableId="920405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969442">
    <w:abstractNumId w:val="26"/>
  </w:num>
  <w:num w:numId="19" w16cid:durableId="2118795940">
    <w:abstractNumId w:val="3"/>
  </w:num>
  <w:num w:numId="20" w16cid:durableId="2125271391">
    <w:abstractNumId w:val="12"/>
  </w:num>
  <w:num w:numId="21" w16cid:durableId="1811242622">
    <w:abstractNumId w:val="5"/>
  </w:num>
  <w:num w:numId="22" w16cid:durableId="1344746235">
    <w:abstractNumId w:val="7"/>
  </w:num>
  <w:num w:numId="23" w16cid:durableId="1499535032">
    <w:abstractNumId w:val="1"/>
  </w:num>
  <w:num w:numId="24" w16cid:durableId="1874996569">
    <w:abstractNumId w:val="23"/>
  </w:num>
  <w:num w:numId="25" w16cid:durableId="382144572">
    <w:abstractNumId w:val="4"/>
  </w:num>
  <w:num w:numId="26" w16cid:durableId="1365906355">
    <w:abstractNumId w:val="11"/>
  </w:num>
  <w:num w:numId="27" w16cid:durableId="1705985352">
    <w:abstractNumId w:val="24"/>
  </w:num>
  <w:num w:numId="28" w16cid:durableId="476804716">
    <w:abstractNumId w:val="29"/>
  </w:num>
  <w:num w:numId="29" w16cid:durableId="965506022">
    <w:abstractNumId w:val="6"/>
  </w:num>
  <w:num w:numId="30" w16cid:durableId="589201280">
    <w:abstractNumId w:val="20"/>
  </w:num>
  <w:num w:numId="31" w16cid:durableId="371464376">
    <w:abstractNumId w:val="8"/>
  </w:num>
  <w:num w:numId="32" w16cid:durableId="1087267584">
    <w:abstractNumId w:val="13"/>
  </w:num>
  <w:num w:numId="33" w16cid:durableId="1255893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06F2B"/>
    <w:rsid w:val="00027C55"/>
    <w:rsid w:val="000344A0"/>
    <w:rsid w:val="0004611D"/>
    <w:rsid w:val="00052DA7"/>
    <w:rsid w:val="000556DC"/>
    <w:rsid w:val="00086E03"/>
    <w:rsid w:val="000901A9"/>
    <w:rsid w:val="00094856"/>
    <w:rsid w:val="00094D43"/>
    <w:rsid w:val="000A2006"/>
    <w:rsid w:val="000A5D66"/>
    <w:rsid w:val="000A67AE"/>
    <w:rsid w:val="000B5E52"/>
    <w:rsid w:val="000C3888"/>
    <w:rsid w:val="000C774D"/>
    <w:rsid w:val="000D2236"/>
    <w:rsid w:val="000D2D68"/>
    <w:rsid w:val="000D3003"/>
    <w:rsid w:val="000D77C0"/>
    <w:rsid w:val="000E68E3"/>
    <w:rsid w:val="000F47AD"/>
    <w:rsid w:val="000F7506"/>
    <w:rsid w:val="0010151A"/>
    <w:rsid w:val="00102531"/>
    <w:rsid w:val="00103E33"/>
    <w:rsid w:val="00104F4E"/>
    <w:rsid w:val="00117322"/>
    <w:rsid w:val="00123386"/>
    <w:rsid w:val="00134327"/>
    <w:rsid w:val="00136B79"/>
    <w:rsid w:val="00140D1A"/>
    <w:rsid w:val="00151F20"/>
    <w:rsid w:val="0015586B"/>
    <w:rsid w:val="00166958"/>
    <w:rsid w:val="001678E3"/>
    <w:rsid w:val="0017037B"/>
    <w:rsid w:val="00175E8E"/>
    <w:rsid w:val="001776ED"/>
    <w:rsid w:val="00180445"/>
    <w:rsid w:val="00184AE0"/>
    <w:rsid w:val="00190933"/>
    <w:rsid w:val="00191E4D"/>
    <w:rsid w:val="00192C3E"/>
    <w:rsid w:val="0019408D"/>
    <w:rsid w:val="001A0FB8"/>
    <w:rsid w:val="001A7FB1"/>
    <w:rsid w:val="001B2395"/>
    <w:rsid w:val="001B2F81"/>
    <w:rsid w:val="001B3AE2"/>
    <w:rsid w:val="001B68FA"/>
    <w:rsid w:val="001C58C5"/>
    <w:rsid w:val="001C6055"/>
    <w:rsid w:val="001E1959"/>
    <w:rsid w:val="001E2C36"/>
    <w:rsid w:val="001E5811"/>
    <w:rsid w:val="001F0BCE"/>
    <w:rsid w:val="001F0F2D"/>
    <w:rsid w:val="001F1AE4"/>
    <w:rsid w:val="001F425E"/>
    <w:rsid w:val="001F5534"/>
    <w:rsid w:val="001F626B"/>
    <w:rsid w:val="00202AA2"/>
    <w:rsid w:val="00214F43"/>
    <w:rsid w:val="00225ABD"/>
    <w:rsid w:val="002336D1"/>
    <w:rsid w:val="00244F45"/>
    <w:rsid w:val="002470A2"/>
    <w:rsid w:val="00256167"/>
    <w:rsid w:val="00257FA0"/>
    <w:rsid w:val="00260B1A"/>
    <w:rsid w:val="00261E64"/>
    <w:rsid w:val="0026602D"/>
    <w:rsid w:val="002676C5"/>
    <w:rsid w:val="002708D7"/>
    <w:rsid w:val="00271A8F"/>
    <w:rsid w:val="00271ABB"/>
    <w:rsid w:val="00275D82"/>
    <w:rsid w:val="00281C66"/>
    <w:rsid w:val="002828EC"/>
    <w:rsid w:val="00287E76"/>
    <w:rsid w:val="00290B43"/>
    <w:rsid w:val="00291EF4"/>
    <w:rsid w:val="0029263A"/>
    <w:rsid w:val="0029630D"/>
    <w:rsid w:val="002A332C"/>
    <w:rsid w:val="002A48B3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22F3"/>
    <w:rsid w:val="002F73DC"/>
    <w:rsid w:val="002F7A5F"/>
    <w:rsid w:val="0030357D"/>
    <w:rsid w:val="00304B86"/>
    <w:rsid w:val="003163B3"/>
    <w:rsid w:val="00340A1C"/>
    <w:rsid w:val="00344D11"/>
    <w:rsid w:val="003502D4"/>
    <w:rsid w:val="00353648"/>
    <w:rsid w:val="00356D52"/>
    <w:rsid w:val="00361084"/>
    <w:rsid w:val="00361FE8"/>
    <w:rsid w:val="00363027"/>
    <w:rsid w:val="00363297"/>
    <w:rsid w:val="0036465C"/>
    <w:rsid w:val="003667DF"/>
    <w:rsid w:val="003819C5"/>
    <w:rsid w:val="00381D3D"/>
    <w:rsid w:val="003915F8"/>
    <w:rsid w:val="00392697"/>
    <w:rsid w:val="003B367D"/>
    <w:rsid w:val="003C0637"/>
    <w:rsid w:val="003C1E3F"/>
    <w:rsid w:val="003C3FA5"/>
    <w:rsid w:val="003D5026"/>
    <w:rsid w:val="003D50B1"/>
    <w:rsid w:val="003D630B"/>
    <w:rsid w:val="003E4E6E"/>
    <w:rsid w:val="003E5C4D"/>
    <w:rsid w:val="003E6488"/>
    <w:rsid w:val="003E68E4"/>
    <w:rsid w:val="003E72A1"/>
    <w:rsid w:val="003F05E4"/>
    <w:rsid w:val="003F152C"/>
    <w:rsid w:val="004055FC"/>
    <w:rsid w:val="00405720"/>
    <w:rsid w:val="00417848"/>
    <w:rsid w:val="00417D90"/>
    <w:rsid w:val="0043014B"/>
    <w:rsid w:val="00434761"/>
    <w:rsid w:val="00440A3F"/>
    <w:rsid w:val="00452511"/>
    <w:rsid w:val="0045552D"/>
    <w:rsid w:val="00465347"/>
    <w:rsid w:val="0046603F"/>
    <w:rsid w:val="00467436"/>
    <w:rsid w:val="004732D7"/>
    <w:rsid w:val="004815E5"/>
    <w:rsid w:val="00482702"/>
    <w:rsid w:val="004841EE"/>
    <w:rsid w:val="00493E2F"/>
    <w:rsid w:val="00494C56"/>
    <w:rsid w:val="004963F0"/>
    <w:rsid w:val="004A0D4D"/>
    <w:rsid w:val="004A0F1A"/>
    <w:rsid w:val="004A2007"/>
    <w:rsid w:val="004A686A"/>
    <w:rsid w:val="004B54A4"/>
    <w:rsid w:val="004C532B"/>
    <w:rsid w:val="004D59CC"/>
    <w:rsid w:val="004E0D2C"/>
    <w:rsid w:val="004E10EF"/>
    <w:rsid w:val="004E43D8"/>
    <w:rsid w:val="004E522D"/>
    <w:rsid w:val="004E6D38"/>
    <w:rsid w:val="004F1D35"/>
    <w:rsid w:val="004F3595"/>
    <w:rsid w:val="004F6AA0"/>
    <w:rsid w:val="00503147"/>
    <w:rsid w:val="00504A88"/>
    <w:rsid w:val="005053F5"/>
    <w:rsid w:val="00514017"/>
    <w:rsid w:val="00544F0D"/>
    <w:rsid w:val="00546F2A"/>
    <w:rsid w:val="005528BC"/>
    <w:rsid w:val="005530D3"/>
    <w:rsid w:val="00556D62"/>
    <w:rsid w:val="005607F7"/>
    <w:rsid w:val="005821A9"/>
    <w:rsid w:val="005869D9"/>
    <w:rsid w:val="00590BDA"/>
    <w:rsid w:val="00591DDF"/>
    <w:rsid w:val="00591ED1"/>
    <w:rsid w:val="005929A5"/>
    <w:rsid w:val="00596C8C"/>
    <w:rsid w:val="005976FD"/>
    <w:rsid w:val="005A7DA9"/>
    <w:rsid w:val="005B096D"/>
    <w:rsid w:val="005C3581"/>
    <w:rsid w:val="005C6F29"/>
    <w:rsid w:val="005D437C"/>
    <w:rsid w:val="005D5D99"/>
    <w:rsid w:val="005E1116"/>
    <w:rsid w:val="005F3A48"/>
    <w:rsid w:val="005F49DB"/>
    <w:rsid w:val="00600C2B"/>
    <w:rsid w:val="00606094"/>
    <w:rsid w:val="00607FA2"/>
    <w:rsid w:val="00612417"/>
    <w:rsid w:val="00614083"/>
    <w:rsid w:val="0061748B"/>
    <w:rsid w:val="006219AB"/>
    <w:rsid w:val="006238E0"/>
    <w:rsid w:val="00635B48"/>
    <w:rsid w:val="00642AEB"/>
    <w:rsid w:val="00642EF1"/>
    <w:rsid w:val="00643FDF"/>
    <w:rsid w:val="006442C6"/>
    <w:rsid w:val="00646304"/>
    <w:rsid w:val="00651997"/>
    <w:rsid w:val="00657057"/>
    <w:rsid w:val="00657503"/>
    <w:rsid w:val="00664E3F"/>
    <w:rsid w:val="00684701"/>
    <w:rsid w:val="00684A13"/>
    <w:rsid w:val="006916E2"/>
    <w:rsid w:val="00695D1B"/>
    <w:rsid w:val="006A42C8"/>
    <w:rsid w:val="006A5624"/>
    <w:rsid w:val="006A7052"/>
    <w:rsid w:val="006A74A9"/>
    <w:rsid w:val="006B105A"/>
    <w:rsid w:val="006B33A5"/>
    <w:rsid w:val="006B3573"/>
    <w:rsid w:val="006B4784"/>
    <w:rsid w:val="006D49CF"/>
    <w:rsid w:val="006D719F"/>
    <w:rsid w:val="006E24A2"/>
    <w:rsid w:val="006E47F4"/>
    <w:rsid w:val="006E63EF"/>
    <w:rsid w:val="006F0835"/>
    <w:rsid w:val="006F2216"/>
    <w:rsid w:val="00702C2A"/>
    <w:rsid w:val="0070535D"/>
    <w:rsid w:val="007070B6"/>
    <w:rsid w:val="007111F7"/>
    <w:rsid w:val="00711ECE"/>
    <w:rsid w:val="00720952"/>
    <w:rsid w:val="007212E9"/>
    <w:rsid w:val="007243C7"/>
    <w:rsid w:val="00735CA8"/>
    <w:rsid w:val="00736BC0"/>
    <w:rsid w:val="00750B26"/>
    <w:rsid w:val="0075304B"/>
    <w:rsid w:val="00753FA7"/>
    <w:rsid w:val="00764F3B"/>
    <w:rsid w:val="00772185"/>
    <w:rsid w:val="007725BE"/>
    <w:rsid w:val="00773910"/>
    <w:rsid w:val="007819C4"/>
    <w:rsid w:val="00781E6F"/>
    <w:rsid w:val="00783497"/>
    <w:rsid w:val="007840B1"/>
    <w:rsid w:val="00786760"/>
    <w:rsid w:val="00786768"/>
    <w:rsid w:val="00797EB1"/>
    <w:rsid w:val="007A3FA7"/>
    <w:rsid w:val="007A5C1F"/>
    <w:rsid w:val="007B52BD"/>
    <w:rsid w:val="007D4EB5"/>
    <w:rsid w:val="007E704C"/>
    <w:rsid w:val="007E7B2D"/>
    <w:rsid w:val="007F434C"/>
    <w:rsid w:val="0080517D"/>
    <w:rsid w:val="00813FFA"/>
    <w:rsid w:val="00815273"/>
    <w:rsid w:val="00815C06"/>
    <w:rsid w:val="00817D5A"/>
    <w:rsid w:val="0082146D"/>
    <w:rsid w:val="00823C7C"/>
    <w:rsid w:val="00830C53"/>
    <w:rsid w:val="00836C44"/>
    <w:rsid w:val="0083768B"/>
    <w:rsid w:val="00853CAF"/>
    <w:rsid w:val="008575EA"/>
    <w:rsid w:val="00863966"/>
    <w:rsid w:val="00870473"/>
    <w:rsid w:val="0087502E"/>
    <w:rsid w:val="00882F39"/>
    <w:rsid w:val="008914CE"/>
    <w:rsid w:val="0089701E"/>
    <w:rsid w:val="008A1332"/>
    <w:rsid w:val="008A3346"/>
    <w:rsid w:val="008B7D57"/>
    <w:rsid w:val="008C0D12"/>
    <w:rsid w:val="008C1CF8"/>
    <w:rsid w:val="008C4317"/>
    <w:rsid w:val="008C73D4"/>
    <w:rsid w:val="008C7DBA"/>
    <w:rsid w:val="008E043D"/>
    <w:rsid w:val="008F475A"/>
    <w:rsid w:val="008F5D67"/>
    <w:rsid w:val="00900B88"/>
    <w:rsid w:val="00901929"/>
    <w:rsid w:val="0091459A"/>
    <w:rsid w:val="0093235C"/>
    <w:rsid w:val="009414F1"/>
    <w:rsid w:val="00946955"/>
    <w:rsid w:val="0094761F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E3E23"/>
    <w:rsid w:val="009F1B8F"/>
    <w:rsid w:val="009F20E5"/>
    <w:rsid w:val="009F34F2"/>
    <w:rsid w:val="009F4ACC"/>
    <w:rsid w:val="009F74E6"/>
    <w:rsid w:val="00A02C24"/>
    <w:rsid w:val="00A042D5"/>
    <w:rsid w:val="00A0543B"/>
    <w:rsid w:val="00A072A6"/>
    <w:rsid w:val="00A155E7"/>
    <w:rsid w:val="00A15F79"/>
    <w:rsid w:val="00A1622F"/>
    <w:rsid w:val="00A27DA1"/>
    <w:rsid w:val="00A300E8"/>
    <w:rsid w:val="00A3088D"/>
    <w:rsid w:val="00A31CAC"/>
    <w:rsid w:val="00A40F15"/>
    <w:rsid w:val="00A41F45"/>
    <w:rsid w:val="00A648C9"/>
    <w:rsid w:val="00A70493"/>
    <w:rsid w:val="00A73A51"/>
    <w:rsid w:val="00A74ED8"/>
    <w:rsid w:val="00A7781B"/>
    <w:rsid w:val="00A9164F"/>
    <w:rsid w:val="00A924BD"/>
    <w:rsid w:val="00AA03F6"/>
    <w:rsid w:val="00AB5AD6"/>
    <w:rsid w:val="00AB70BE"/>
    <w:rsid w:val="00AC2221"/>
    <w:rsid w:val="00AC7180"/>
    <w:rsid w:val="00AC7EED"/>
    <w:rsid w:val="00AD2D8B"/>
    <w:rsid w:val="00AD639D"/>
    <w:rsid w:val="00AE2C28"/>
    <w:rsid w:val="00AE4B55"/>
    <w:rsid w:val="00AE55C7"/>
    <w:rsid w:val="00AE65CA"/>
    <w:rsid w:val="00AE76E9"/>
    <w:rsid w:val="00AF1152"/>
    <w:rsid w:val="00AF19ED"/>
    <w:rsid w:val="00AF31DA"/>
    <w:rsid w:val="00AF7C94"/>
    <w:rsid w:val="00B02D48"/>
    <w:rsid w:val="00B1201B"/>
    <w:rsid w:val="00B146E6"/>
    <w:rsid w:val="00B21F7C"/>
    <w:rsid w:val="00B237C0"/>
    <w:rsid w:val="00B35D76"/>
    <w:rsid w:val="00B44ED4"/>
    <w:rsid w:val="00B46D86"/>
    <w:rsid w:val="00B51C12"/>
    <w:rsid w:val="00B5307C"/>
    <w:rsid w:val="00B57B75"/>
    <w:rsid w:val="00B656E2"/>
    <w:rsid w:val="00B6700D"/>
    <w:rsid w:val="00B71B14"/>
    <w:rsid w:val="00B843AC"/>
    <w:rsid w:val="00BA3580"/>
    <w:rsid w:val="00BA6FA6"/>
    <w:rsid w:val="00BB1A35"/>
    <w:rsid w:val="00BB6974"/>
    <w:rsid w:val="00BC1C9C"/>
    <w:rsid w:val="00BC6941"/>
    <w:rsid w:val="00BD566F"/>
    <w:rsid w:val="00BE585A"/>
    <w:rsid w:val="00BF3293"/>
    <w:rsid w:val="00C07CAC"/>
    <w:rsid w:val="00C121F2"/>
    <w:rsid w:val="00C14622"/>
    <w:rsid w:val="00C151B9"/>
    <w:rsid w:val="00C15D01"/>
    <w:rsid w:val="00C179A8"/>
    <w:rsid w:val="00C21074"/>
    <w:rsid w:val="00C22B0E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40E3"/>
    <w:rsid w:val="00C57BD7"/>
    <w:rsid w:val="00C67BEF"/>
    <w:rsid w:val="00C84C0B"/>
    <w:rsid w:val="00C84E58"/>
    <w:rsid w:val="00C86ECB"/>
    <w:rsid w:val="00C921CA"/>
    <w:rsid w:val="00C9401D"/>
    <w:rsid w:val="00C95586"/>
    <w:rsid w:val="00C956C7"/>
    <w:rsid w:val="00C95D26"/>
    <w:rsid w:val="00CA129B"/>
    <w:rsid w:val="00CB0BC2"/>
    <w:rsid w:val="00CB199A"/>
    <w:rsid w:val="00CD13D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1B76"/>
    <w:rsid w:val="00D27239"/>
    <w:rsid w:val="00D50C88"/>
    <w:rsid w:val="00D6290C"/>
    <w:rsid w:val="00D65A8C"/>
    <w:rsid w:val="00D7186D"/>
    <w:rsid w:val="00D81010"/>
    <w:rsid w:val="00D81692"/>
    <w:rsid w:val="00D84F07"/>
    <w:rsid w:val="00D86467"/>
    <w:rsid w:val="00D872F6"/>
    <w:rsid w:val="00D87585"/>
    <w:rsid w:val="00D90C1B"/>
    <w:rsid w:val="00D93054"/>
    <w:rsid w:val="00DA71CD"/>
    <w:rsid w:val="00DB361C"/>
    <w:rsid w:val="00DB6CBF"/>
    <w:rsid w:val="00DC2850"/>
    <w:rsid w:val="00DC4326"/>
    <w:rsid w:val="00DC6A18"/>
    <w:rsid w:val="00DD5D57"/>
    <w:rsid w:val="00DD66E4"/>
    <w:rsid w:val="00DD7C2B"/>
    <w:rsid w:val="00DF085A"/>
    <w:rsid w:val="00DF0B90"/>
    <w:rsid w:val="00DF6589"/>
    <w:rsid w:val="00E04109"/>
    <w:rsid w:val="00E04BB3"/>
    <w:rsid w:val="00E10A94"/>
    <w:rsid w:val="00E27108"/>
    <w:rsid w:val="00E3069E"/>
    <w:rsid w:val="00E4713E"/>
    <w:rsid w:val="00E51F59"/>
    <w:rsid w:val="00E553A5"/>
    <w:rsid w:val="00E60E5F"/>
    <w:rsid w:val="00E6284E"/>
    <w:rsid w:val="00E65A5B"/>
    <w:rsid w:val="00E829F5"/>
    <w:rsid w:val="00E830C5"/>
    <w:rsid w:val="00E95E25"/>
    <w:rsid w:val="00E96DA8"/>
    <w:rsid w:val="00EA725B"/>
    <w:rsid w:val="00EB0378"/>
    <w:rsid w:val="00EB7A82"/>
    <w:rsid w:val="00ED19B8"/>
    <w:rsid w:val="00ED565F"/>
    <w:rsid w:val="00ED6E71"/>
    <w:rsid w:val="00ED7602"/>
    <w:rsid w:val="00EE54C5"/>
    <w:rsid w:val="00EF554F"/>
    <w:rsid w:val="00EF7903"/>
    <w:rsid w:val="00F2367E"/>
    <w:rsid w:val="00F34B50"/>
    <w:rsid w:val="00F40357"/>
    <w:rsid w:val="00F40FCE"/>
    <w:rsid w:val="00F43ACB"/>
    <w:rsid w:val="00F5284E"/>
    <w:rsid w:val="00F54955"/>
    <w:rsid w:val="00F61815"/>
    <w:rsid w:val="00F832E8"/>
    <w:rsid w:val="00F90A32"/>
    <w:rsid w:val="00F916E6"/>
    <w:rsid w:val="00F95AED"/>
    <w:rsid w:val="00F96F18"/>
    <w:rsid w:val="00FA613D"/>
    <w:rsid w:val="00FA689C"/>
    <w:rsid w:val="00FC53EC"/>
    <w:rsid w:val="00FD1670"/>
    <w:rsid w:val="00FD1B21"/>
    <w:rsid w:val="00FE19F8"/>
    <w:rsid w:val="00FE2C71"/>
    <w:rsid w:val="00FF25F0"/>
    <w:rsid w:val="00FF544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973DEE0E-87BA-4B90-B82F-A0BF3F8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D8758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lang w:val="ru-RU" w:eastAsia="zh-CN"/>
    </w:rPr>
  </w:style>
  <w:style w:type="paragraph" w:styleId="2">
    <w:name w:val="heading 2"/>
    <w:basedOn w:val="a0"/>
    <w:next w:val="a0"/>
    <w:link w:val="20"/>
    <w:uiPriority w:val="9"/>
    <w:qFormat/>
    <w:rsid w:val="00D87585"/>
    <w:pPr>
      <w:keepNext/>
      <w:widowControl w:val="0"/>
      <w:spacing w:before="240" w:after="60"/>
      <w:outlineLvl w:val="1"/>
    </w:pPr>
    <w:rPr>
      <w:rFonts w:ascii="Arial" w:hAnsi="Arial"/>
      <w:b/>
      <w:i/>
      <w:sz w:val="20"/>
      <w:lang w:val="ru-RU" w:eastAsia="zh-CN"/>
    </w:rPr>
  </w:style>
  <w:style w:type="paragraph" w:styleId="3">
    <w:name w:val="heading 3"/>
    <w:basedOn w:val="a0"/>
    <w:next w:val="a0"/>
    <w:link w:val="30"/>
    <w:qFormat/>
    <w:rsid w:val="00D87585"/>
    <w:pPr>
      <w:keepNext/>
      <w:ind w:left="708" w:hanging="708"/>
      <w:outlineLvl w:val="2"/>
    </w:pPr>
    <w:rPr>
      <w:rFonts w:ascii="Times New Roman" w:hAnsi="Times New Roman"/>
      <w:b/>
      <w:lang w:val="ru-RU" w:eastAsia="zh-CN"/>
    </w:rPr>
  </w:style>
  <w:style w:type="paragraph" w:styleId="4">
    <w:name w:val="heading 4"/>
    <w:basedOn w:val="a0"/>
    <w:next w:val="a0"/>
    <w:link w:val="40"/>
    <w:qFormat/>
    <w:rsid w:val="00D87585"/>
    <w:pPr>
      <w:keepNext/>
      <w:jc w:val="center"/>
      <w:outlineLvl w:val="3"/>
    </w:pPr>
    <w:rPr>
      <w:rFonts w:ascii="Times New Roman" w:hAnsi="Times New Roman"/>
      <w:b/>
      <w:color w:val="000000"/>
      <w:sz w:val="48"/>
      <w:szCs w:val="24"/>
      <w:lang w:val="ru-RU" w:eastAsia="zh-CN"/>
    </w:rPr>
  </w:style>
  <w:style w:type="paragraph" w:styleId="5">
    <w:name w:val="heading 5"/>
    <w:basedOn w:val="a0"/>
    <w:next w:val="a0"/>
    <w:link w:val="50"/>
    <w:qFormat/>
    <w:rsid w:val="00D87585"/>
    <w:pPr>
      <w:keepNext/>
      <w:widowControl w:val="0"/>
      <w:jc w:val="right"/>
      <w:outlineLvl w:val="4"/>
    </w:pPr>
    <w:rPr>
      <w:rFonts w:ascii="Times New Roman" w:hAnsi="Times New Roman"/>
      <w:color w:val="000000"/>
      <w:sz w:val="28"/>
      <w:lang w:val="ru-RU" w:eastAsia="zh-CN"/>
    </w:rPr>
  </w:style>
  <w:style w:type="paragraph" w:styleId="6">
    <w:name w:val="heading 6"/>
    <w:basedOn w:val="a0"/>
    <w:next w:val="a0"/>
    <w:link w:val="60"/>
    <w:qFormat/>
    <w:rsid w:val="00D87585"/>
    <w:pPr>
      <w:keepNext/>
      <w:spacing w:line="360" w:lineRule="auto"/>
      <w:jc w:val="center"/>
      <w:outlineLvl w:val="5"/>
    </w:pPr>
    <w:rPr>
      <w:rFonts w:ascii="Times New Roman" w:hAnsi="Times New Roman"/>
      <w:b/>
      <w:lang w:val="ru-RU" w:eastAsia="zh-CN"/>
    </w:rPr>
  </w:style>
  <w:style w:type="paragraph" w:styleId="7">
    <w:name w:val="heading 7"/>
    <w:basedOn w:val="a0"/>
    <w:next w:val="a0"/>
    <w:link w:val="70"/>
    <w:qFormat/>
    <w:rsid w:val="00D87585"/>
    <w:pPr>
      <w:keepNext/>
      <w:widowControl w:val="0"/>
      <w:tabs>
        <w:tab w:val="left" w:pos="5245"/>
      </w:tabs>
      <w:outlineLvl w:val="6"/>
    </w:pPr>
    <w:rPr>
      <w:rFonts w:ascii="Arial" w:hAnsi="Arial"/>
      <w:b/>
      <w:i/>
      <w:sz w:val="22"/>
      <w:lang w:val="ru-RU" w:eastAsia="zh-CN"/>
    </w:rPr>
  </w:style>
  <w:style w:type="paragraph" w:styleId="8">
    <w:name w:val="heading 8"/>
    <w:basedOn w:val="a0"/>
    <w:next w:val="a0"/>
    <w:link w:val="80"/>
    <w:qFormat/>
    <w:rsid w:val="00D87585"/>
    <w:pPr>
      <w:spacing w:before="240" w:after="60"/>
      <w:outlineLvl w:val="7"/>
    </w:pPr>
    <w:rPr>
      <w:rFonts w:ascii="Times New Roman" w:hAnsi="Times New Roman"/>
      <w:i/>
      <w:iCs/>
      <w:szCs w:val="24"/>
      <w:lang w:val="ru-RU" w:eastAsia="zh-CN"/>
    </w:rPr>
  </w:style>
  <w:style w:type="paragraph" w:styleId="9">
    <w:name w:val="heading 9"/>
    <w:basedOn w:val="a0"/>
    <w:next w:val="a0"/>
    <w:link w:val="90"/>
    <w:qFormat/>
    <w:rsid w:val="00D87585"/>
    <w:pPr>
      <w:keepNext/>
      <w:spacing w:line="360" w:lineRule="auto"/>
      <w:outlineLvl w:val="8"/>
    </w:pPr>
    <w:rPr>
      <w:rFonts w:ascii="Times New Roman" w:hAnsi="Times New Roman"/>
      <w:b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F34B50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F34B50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7">
    <w:name w:val="Hyperlink"/>
    <w:basedOn w:val="a1"/>
    <w:uiPriority w:val="99"/>
    <w:unhideWhenUsed/>
    <w:rsid w:val="00F34B50"/>
    <w:rPr>
      <w:color w:val="0563C1" w:themeColor="hyperlink"/>
      <w:u w:val="single"/>
    </w:rPr>
  </w:style>
  <w:style w:type="paragraph" w:customStyle="1" w:styleId="a8">
    <w:name w:val="абзац"/>
    <w:basedOn w:val="a0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9">
    <w:name w:val="Balloon Text"/>
    <w:basedOn w:val="a0"/>
    <w:link w:val="aa"/>
    <w:uiPriority w:val="99"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34B5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d">
    <w:name w:val="List Paragraph"/>
    <w:aliases w:val="Абзац списка ЭкспертЪ"/>
    <w:basedOn w:val="a0"/>
    <w:link w:val="ae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Абзац списка Знак"/>
    <w:aliases w:val="Абзац списка ЭкспертЪ Знак"/>
    <w:link w:val="ad"/>
    <w:uiPriority w:val="34"/>
    <w:locked/>
    <w:rsid w:val="00F34B50"/>
    <w:rPr>
      <w:rFonts w:ascii="Calibri" w:eastAsia="Calibri" w:hAnsi="Calibri" w:cs="Times New Roman"/>
    </w:rPr>
  </w:style>
  <w:style w:type="paragraph" w:styleId="af">
    <w:name w:val="Plain Text"/>
    <w:basedOn w:val="a0"/>
    <w:link w:val="af0"/>
    <w:uiPriority w:val="99"/>
    <w:unhideWhenUsed/>
    <w:rsid w:val="001F0F2D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1">
    <w:name w:val="Table Grid"/>
    <w:basedOn w:val="a2"/>
    <w:uiPriority w:val="5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3"/>
    <w:uiPriority w:val="99"/>
    <w:unhideWhenUsed/>
    <w:rsid w:val="00E830C5"/>
    <w:rPr>
      <w:sz w:val="20"/>
    </w:rPr>
  </w:style>
  <w:style w:type="character" w:customStyle="1" w:styleId="af3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2"/>
    <w:uiPriority w:val="99"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5">
    <w:name w:val="Знак Знак"/>
    <w:basedOn w:val="a0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FollowedHyperlink"/>
    <w:basedOn w:val="a1"/>
    <w:uiPriority w:val="99"/>
    <w:unhideWhenUsed/>
    <w:rsid w:val="00E60E5F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D87585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7585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D87585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87585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D87585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D8758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8">
    <w:name w:val="header"/>
    <w:basedOn w:val="a0"/>
    <w:link w:val="af9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D87585"/>
    <w:rPr>
      <w:rFonts w:ascii="Calibri" w:eastAsia="Calibri" w:hAnsi="Calibri" w:cs="Times New Roman"/>
    </w:rPr>
  </w:style>
  <w:style w:type="paragraph" w:styleId="afa">
    <w:name w:val="footer"/>
    <w:basedOn w:val="a0"/>
    <w:link w:val="afb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D87585"/>
    <w:rPr>
      <w:rFonts w:ascii="Calibri" w:eastAsia="Calibri" w:hAnsi="Calibri" w:cs="Times New Roman"/>
    </w:rPr>
  </w:style>
  <w:style w:type="paragraph" w:styleId="afc">
    <w:name w:val="Body Text Indent"/>
    <w:basedOn w:val="a0"/>
    <w:link w:val="afd"/>
    <w:uiPriority w:val="99"/>
    <w:rsid w:val="00D87585"/>
    <w:pPr>
      <w:widowControl w:val="0"/>
      <w:ind w:left="-284"/>
      <w:jc w:val="both"/>
    </w:pPr>
    <w:rPr>
      <w:rFonts w:ascii="Arial" w:hAnsi="Arial"/>
      <w:sz w:val="22"/>
      <w:lang w:val="ru-RU"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D87585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D87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87585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">
    <w:name w:val="Основной текст Знак"/>
    <w:basedOn w:val="a1"/>
    <w:link w:val="afe"/>
    <w:uiPriority w:val="99"/>
    <w:rsid w:val="00D87585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D87585"/>
    <w:rPr>
      <w:color w:val="605E5C"/>
      <w:shd w:val="clear" w:color="auto" w:fill="E1DFDD"/>
    </w:rPr>
  </w:style>
  <w:style w:type="character" w:customStyle="1" w:styleId="13">
    <w:name w:val="Основной шрифт абзаца1"/>
    <w:rsid w:val="00D87585"/>
  </w:style>
  <w:style w:type="paragraph" w:customStyle="1" w:styleId="14">
    <w:name w:val="Заголовок1"/>
    <w:basedOn w:val="a0"/>
    <w:next w:val="afe"/>
    <w:rsid w:val="00D87585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ru-RU" w:eastAsia="zh-CN"/>
    </w:rPr>
  </w:style>
  <w:style w:type="paragraph" w:styleId="aff0">
    <w:name w:val="List"/>
    <w:basedOn w:val="afe"/>
    <w:rsid w:val="00D87585"/>
    <w:pPr>
      <w:suppressAutoHyphens/>
    </w:pPr>
    <w:rPr>
      <w:rFonts w:cs="Calibri"/>
      <w:lang w:eastAsia="zh-CN"/>
    </w:rPr>
  </w:style>
  <w:style w:type="paragraph" w:styleId="aff1">
    <w:name w:val="caption"/>
    <w:basedOn w:val="a0"/>
    <w:qFormat/>
    <w:rsid w:val="00D87585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Cs w:val="24"/>
      <w:lang w:val="ru-RU" w:eastAsia="zh-CN"/>
    </w:rPr>
  </w:style>
  <w:style w:type="paragraph" w:customStyle="1" w:styleId="15">
    <w:name w:val="Указатель1"/>
    <w:basedOn w:val="a0"/>
    <w:rsid w:val="00D87585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aff2">
    <w:name w:val="Normal (Web)"/>
    <w:aliases w:val="Обычный (Web),Обычный (веб) Знак,Обычный (Web) Знак,Обычный (Web)1,Обычный (веб)1 Знак"/>
    <w:basedOn w:val="a0"/>
    <w:link w:val="aff3"/>
    <w:qFormat/>
    <w:rsid w:val="00D87585"/>
    <w:pPr>
      <w:suppressAutoHyphens/>
      <w:spacing w:before="280" w:after="280"/>
    </w:pPr>
    <w:rPr>
      <w:rFonts w:ascii="Times New Roman" w:hAnsi="Times New Roman"/>
      <w:szCs w:val="24"/>
      <w:lang w:val="ru-RU" w:eastAsia="zh-CN"/>
    </w:rPr>
  </w:style>
  <w:style w:type="character" w:styleId="aff4">
    <w:name w:val="page number"/>
    <w:basedOn w:val="a1"/>
    <w:rsid w:val="00D87585"/>
  </w:style>
  <w:style w:type="paragraph" w:styleId="aff5">
    <w:name w:val="Title"/>
    <w:basedOn w:val="a0"/>
    <w:link w:val="aff6"/>
    <w:qFormat/>
    <w:rsid w:val="00D87585"/>
    <w:pPr>
      <w:widowControl w:val="0"/>
      <w:jc w:val="center"/>
    </w:pPr>
    <w:rPr>
      <w:rFonts w:ascii="Times New Roman" w:hAnsi="Times New Roman"/>
      <w:b/>
      <w:lang w:val="ru-RU" w:eastAsia="zh-CN"/>
    </w:rPr>
  </w:style>
  <w:style w:type="character" w:customStyle="1" w:styleId="aff6">
    <w:name w:val="Заголовок Знак"/>
    <w:basedOn w:val="a1"/>
    <w:link w:val="aff5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0">
    <w:name w:val="Body Text 21 Знак"/>
    <w:link w:val="BodyText2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D87585"/>
    <w:pPr>
      <w:widowControl w:val="0"/>
      <w:jc w:val="both"/>
    </w:pPr>
    <w:rPr>
      <w:rFonts w:ascii="Arial" w:hAnsi="Arial"/>
      <w:sz w:val="22"/>
      <w:szCs w:val="24"/>
      <w:lang w:val="ru-RU" w:eastAsia="zh-CN"/>
    </w:rPr>
  </w:style>
  <w:style w:type="character" w:customStyle="1" w:styleId="BodyText3">
    <w:name w:val="Body Text 3 Знак"/>
    <w:link w:val="31"/>
    <w:rsid w:val="00D87585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D87585"/>
    <w:rPr>
      <w:rFonts w:ascii="Times New Roman" w:hAnsi="Times New Roman"/>
      <w:lang w:val="ru-RU" w:eastAsia="zh-CN"/>
    </w:rPr>
  </w:style>
  <w:style w:type="character" w:customStyle="1" w:styleId="23">
    <w:name w:val="Основной текст 2 Знак"/>
    <w:basedOn w:val="a1"/>
    <w:link w:val="22"/>
    <w:uiPriority w:val="99"/>
    <w:rsid w:val="00D875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D87585"/>
    <w:pPr>
      <w:spacing w:line="360" w:lineRule="auto"/>
      <w:jc w:val="center"/>
    </w:pPr>
    <w:rPr>
      <w:rFonts w:ascii="Times New Roman" w:hAnsi="Times New Roman"/>
      <w:b/>
      <w:lang w:val="ru-RU" w:eastAsia="zh-CN"/>
    </w:rPr>
  </w:style>
  <w:style w:type="character" w:customStyle="1" w:styleId="33">
    <w:name w:val="Основной текст 3 Знак"/>
    <w:basedOn w:val="a1"/>
    <w:link w:val="32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4">
    <w:name w:val="Body Text Indent 2"/>
    <w:basedOn w:val="a0"/>
    <w:link w:val="25"/>
    <w:uiPriority w:val="99"/>
    <w:rsid w:val="00D87585"/>
    <w:pPr>
      <w:spacing w:after="120" w:line="480" w:lineRule="auto"/>
      <w:ind w:left="283"/>
    </w:pPr>
    <w:rPr>
      <w:rFonts w:ascii="Times New Roman" w:hAnsi="Times New Roman"/>
      <w:szCs w:val="24"/>
      <w:lang w:val="ru-RU"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D87585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D87585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87585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87585"/>
    <w:pPr>
      <w:ind w:firstLine="709"/>
      <w:jc w:val="both"/>
    </w:pPr>
    <w:rPr>
      <w:rFonts w:ascii="Times New Roman" w:eastAsia="B52" w:hAnsi="Times New Roman"/>
      <w:sz w:val="20"/>
      <w:lang w:val="ru-RU"/>
    </w:rPr>
  </w:style>
  <w:style w:type="paragraph" w:customStyle="1" w:styleId="iiiaeuiueaacao">
    <w:name w:val="ii?iaeuiue aacao"/>
    <w:basedOn w:val="a0"/>
    <w:rsid w:val="00D87585"/>
    <w:pPr>
      <w:widowControl w:val="0"/>
      <w:ind w:firstLine="567"/>
      <w:jc w:val="both"/>
    </w:pPr>
    <w:rPr>
      <w:rFonts w:ascii="Times New Roman" w:hAnsi="Times New Roman"/>
      <w:lang w:val="ru-RU"/>
    </w:rPr>
  </w:style>
  <w:style w:type="paragraph" w:customStyle="1" w:styleId="aff7">
    <w:name w:val="Абзац"/>
    <w:basedOn w:val="a0"/>
    <w:rsid w:val="00D87585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hAnsi="Tahoma"/>
      <w:sz w:val="20"/>
      <w:lang w:val="ru-RU"/>
    </w:rPr>
  </w:style>
  <w:style w:type="paragraph" w:customStyle="1" w:styleId="aff8">
    <w:name w:val="Крас_строка"/>
    <w:basedOn w:val="a0"/>
    <w:rsid w:val="00D87585"/>
    <w:pPr>
      <w:tabs>
        <w:tab w:val="left" w:pos="7088"/>
      </w:tabs>
      <w:spacing w:before="60" w:after="60"/>
      <w:jc w:val="both"/>
    </w:pPr>
    <w:rPr>
      <w:rFonts w:ascii="Times New Roman" w:hAnsi="Times New Roman"/>
      <w:sz w:val="22"/>
      <w:lang w:val="ru-RU"/>
    </w:rPr>
  </w:style>
  <w:style w:type="paragraph" w:customStyle="1" w:styleId="18">
    <w:name w:val="Основной текст1"/>
    <w:basedOn w:val="a0"/>
    <w:rsid w:val="00D87585"/>
    <w:pPr>
      <w:widowControl w:val="0"/>
      <w:jc w:val="both"/>
    </w:pPr>
    <w:rPr>
      <w:rFonts w:ascii="B52" w:eastAsia="B52" w:hAnsi="B52"/>
      <w:snapToGrid w:val="0"/>
      <w:lang w:val="ru-RU"/>
    </w:rPr>
  </w:style>
  <w:style w:type="paragraph" w:customStyle="1" w:styleId="aff9">
    <w:name w:val="Содержимое таблицы"/>
    <w:basedOn w:val="afe"/>
    <w:rsid w:val="00D87585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D87585"/>
    <w:pPr>
      <w:spacing w:before="120"/>
    </w:pPr>
    <w:rPr>
      <w:rFonts w:ascii="Times New Roman" w:hAnsi="Times New Roman"/>
      <w:b/>
      <w:bCs/>
      <w:i/>
      <w:iCs/>
      <w:szCs w:val="24"/>
      <w:lang w:val="ru-RU"/>
    </w:rPr>
  </w:style>
  <w:style w:type="paragraph" w:customStyle="1" w:styleId="BodyText211">
    <w:name w:val="Body Text 21 Знак Знак"/>
    <w:basedOn w:val="a0"/>
    <w:link w:val="BodyText212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2">
    <w:name w:val="Body Text 21 Знак Знак Знак"/>
    <w:link w:val="BodyText21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a">
    <w:name w:val="a"/>
    <w:basedOn w:val="a0"/>
    <w:rsid w:val="00D87585"/>
    <w:pPr>
      <w:spacing w:before="64" w:after="64"/>
    </w:pPr>
    <w:rPr>
      <w:rFonts w:ascii="Arial" w:hAnsi="Arial" w:cs="Arial"/>
      <w:color w:val="000000"/>
      <w:sz w:val="20"/>
      <w:lang w:val="ru-RU"/>
    </w:rPr>
  </w:style>
  <w:style w:type="paragraph" w:customStyle="1" w:styleId="bodytext2">
    <w:name w:val="bodytext2"/>
    <w:basedOn w:val="a0"/>
    <w:rsid w:val="00D87585"/>
    <w:pPr>
      <w:spacing w:before="75" w:after="75"/>
    </w:pPr>
    <w:rPr>
      <w:rFonts w:ascii="Arial" w:hAnsi="Arial" w:cs="Arial"/>
      <w:color w:val="000000"/>
      <w:sz w:val="20"/>
      <w:lang w:val="ru-RU"/>
    </w:rPr>
  </w:style>
  <w:style w:type="paragraph" w:customStyle="1" w:styleId="affb">
    <w:name w:val="Знак Знак Знак Знак"/>
    <w:basedOn w:val="a0"/>
    <w:rsid w:val="00D8758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Style1">
    <w:name w:val="Style1"/>
    <w:basedOn w:val="a0"/>
    <w:rsid w:val="00D87585"/>
    <w:pPr>
      <w:widowControl w:val="0"/>
      <w:spacing w:before="240"/>
      <w:jc w:val="both"/>
    </w:pPr>
    <w:rPr>
      <w:rFonts w:ascii="TimesDL" w:hAnsi="TimesDL"/>
      <w:szCs w:val="24"/>
      <w:lang w:val="ru-RU"/>
    </w:rPr>
  </w:style>
  <w:style w:type="paragraph" w:styleId="affc">
    <w:name w:val="No Spacing"/>
    <w:uiPriority w:val="1"/>
    <w:qFormat/>
    <w:rsid w:val="00D8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Strong"/>
    <w:uiPriority w:val="22"/>
    <w:qFormat/>
    <w:rsid w:val="00D87585"/>
    <w:rPr>
      <w:b/>
      <w:bCs/>
    </w:rPr>
  </w:style>
  <w:style w:type="paragraph" w:customStyle="1" w:styleId="110">
    <w:name w:val="Обычный11"/>
    <w:rsid w:val="00D87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f2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e">
    <w:name w:val="ОТ"/>
    <w:basedOn w:val="22"/>
    <w:rsid w:val="00D87585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8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8758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2">
    <w:name w:val="Стиль нумерованный12"/>
    <w:basedOn w:val="a3"/>
    <w:rsid w:val="00D87585"/>
    <w:pPr>
      <w:numPr>
        <w:numId w:val="24"/>
      </w:numPr>
    </w:pPr>
  </w:style>
  <w:style w:type="paragraph" w:customStyle="1" w:styleId="afff">
    <w:name w:val="Знак Знак Знак Знак Знак Знак Знак"/>
    <w:basedOn w:val="a0"/>
    <w:rsid w:val="00D87585"/>
    <w:pPr>
      <w:widowControl w:val="0"/>
      <w:jc w:val="both"/>
    </w:pPr>
    <w:rPr>
      <w:rFonts w:ascii="Tahoma" w:eastAsia="SimSun" w:hAnsi="Tahoma" w:cs="Tahoma"/>
      <w:kern w:val="2"/>
      <w:szCs w:val="24"/>
      <w:lang w:eastAsia="zh-CN"/>
    </w:rPr>
  </w:style>
  <w:style w:type="paragraph" w:styleId="afff0">
    <w:name w:val="Block Text"/>
    <w:basedOn w:val="a0"/>
    <w:uiPriority w:val="99"/>
    <w:rsid w:val="00D87585"/>
    <w:pPr>
      <w:autoSpaceDE w:val="0"/>
      <w:autoSpaceDN w:val="0"/>
      <w:ind w:left="-142" w:right="-668" w:firstLine="568"/>
      <w:jc w:val="both"/>
    </w:pPr>
    <w:rPr>
      <w:rFonts w:ascii="Arial" w:hAnsi="Arial" w:cs="Arial"/>
      <w:szCs w:val="24"/>
      <w:lang w:val="ru-RU"/>
    </w:rPr>
  </w:style>
  <w:style w:type="character" w:customStyle="1" w:styleId="apple-converted-space">
    <w:name w:val="apple-converted-space"/>
    <w:basedOn w:val="a1"/>
    <w:rsid w:val="00D87585"/>
  </w:style>
  <w:style w:type="paragraph" w:customStyle="1" w:styleId="TableText">
    <w:name w:val="Table Text"/>
    <w:rsid w:val="00D875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D87585"/>
    <w:pPr>
      <w:keepNext/>
      <w:numPr>
        <w:numId w:val="25"/>
      </w:numPr>
      <w:spacing w:after="120"/>
      <w:jc w:val="both"/>
      <w:outlineLvl w:val="0"/>
    </w:pPr>
    <w:rPr>
      <w:rFonts w:ascii="Courier New" w:hAnsi="Courier New" w:cs="Arial"/>
      <w:b/>
      <w:bCs/>
      <w:sz w:val="20"/>
      <w:lang w:val="ru-RU"/>
    </w:rPr>
  </w:style>
  <w:style w:type="paragraph" w:styleId="a">
    <w:name w:val="List Number"/>
    <w:basedOn w:val="a0"/>
    <w:rsid w:val="00D87585"/>
    <w:pPr>
      <w:numPr>
        <w:ilvl w:val="1"/>
        <w:numId w:val="25"/>
      </w:numPr>
      <w:jc w:val="both"/>
    </w:pPr>
    <w:rPr>
      <w:rFonts w:ascii="Courier New" w:hAnsi="Courier New"/>
      <w:sz w:val="20"/>
      <w:lang w:val="ru-RU"/>
    </w:rPr>
  </w:style>
  <w:style w:type="paragraph" w:styleId="34">
    <w:name w:val="Body Text Indent 3"/>
    <w:basedOn w:val="a0"/>
    <w:link w:val="35"/>
    <w:rsid w:val="00D87585"/>
    <w:pPr>
      <w:spacing w:after="120"/>
      <w:ind w:left="283"/>
    </w:pPr>
    <w:rPr>
      <w:rFonts w:ascii="Times New Roman" w:hAnsi="Times New Roman"/>
      <w:sz w:val="16"/>
      <w:szCs w:val="16"/>
      <w:lang w:val="ru-RU" w:eastAsia="zh-CN"/>
    </w:rPr>
  </w:style>
  <w:style w:type="character" w:customStyle="1" w:styleId="35">
    <w:name w:val="Основной текст с отступом 3 Знак"/>
    <w:basedOn w:val="a1"/>
    <w:link w:val="34"/>
    <w:rsid w:val="00D8758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D8758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ru-RU"/>
    </w:rPr>
  </w:style>
  <w:style w:type="paragraph" w:customStyle="1" w:styleId="xl67">
    <w:name w:val="xl67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68">
    <w:name w:val="xl68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69">
    <w:name w:val="xl69"/>
    <w:basedOn w:val="a0"/>
    <w:rsid w:val="00D87585"/>
    <w:pPr>
      <w:spacing w:before="100" w:beforeAutospacing="1" w:after="100" w:afterAutospacing="1"/>
      <w:jc w:val="center"/>
    </w:pPr>
    <w:rPr>
      <w:rFonts w:ascii="Calibri" w:hAnsi="Calibri" w:cs="Calibri"/>
      <w:szCs w:val="24"/>
      <w:lang w:val="ru-RU"/>
    </w:rPr>
  </w:style>
  <w:style w:type="paragraph" w:customStyle="1" w:styleId="xl70">
    <w:name w:val="xl70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1">
    <w:name w:val="xl71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2">
    <w:name w:val="xl72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3">
    <w:name w:val="xl73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4">
    <w:name w:val="xl74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5">
    <w:name w:val="xl7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6">
    <w:name w:val="xl76"/>
    <w:basedOn w:val="a0"/>
    <w:rsid w:val="00D87585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  <w:lang w:val="ru-RU"/>
    </w:rPr>
  </w:style>
  <w:style w:type="paragraph" w:customStyle="1" w:styleId="xl77">
    <w:name w:val="xl7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0"/>
    <w:rsid w:val="00D87585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2">
    <w:name w:val="xl82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3">
    <w:name w:val="xl8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4">
    <w:name w:val="xl8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5">
    <w:name w:val="xl8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6">
    <w:name w:val="xl8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7">
    <w:name w:val="xl8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8">
    <w:name w:val="xl8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9">
    <w:name w:val="xl89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0">
    <w:name w:val="xl90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1">
    <w:name w:val="xl91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2">
    <w:name w:val="xl92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3">
    <w:name w:val="xl9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4">
    <w:name w:val="xl9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5">
    <w:name w:val="xl9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6">
    <w:name w:val="xl96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7">
    <w:name w:val="xl9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Cs w:val="24"/>
      <w:lang w:val="ru-RU"/>
    </w:rPr>
  </w:style>
  <w:style w:type="paragraph" w:customStyle="1" w:styleId="xl98">
    <w:name w:val="xl98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9">
    <w:name w:val="xl9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styleId="afff1">
    <w:name w:val="endnote text"/>
    <w:basedOn w:val="a0"/>
    <w:link w:val="afff2"/>
    <w:rsid w:val="00D87585"/>
    <w:rPr>
      <w:rFonts w:ascii="Times New Roman" w:hAnsi="Times New Roman"/>
      <w:sz w:val="20"/>
      <w:lang w:val="ru-RU"/>
    </w:rPr>
  </w:style>
  <w:style w:type="character" w:customStyle="1" w:styleId="afff2">
    <w:name w:val="Текст концевой сноски Знак"/>
    <w:basedOn w:val="a1"/>
    <w:link w:val="afff1"/>
    <w:rsid w:val="00D87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D87585"/>
    <w:rPr>
      <w:vertAlign w:val="superscript"/>
    </w:rPr>
  </w:style>
  <w:style w:type="paragraph" w:customStyle="1" w:styleId="1a">
    <w:name w:val="Знак1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xl29">
    <w:name w:val="xl29"/>
    <w:basedOn w:val="a0"/>
    <w:rsid w:val="00D87585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Cs w:val="24"/>
      <w:lang w:val="ru-RU"/>
    </w:rPr>
  </w:style>
  <w:style w:type="paragraph" w:styleId="afff4">
    <w:name w:val="Document Map"/>
    <w:basedOn w:val="a0"/>
    <w:link w:val="afff5"/>
    <w:uiPriority w:val="99"/>
    <w:semiHidden/>
    <w:rsid w:val="00D87585"/>
    <w:pPr>
      <w:shd w:val="clear" w:color="auto" w:fill="000080"/>
    </w:pPr>
    <w:rPr>
      <w:rFonts w:ascii="Times New Roman" w:hAnsi="Times New Roman"/>
      <w:sz w:val="2"/>
      <w:lang w:val="ru-RU" w:eastAsia="zh-CN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D87585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6">
    <w:name w:val="Знак"/>
    <w:basedOn w:val="a0"/>
    <w:rsid w:val="00D87585"/>
    <w:rPr>
      <w:rFonts w:ascii="Verdana" w:hAnsi="Verdana" w:cs="Verdana"/>
      <w:sz w:val="20"/>
      <w:lang w:eastAsia="en-US"/>
    </w:rPr>
  </w:style>
  <w:style w:type="paragraph" w:customStyle="1" w:styleId="afff7">
    <w:name w:val="Знак Знак Знак Знак Знак Знак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120">
    <w:name w:val="1 Знак Знак Знак2 Знак"/>
    <w:basedOn w:val="a0"/>
    <w:rsid w:val="00D87585"/>
    <w:pPr>
      <w:snapToGrid w:val="0"/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afff8">
    <w:name w:val="Обычный.Нормальный"/>
    <w:rsid w:val="00D875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D87585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D87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875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D875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0"/>
    <w:rsid w:val="00D8758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66">
    <w:name w:val="xl6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00">
    <w:name w:val="xl100"/>
    <w:basedOn w:val="a0"/>
    <w:rsid w:val="00D87585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1">
    <w:name w:val="xl101"/>
    <w:basedOn w:val="a0"/>
    <w:rsid w:val="00D8758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2">
    <w:name w:val="xl102"/>
    <w:basedOn w:val="a0"/>
    <w:rsid w:val="00D87585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3">
    <w:name w:val="xl103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4">
    <w:name w:val="xl10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5">
    <w:name w:val="xl10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06">
    <w:name w:val="xl10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07">
    <w:name w:val="xl107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8">
    <w:name w:val="xl10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9">
    <w:name w:val="xl109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10">
    <w:name w:val="xl11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1">
    <w:name w:val="xl111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2">
    <w:name w:val="xl11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3">
    <w:name w:val="xl11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4">
    <w:name w:val="xl11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5">
    <w:name w:val="xl115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6">
    <w:name w:val="xl11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7">
    <w:name w:val="xl11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8">
    <w:name w:val="xl11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9">
    <w:name w:val="xl119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0">
    <w:name w:val="xl12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1">
    <w:name w:val="xl121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2">
    <w:name w:val="xl122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3">
    <w:name w:val="xl123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4">
    <w:name w:val="xl12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5">
    <w:name w:val="xl12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6">
    <w:name w:val="xl126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7">
    <w:name w:val="xl127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8">
    <w:name w:val="xl12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9">
    <w:name w:val="xl129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0">
    <w:name w:val="xl13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1">
    <w:name w:val="xl13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2">
    <w:name w:val="xl132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3">
    <w:name w:val="xl13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4">
    <w:name w:val="xl13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5">
    <w:name w:val="xl13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6">
    <w:name w:val="xl136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7">
    <w:name w:val="xl137"/>
    <w:basedOn w:val="a0"/>
    <w:rsid w:val="00D8758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8">
    <w:name w:val="xl138"/>
    <w:basedOn w:val="a0"/>
    <w:rsid w:val="00D8758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9">
    <w:name w:val="xl139"/>
    <w:basedOn w:val="a0"/>
    <w:rsid w:val="00D87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2">
    <w:name w:val="xl142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a0"/>
    <w:rsid w:val="00D87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4">
    <w:name w:val="xl14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5">
    <w:name w:val="xl145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6">
    <w:name w:val="xl14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47">
    <w:name w:val="xl147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8">
    <w:name w:val="xl148"/>
    <w:basedOn w:val="a0"/>
    <w:rsid w:val="00D875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ru-RU"/>
    </w:rPr>
  </w:style>
  <w:style w:type="paragraph" w:customStyle="1" w:styleId="xl149">
    <w:name w:val="xl149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0">
    <w:name w:val="xl15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1">
    <w:name w:val="xl15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Cs w:val="24"/>
      <w:lang w:val="ru-RU"/>
    </w:rPr>
  </w:style>
  <w:style w:type="paragraph" w:customStyle="1" w:styleId="xl152">
    <w:name w:val="xl15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3">
    <w:name w:val="xl15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4">
    <w:name w:val="xl154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CB9-332F-4EC7-B394-EF59EA7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Кайкова Виолетта Евгеньевна</cp:lastModifiedBy>
  <cp:revision>63</cp:revision>
  <cp:lastPrinted>2019-07-26T13:02:00Z</cp:lastPrinted>
  <dcterms:created xsi:type="dcterms:W3CDTF">2023-11-24T07:52:00Z</dcterms:created>
  <dcterms:modified xsi:type="dcterms:W3CDTF">2024-04-01T15:21:00Z</dcterms:modified>
</cp:coreProperties>
</file>