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Шурикова Ирина Александровна (Каменева Ирина Александровна) (05.06.1961г.р., место рожд: гор. Небит-Даг Туркменской ССР, адрес рег: 352547, Краснодарский край, Лабинский р-н, Чамлыкская ст-ца, Розы Люксембург ул, дом № 37, СНИЛС00415223786, ИНН 231401278306, паспорт РФ серия 0306, номер 195907, выдан 08.07.2006, кем выдан ОВД ЛАБИНСКОГО РАЙОНА КРАСНОДАРСКОГО КРАЯ, код подразделения 232-022),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14.11.2023г. по делу №А32-40789/2023,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29.03.2024г. по продаже имущества Шуриковой Ирины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GRANTA, VIN: XTA219040P0850912, год изготовления: 2022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164301048616155, Свидетельства о регистрации ТС 9943997004.</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Публичное Акционерное Общество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Шуриковой Ирины Александровны 40817810650172943143 </w:t>
            </w:r>
            <w:r>
              <w:rPr>
                <w:rFonts w:ascii="Times New Roman" w:hAnsi="Times New Roman"/>
                <w:kern w:val="0"/>
                <w:sz w:val="20"/>
                <w:szCs w:val="20"/>
              </w:rPr>
              <w:t>(ИНН 231401278306),</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Шурикова Ирина Александровна (Каменева Ирина Александровна) (05.06.1961г.р., место рожд: гор. Небит-Даг Туркменской ССР, адрес рег: 352547, Краснодарский край, Лабинский р-н, Чамлыкская ст-ца, Розы Люксембург ул, дом № 37, СНИЛС00415223786, ИНН 231401278306, паспорт РФ серия 0306, номер 195907, выдан 08.07.2006, кем выдан ОВД ЛАБИНСКОГО РАЙОНА КРАСНОДАРСКОГО КРАЯ, код подразделения 232-022)</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Шуриковой Ирины Александровны 40817810650172943143 </w:t>
            </w:r>
            <w:r>
              <w:rPr>
                <w:rFonts w:ascii="Times New Roman" w:hAnsi="Times New Roman"/>
                <w:kern w:val="0"/>
                <w:sz w:val="20"/>
                <w:szCs w:val="20"/>
              </w:rPr>
              <w:t>(ИНН 231401278306)</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Шуриковой Ирины Александровны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1200</Words>
  <Characters>8641</Characters>
  <CharactersWithSpaces>9793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2024-02-19T12:18:20Z</dcterms:modified>
  <cp:revision>1</cp:revision>
  <dc:subject/>
  <dc:title/>
</cp:coreProperties>
</file>