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Ароян Саркис Николаевич (04.08.1983г.р., место рожд: гор. Пермь, адрес рег: 614014, Пермский край, Пермь г, Краеведа Волегова ул, дом № 31, СНИЛС06246448261, ИНН 590304428159, паспорт РФ серия 5714, номер 269530, выдан 12.12.2014, кем выдан Отделом УФМС России по Пермскому краю в Дзержинском районе гор. Перми, код подразделения 590-002),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05.09.2023г. по делу № А50-13091/2023,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02.04.2024г. по продаже имущества Арояна Саркиса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VOLKSWAGEN GOLF, модель: VOLKSWAGEN GOLF, VIN: WVWZZZ1KZCW350086, год изготовления: 2012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02.04.2024г.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Арояна Саркиса Николаевича 40817810750172273713,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Ароян Саркис Николаевич (04.08.1983г.р., место рожд: гор. Пермь, адрес рег: 614014, Пермский край, Пермь г, Краеведа Волегова ул, дом № 31, СНИЛС06246448261, ИНН 590304428159, паспорт РФ серия 5714, номер 269530, выдан 12.12.2014, кем выдан Отделом УФМС России по Пермскому краю в Дзержинском районе гор. Перми, код подразделения 590-002)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Арояна Саркиса Николаевича 40817810750172273713,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Арояна Саркиса Николаевича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