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Несмеянов Алексей Викторович (02.06.1984г.р., место рожд: с. В-Телелюй Грязинского р-на Липецкой обл., адрес рег: 399091, Липецкая обл, Грязинский р-н, Телелюй с, Первомайская ул, д. 9, СНИЛС13700727231, ИНН 480203019908, паспорт РФ серия 4206, номер 348456, выдан 18.12.2006, кем выдан ОТДЕЛОМ ВНУТРЕННИХ ДЕЛ ГРЯЗИНСКОГО РАЙОНА ЛИПЕЦКОЙ ОБЛАСТИ, код подразделения 482-012),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15.11.2022г. по делу №А36-128/2022,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16.05.2024г. по продаже имущества Несмеянова Алексея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КОРСА , модель: ОПЕЛЬ КОРСА , VIN: W0L0SDL6874416224,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Несмеянова Алексея Викторовича 40817810950173572239,</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Несмеянов Алексей Викторович (02.06.1984г.р., место рожд: с. В-Телелюй Грязинского р-на Липецкой обл., адрес рег: 399091, Липецкая обл, Грязинский р-н, Телелюй с, Первомайская ул, д. 9, СНИЛС13700727231, ИНН 480203019908, паспорт РФ серия 4206, номер 348456, выдан 18.12.2006, кем выдан ОТДЕЛОМ ВНУТРЕННИХ ДЕЛ ГРЯЗИНСКОГО РАЙОНА ЛИПЕЦКОЙ ОБЛАСТИ, код подразделения 482-012)</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Несмеянова Алексея Викторовича 40817810950173572239,</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Несмеянова Алексея Викторовича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LibreOffice/7.4.5.1$Windows_X86_64 LibreOffice_project/9c0871452b3918c1019dde9bfac75448afc4b57f</Application>
  <AppVersion>15.0000</AppVersion>
  <Pages>3</Pages>
  <Words>1331</Words>
  <Characters>9421</Characters>
  <CharactersWithSpaces>10706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2024-04-03T14:47:57Z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