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8F31E" w14:textId="77777777" w:rsidR="00A718CD" w:rsidRPr="00820CDF" w:rsidRDefault="00A718CD" w:rsidP="0040717C">
      <w:pPr>
        <w:pStyle w:val="a3"/>
        <w:jc w:val="right"/>
        <w:rPr>
          <w:rFonts w:ascii="Verdana" w:hAnsi="Verdana"/>
          <w:b/>
          <w:sz w:val="20"/>
        </w:rPr>
      </w:pPr>
      <w:r w:rsidRPr="00820CDF">
        <w:rPr>
          <w:rFonts w:ascii="Verdana" w:hAnsi="Verdana"/>
          <w:b/>
          <w:sz w:val="20"/>
        </w:rPr>
        <w:t>Приложение 2</w:t>
      </w:r>
    </w:p>
    <w:p w14:paraId="43B3B578" w14:textId="77777777" w:rsidR="00123209" w:rsidRPr="00820CDF" w:rsidRDefault="00A718CD" w:rsidP="0040717C">
      <w:pPr>
        <w:pStyle w:val="a3"/>
        <w:jc w:val="right"/>
        <w:rPr>
          <w:rFonts w:ascii="Verdana" w:hAnsi="Verdana"/>
          <w:b/>
          <w:sz w:val="20"/>
        </w:rPr>
      </w:pPr>
      <w:r w:rsidRPr="00820CDF">
        <w:rPr>
          <w:rFonts w:ascii="Verdana" w:hAnsi="Verdana"/>
          <w:b/>
          <w:sz w:val="20"/>
        </w:rPr>
        <w:t>к документации по проведению торгов</w:t>
      </w:r>
    </w:p>
    <w:p w14:paraId="60458D4A" w14:textId="77777777" w:rsidR="00A718CD" w:rsidRPr="00820CDF" w:rsidRDefault="00A718CD" w:rsidP="0040717C">
      <w:pPr>
        <w:pStyle w:val="a3"/>
        <w:jc w:val="right"/>
        <w:rPr>
          <w:rFonts w:ascii="Verdana" w:hAnsi="Verdana"/>
          <w:b/>
          <w:sz w:val="20"/>
        </w:rPr>
      </w:pPr>
    </w:p>
    <w:p w14:paraId="674A41C6" w14:textId="1F83AE74" w:rsidR="001D7929" w:rsidRPr="00820CDF" w:rsidRDefault="00F1731D" w:rsidP="0056770C">
      <w:pPr>
        <w:pStyle w:val="a3"/>
        <w:rPr>
          <w:rFonts w:ascii="Verdana" w:hAnsi="Verdana"/>
          <w:b/>
          <w:sz w:val="20"/>
        </w:rPr>
      </w:pPr>
      <w:r w:rsidRPr="00820CDF">
        <w:rPr>
          <w:rFonts w:ascii="Verdana" w:hAnsi="Verdana"/>
          <w:b/>
          <w:sz w:val="20"/>
        </w:rPr>
        <w:t xml:space="preserve">Договор </w:t>
      </w:r>
      <w:r w:rsidR="001D7929" w:rsidRPr="00820CDF">
        <w:rPr>
          <w:rFonts w:ascii="Verdana" w:hAnsi="Verdana"/>
          <w:b/>
          <w:sz w:val="20"/>
        </w:rPr>
        <w:t>купли-продажи недвижимого имущества</w:t>
      </w:r>
      <w:r w:rsidR="00DB61E0" w:rsidRPr="00820CDF">
        <w:rPr>
          <w:rFonts w:ascii="Verdana" w:hAnsi="Verdana"/>
          <w:b/>
          <w:sz w:val="20"/>
        </w:rPr>
        <w:t xml:space="preserve"> № </w:t>
      </w:r>
      <w:r w:rsidR="00DE2EBE">
        <w:rPr>
          <w:rFonts w:ascii="Verdana" w:hAnsi="Verdana"/>
          <w:b/>
          <w:sz w:val="20"/>
        </w:rPr>
        <w:t>___</w:t>
      </w:r>
    </w:p>
    <w:p w14:paraId="26CA265E" w14:textId="77777777" w:rsidR="001D7929" w:rsidRPr="00820CDF" w:rsidRDefault="001D7929" w:rsidP="0056770C">
      <w:pPr>
        <w:pStyle w:val="a3"/>
        <w:rPr>
          <w:rFonts w:ascii="Verdana" w:hAnsi="Verdana"/>
          <w:b/>
          <w:sz w:val="20"/>
        </w:rPr>
      </w:pPr>
    </w:p>
    <w:p w14:paraId="342EAB08" w14:textId="5D75CAFB" w:rsidR="00B83979" w:rsidRPr="00820CDF" w:rsidRDefault="00B83979" w:rsidP="0056770C">
      <w:pPr>
        <w:spacing w:after="0" w:line="240" w:lineRule="auto"/>
        <w:jc w:val="both"/>
        <w:rPr>
          <w:rFonts w:ascii="Verdana" w:eastAsia="Times New Roman" w:hAnsi="Verdana" w:cs="Times New Roman"/>
          <w:b/>
          <w:sz w:val="20"/>
          <w:szCs w:val="20"/>
          <w:lang w:eastAsia="ru-RU"/>
        </w:rPr>
      </w:pPr>
      <w:r w:rsidRPr="00820CDF">
        <w:rPr>
          <w:rFonts w:ascii="Verdana" w:eastAsia="Times New Roman" w:hAnsi="Verdana" w:cs="Times New Roman"/>
          <w:b/>
          <w:sz w:val="20"/>
          <w:szCs w:val="20"/>
          <w:lang w:eastAsia="ru-RU"/>
        </w:rPr>
        <w:t xml:space="preserve">г. __________                                                              </w:t>
      </w:r>
      <w:r w:rsidR="007513B9" w:rsidRPr="00820CDF">
        <w:rPr>
          <w:rFonts w:ascii="Verdana" w:eastAsia="Times New Roman" w:hAnsi="Verdana" w:cs="Times New Roman"/>
          <w:b/>
          <w:sz w:val="20"/>
          <w:szCs w:val="20"/>
          <w:lang w:eastAsia="ru-RU"/>
        </w:rPr>
        <w:t xml:space="preserve">    </w:t>
      </w:r>
      <w:r w:rsidRPr="00820CDF">
        <w:rPr>
          <w:rFonts w:ascii="Verdana" w:eastAsia="Times New Roman" w:hAnsi="Verdana" w:cs="Times New Roman"/>
          <w:b/>
          <w:sz w:val="20"/>
          <w:szCs w:val="20"/>
          <w:lang w:eastAsia="ru-RU"/>
        </w:rPr>
        <w:t xml:space="preserve">     «___» ________ 20</w:t>
      </w:r>
      <w:r w:rsidR="00C06D1F" w:rsidRPr="00820CDF">
        <w:rPr>
          <w:rFonts w:ascii="Verdana" w:eastAsia="Times New Roman" w:hAnsi="Verdana" w:cs="Times New Roman"/>
          <w:b/>
          <w:sz w:val="20"/>
          <w:szCs w:val="20"/>
          <w:lang w:eastAsia="ru-RU"/>
        </w:rPr>
        <w:t>_</w:t>
      </w:r>
      <w:r w:rsidRPr="00820CDF">
        <w:rPr>
          <w:rFonts w:ascii="Verdana" w:eastAsia="Times New Roman" w:hAnsi="Verdana" w:cs="Times New Roman"/>
          <w:b/>
          <w:sz w:val="20"/>
          <w:szCs w:val="20"/>
          <w:lang w:eastAsia="ru-RU"/>
        </w:rPr>
        <w:t>_г.</w:t>
      </w:r>
    </w:p>
    <w:p w14:paraId="7D64254C" w14:textId="77777777" w:rsidR="00B83979" w:rsidRPr="00820CDF" w:rsidRDefault="00B83979" w:rsidP="0056770C">
      <w:pPr>
        <w:spacing w:after="0" w:line="240" w:lineRule="auto"/>
        <w:jc w:val="both"/>
        <w:rPr>
          <w:rFonts w:ascii="Verdana" w:eastAsia="Times New Roman" w:hAnsi="Verdana" w:cs="Times New Roman"/>
          <w:b/>
          <w:sz w:val="20"/>
          <w:szCs w:val="20"/>
          <w:lang w:eastAsia="ru-RU"/>
        </w:rPr>
      </w:pPr>
    </w:p>
    <w:p w14:paraId="05F7DB2F" w14:textId="517874E5" w:rsidR="00472675" w:rsidRPr="00820CDF" w:rsidRDefault="006B0EF0" w:rsidP="0040717C">
      <w:pPr>
        <w:spacing w:after="0" w:line="240" w:lineRule="auto"/>
        <w:ind w:firstLine="567"/>
        <w:jc w:val="both"/>
        <w:rPr>
          <w:rFonts w:ascii="Verdana" w:hAnsi="Verdana"/>
          <w:sz w:val="20"/>
          <w:szCs w:val="20"/>
        </w:rPr>
      </w:pPr>
      <w:r w:rsidRPr="00820CDF">
        <w:rPr>
          <w:rFonts w:ascii="Verdana" w:hAnsi="Verdana"/>
          <w:b/>
          <w:bCs/>
          <w:sz w:val="20"/>
          <w:szCs w:val="20"/>
        </w:rPr>
        <w:t>Общество с ограниченной ответственностью «Управляющая компания «Навигатор» Д.У. Закрытым паевым инвестиционным комбинированным фондом «</w:t>
      </w:r>
      <w:r w:rsidR="00BF00AE" w:rsidRPr="00820CDF">
        <w:rPr>
          <w:rFonts w:ascii="Verdana" w:hAnsi="Verdana"/>
          <w:b/>
          <w:bCs/>
          <w:sz w:val="20"/>
          <w:szCs w:val="20"/>
        </w:rPr>
        <w:t>ТрейдКэпитал</w:t>
      </w:r>
      <w:r w:rsidRPr="00820CDF">
        <w:rPr>
          <w:rFonts w:ascii="Verdana" w:hAnsi="Verdana"/>
          <w:b/>
          <w:bCs/>
          <w:sz w:val="20"/>
          <w:szCs w:val="20"/>
        </w:rPr>
        <w:t xml:space="preserve">» </w:t>
      </w:r>
      <w:r w:rsidRPr="00820CDF">
        <w:rPr>
          <w:rFonts w:ascii="Verdana" w:hAnsi="Verdana"/>
          <w:sz w:val="20"/>
          <w:szCs w:val="20"/>
        </w:rPr>
        <w:t>(ОГРН 1027725006638, ИНН 7725206241, место нахождения: 129110, г. Москва, ул. Гиляровского, д. 39, стр. 3, этаж 8, ком. 4)</w:t>
      </w:r>
      <w:r w:rsidR="00472675" w:rsidRPr="00820CDF">
        <w:rPr>
          <w:rFonts w:ascii="Verdana" w:hAnsi="Verdana"/>
          <w:sz w:val="20"/>
          <w:szCs w:val="20"/>
        </w:rPr>
        <w:t>,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w:t>
      </w:r>
      <w:r w:rsidR="00472675" w:rsidRPr="00820CDF">
        <w:rPr>
          <w:rFonts w:ascii="Verdana" w:hAnsi="Verdana"/>
          <w:b/>
          <w:sz w:val="20"/>
          <w:szCs w:val="20"/>
        </w:rPr>
        <w:t>Продавец</w:t>
      </w:r>
      <w:r w:rsidR="00472675" w:rsidRPr="00820CDF">
        <w:rPr>
          <w:rFonts w:ascii="Verdana" w:hAnsi="Verdana"/>
          <w:sz w:val="20"/>
          <w:szCs w:val="20"/>
        </w:rPr>
        <w:t>», в лице</w:t>
      </w:r>
      <w:r w:rsidR="00DE2EBE">
        <w:rPr>
          <w:rFonts w:ascii="Verdana" w:hAnsi="Verdana"/>
          <w:sz w:val="20"/>
          <w:szCs w:val="20"/>
        </w:rPr>
        <w:t>___</w:t>
      </w:r>
      <w:r w:rsidR="00472675" w:rsidRPr="00820CDF">
        <w:rPr>
          <w:rFonts w:ascii="Verdana" w:hAnsi="Verdana"/>
          <w:sz w:val="20"/>
          <w:szCs w:val="20"/>
        </w:rPr>
        <w:t xml:space="preserve">, действующего на основании </w:t>
      </w:r>
      <w:r w:rsidR="00316D75" w:rsidRPr="00820CDF">
        <w:rPr>
          <w:rFonts w:ascii="Verdana" w:hAnsi="Verdana"/>
          <w:sz w:val="20"/>
          <w:szCs w:val="20"/>
        </w:rPr>
        <w:t xml:space="preserve">доверенности </w:t>
      </w:r>
      <w:r w:rsidR="00CE6E14" w:rsidRPr="00820CDF">
        <w:rPr>
          <w:rFonts w:ascii="Verdana" w:hAnsi="Verdana"/>
          <w:sz w:val="20"/>
          <w:szCs w:val="20"/>
        </w:rPr>
        <w:t>удостоверенной</w:t>
      </w:r>
      <w:r w:rsidR="00DE2EBE">
        <w:rPr>
          <w:rFonts w:ascii="Verdana" w:hAnsi="Verdana"/>
          <w:sz w:val="20"/>
          <w:szCs w:val="20"/>
        </w:rPr>
        <w:t>___</w:t>
      </w:r>
      <w:r w:rsidR="00CE6E14" w:rsidRPr="00820CDF">
        <w:rPr>
          <w:rFonts w:ascii="Verdana" w:hAnsi="Verdana"/>
          <w:sz w:val="20"/>
          <w:szCs w:val="20"/>
        </w:rPr>
        <w:t>, зарегистрированной в реестре з</w:t>
      </w:r>
      <w:r w:rsidR="00DE2EBE">
        <w:rPr>
          <w:rFonts w:ascii="Verdana" w:hAnsi="Verdana"/>
          <w:sz w:val="20"/>
          <w:szCs w:val="20"/>
        </w:rPr>
        <w:t>а___</w:t>
      </w:r>
      <w:r w:rsidR="00472675" w:rsidRPr="00820CDF">
        <w:rPr>
          <w:rFonts w:ascii="Verdana" w:hAnsi="Verdana"/>
          <w:sz w:val="20"/>
          <w:szCs w:val="20"/>
        </w:rPr>
        <w:t xml:space="preserve">, с одной стороны, и </w:t>
      </w:r>
    </w:p>
    <w:p w14:paraId="10A0563F" w14:textId="77777777" w:rsidR="00F1731D" w:rsidRPr="00820CDF" w:rsidRDefault="00F1731D" w:rsidP="00CC3B0A">
      <w:pPr>
        <w:spacing w:after="0" w:line="240" w:lineRule="auto"/>
        <w:jc w:val="both"/>
        <w:rPr>
          <w:rFonts w:ascii="Verdana" w:eastAsia="Times New Roman" w:hAnsi="Verdana" w:cs="Times New Roman"/>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195"/>
      </w:tblGrid>
      <w:tr w:rsidR="00B83979" w:rsidRPr="00820CDF" w14:paraId="7FCDE5A0" w14:textId="77777777" w:rsidTr="00961ECF">
        <w:tc>
          <w:tcPr>
            <w:tcW w:w="2268" w:type="dxa"/>
            <w:shd w:val="clear" w:color="auto" w:fill="auto"/>
          </w:tcPr>
          <w:p w14:paraId="72195CE4" w14:textId="0FE6711B" w:rsidR="00B83979" w:rsidRPr="00820CDF" w:rsidRDefault="00B83979" w:rsidP="0045673B">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1</w:t>
            </w:r>
            <w:r w:rsidR="006D0F15" w:rsidRPr="00820CDF">
              <w:rPr>
                <w:rFonts w:ascii="Verdana" w:eastAsia="Times New Roman" w:hAnsi="Verdana" w:cs="Times New Roman"/>
                <w:i/>
                <w:color w:val="FF0000"/>
                <w:sz w:val="20"/>
                <w:szCs w:val="20"/>
                <w:lang w:eastAsia="ru-RU"/>
              </w:rPr>
              <w:t xml:space="preserve"> для Покупател</w:t>
            </w:r>
            <w:r w:rsidR="0045673B" w:rsidRPr="00820CDF">
              <w:rPr>
                <w:rFonts w:ascii="Verdana" w:eastAsia="Times New Roman" w:hAnsi="Verdana" w:cs="Times New Roman"/>
                <w:i/>
                <w:color w:val="FF0000"/>
                <w:sz w:val="20"/>
                <w:szCs w:val="20"/>
                <w:lang w:eastAsia="ru-RU"/>
              </w:rPr>
              <w:t>ей</w:t>
            </w:r>
            <w:r w:rsidR="006D0F15" w:rsidRPr="00820CDF">
              <w:rPr>
                <w:rFonts w:ascii="Verdana" w:eastAsia="Times New Roman" w:hAnsi="Verdana" w:cs="Times New Roman"/>
                <w:i/>
                <w:color w:val="FF0000"/>
                <w:sz w:val="20"/>
                <w:szCs w:val="20"/>
                <w:lang w:eastAsia="ru-RU"/>
              </w:rPr>
              <w:t xml:space="preserve"> юридическ</w:t>
            </w:r>
            <w:r w:rsidR="0045673B"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rsidRPr="00820CDF" w14:paraId="6BB03EF3" w14:textId="77777777" w:rsidTr="00645BF6">
              <w:tc>
                <w:tcPr>
                  <w:tcW w:w="6969" w:type="dxa"/>
                </w:tcPr>
                <w:p w14:paraId="520D84E6" w14:textId="77777777" w:rsidR="00645BF6" w:rsidRPr="00820CDF" w:rsidRDefault="00645BF6" w:rsidP="00F56FF3">
                  <w:pPr>
                    <w:jc w:val="both"/>
                    <w:rPr>
                      <w:rFonts w:ascii="Verdana" w:eastAsia="Times New Roman" w:hAnsi="Verdana" w:cs="Times New Roman"/>
                      <w:i/>
                      <w:color w:val="0070C0"/>
                      <w:sz w:val="20"/>
                      <w:szCs w:val="20"/>
                      <w:lang w:eastAsia="ru-RU"/>
                    </w:rPr>
                  </w:pPr>
                </w:p>
              </w:tc>
            </w:tr>
            <w:tr w:rsidR="00645BF6" w:rsidRPr="00820CDF" w14:paraId="3A2A0794" w14:textId="77777777" w:rsidTr="00645BF6">
              <w:tc>
                <w:tcPr>
                  <w:tcW w:w="6969" w:type="dxa"/>
                </w:tcPr>
                <w:p w14:paraId="636BD07C" w14:textId="77777777" w:rsidR="00645BF6" w:rsidRPr="00820CDF" w:rsidRDefault="00645BF6" w:rsidP="00645BF6">
                  <w:pPr>
                    <w:jc w:val="both"/>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79718D22" w14:textId="77777777" w:rsidR="004E64E2" w:rsidRPr="00820CDF" w:rsidRDefault="00334661" w:rsidP="00F56FF3">
            <w:pPr>
              <w:spacing w:after="0" w:line="240" w:lineRule="auto"/>
              <w:jc w:val="both"/>
              <w:rPr>
                <w:rFonts w:ascii="Verdana" w:eastAsia="Times New Roman" w:hAnsi="Verdana" w:cs="Times New Roman"/>
                <w:i/>
                <w:color w:val="4F81BD" w:themeColor="accent1"/>
                <w:sz w:val="20"/>
                <w:szCs w:val="20"/>
                <w:lang w:eastAsia="ru-RU"/>
              </w:rPr>
            </w:pPr>
            <w:r w:rsidRPr="00820CDF">
              <w:rPr>
                <w:rFonts w:ascii="Verdana" w:eastAsia="Times New Roman" w:hAnsi="Verdana" w:cs="Times New Roman"/>
                <w:color w:val="000000" w:themeColor="text1"/>
                <w:sz w:val="20"/>
                <w:szCs w:val="20"/>
                <w:lang w:eastAsia="ru-RU"/>
              </w:rPr>
              <w:t xml:space="preserve">ИНН </w:t>
            </w:r>
            <w:r w:rsidRPr="00820CDF">
              <w:rPr>
                <w:rFonts w:ascii="Verdana" w:eastAsia="Times New Roman" w:hAnsi="Verdana" w:cs="Times New Roman"/>
                <w:color w:val="0070C0"/>
                <w:sz w:val="20"/>
                <w:szCs w:val="20"/>
                <w:lang w:eastAsia="ru-RU"/>
              </w:rPr>
              <w:t>______________</w:t>
            </w:r>
            <w:r w:rsidRPr="00820CDF">
              <w:rPr>
                <w:rFonts w:ascii="Verdana" w:eastAsia="Times New Roman" w:hAnsi="Verdana" w:cs="Times New Roman"/>
                <w:color w:val="000000" w:themeColor="text1"/>
                <w:sz w:val="20"/>
                <w:szCs w:val="20"/>
                <w:lang w:eastAsia="ru-RU"/>
              </w:rPr>
              <w:t xml:space="preserve">, ОГРН </w:t>
            </w:r>
            <w:r w:rsidRPr="00820CDF">
              <w:rPr>
                <w:rFonts w:ascii="Verdana" w:eastAsia="Times New Roman" w:hAnsi="Verdana" w:cs="Times New Roman"/>
                <w:color w:val="0070C0"/>
                <w:sz w:val="20"/>
                <w:szCs w:val="20"/>
                <w:lang w:eastAsia="ru-RU"/>
              </w:rPr>
              <w:t>___________</w:t>
            </w:r>
            <w:r w:rsidRPr="00820CDF">
              <w:rPr>
                <w:rFonts w:ascii="Verdana" w:eastAsia="Times New Roman" w:hAnsi="Verdana" w:cs="Times New Roman"/>
                <w:color w:val="000000" w:themeColor="tex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в лице</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действующего</w:t>
            </w:r>
            <w:r w:rsidR="004E64E2" w:rsidRPr="00820CDF">
              <w:rPr>
                <w:rFonts w:ascii="Verdana" w:eastAsia="Times New Roman" w:hAnsi="Verdana" w:cs="Times New Roman"/>
                <w:i/>
                <w:color w:val="4F81BD" w:themeColor="accent1"/>
                <w:sz w:val="20"/>
                <w:szCs w:val="20"/>
                <w:lang w:eastAsia="ru-RU"/>
              </w:rPr>
              <w:t xml:space="preserve"> </w:t>
            </w:r>
            <w:r w:rsidR="004E64E2" w:rsidRPr="00820CDF">
              <w:rPr>
                <w:rFonts w:ascii="Verdana" w:eastAsia="Times New Roman" w:hAnsi="Verdana" w:cs="Times New Roman"/>
                <w:color w:val="000000" w:themeColor="text1"/>
                <w:sz w:val="20"/>
                <w:szCs w:val="20"/>
                <w:lang w:eastAsia="ru-RU"/>
              </w:rPr>
              <w:t>на основании</w:t>
            </w:r>
            <w:r w:rsidR="004E64E2" w:rsidRPr="00820CDF">
              <w:rPr>
                <w:rFonts w:ascii="Verdana" w:eastAsia="Times New Roman" w:hAnsi="Verdana" w:cs="Times New Roman"/>
                <w:i/>
                <w:color w:val="000000" w:themeColor="text1"/>
                <w:sz w:val="20"/>
                <w:szCs w:val="20"/>
                <w:lang w:eastAsia="ru-RU"/>
              </w:rPr>
              <w:t xml:space="preserve"> </w:t>
            </w:r>
            <w:r w:rsidR="004E64E2" w:rsidRPr="00820CDF">
              <w:rPr>
                <w:rFonts w:ascii="Verdana" w:eastAsia="Times New Roman" w:hAnsi="Verdana" w:cs="Times New Roman"/>
                <w:i/>
                <w:color w:val="0070C0"/>
                <w:sz w:val="20"/>
                <w:szCs w:val="20"/>
                <w:lang w:eastAsia="ru-RU"/>
              </w:rPr>
              <w:t>__________________________________________</w:t>
            </w:r>
            <w:r w:rsidR="004E64E2" w:rsidRPr="00820CDF">
              <w:rPr>
                <w:rFonts w:ascii="Verdana" w:eastAsia="Times New Roman" w:hAnsi="Verdana" w:cs="Times New Roman"/>
                <w:i/>
                <w:color w:val="4F81BD" w:themeColor="accent1"/>
                <w:sz w:val="20"/>
                <w:szCs w:val="20"/>
                <w:lang w:eastAsia="ru-RU"/>
              </w:rPr>
              <w:t xml:space="preserve">, </w:t>
            </w:r>
          </w:p>
          <w:p w14:paraId="14403F6D" w14:textId="77777777" w:rsidR="00B83979" w:rsidRPr="00820CDF" w:rsidRDefault="00B83979" w:rsidP="00F56FF3">
            <w:pPr>
              <w:spacing w:after="0" w:line="240" w:lineRule="auto"/>
              <w:jc w:val="both"/>
              <w:rPr>
                <w:rFonts w:ascii="Verdana" w:eastAsia="Times New Roman" w:hAnsi="Verdana" w:cs="Times New Roman"/>
                <w:color w:val="4F81BD" w:themeColor="accent1"/>
                <w:sz w:val="20"/>
                <w:szCs w:val="20"/>
                <w:lang w:eastAsia="ru-RU"/>
              </w:rPr>
            </w:pPr>
          </w:p>
        </w:tc>
      </w:tr>
      <w:tr w:rsidR="00B83979" w:rsidRPr="00820CDF" w14:paraId="3E2211C3" w14:textId="77777777" w:rsidTr="00961ECF">
        <w:tc>
          <w:tcPr>
            <w:tcW w:w="2268" w:type="dxa"/>
            <w:shd w:val="clear" w:color="auto" w:fill="auto"/>
          </w:tcPr>
          <w:p w14:paraId="18EF31B3" w14:textId="59A247D1" w:rsidR="00B83979" w:rsidRPr="00820CDF" w:rsidRDefault="00B83979"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2</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ей</w:t>
            </w:r>
            <w:r w:rsidRPr="00820CDF">
              <w:rPr>
                <w:rFonts w:ascii="Verdana" w:eastAsia="Times New Roman" w:hAnsi="Verdana" w:cs="Times New Roman"/>
                <w:i/>
                <w:color w:val="FF0000"/>
                <w:sz w:val="20"/>
                <w:szCs w:val="20"/>
                <w:lang w:eastAsia="ru-RU"/>
              </w:rPr>
              <w:t xml:space="preserve"> </w:t>
            </w:r>
            <w:r w:rsidR="006D0F15" w:rsidRPr="00820CDF">
              <w:rPr>
                <w:rFonts w:ascii="Verdana" w:eastAsia="Times New Roman" w:hAnsi="Verdana" w:cs="Times New Roman"/>
                <w:i/>
                <w:color w:val="FF0000"/>
                <w:sz w:val="20"/>
                <w:szCs w:val="20"/>
                <w:lang w:eastAsia="ru-RU"/>
              </w:rPr>
              <w:t>физическ</w:t>
            </w:r>
            <w:r w:rsidR="00DA6D80" w:rsidRPr="00820CDF">
              <w:rPr>
                <w:rFonts w:ascii="Verdana" w:eastAsia="Times New Roman" w:hAnsi="Verdana" w:cs="Times New Roman"/>
                <w:i/>
                <w:color w:val="FF0000"/>
                <w:sz w:val="20"/>
                <w:szCs w:val="20"/>
                <w:lang w:eastAsia="ru-RU"/>
              </w:rPr>
              <w:t>их</w:t>
            </w:r>
            <w:r w:rsidR="006D0F15" w:rsidRPr="00820CDF">
              <w:rPr>
                <w:rFonts w:ascii="Verdana" w:eastAsia="Times New Roman" w:hAnsi="Verdana" w:cs="Times New Roman"/>
                <w:i/>
                <w:color w:val="FF0000"/>
                <w:sz w:val="20"/>
                <w:szCs w:val="20"/>
                <w:lang w:eastAsia="ru-RU"/>
              </w:rPr>
              <w:t xml:space="preserve"> лиц</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11A7BE89" w14:textId="77777777" w:rsidTr="00CC3B0A">
              <w:tc>
                <w:tcPr>
                  <w:tcW w:w="6969" w:type="dxa"/>
                </w:tcPr>
                <w:p w14:paraId="2B525C32"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5DECFCA4" w14:textId="77777777" w:rsidTr="005C6952">
              <w:trPr>
                <w:trHeight w:val="224"/>
              </w:trPr>
              <w:tc>
                <w:tcPr>
                  <w:tcW w:w="6969" w:type="dxa"/>
                </w:tcPr>
                <w:p w14:paraId="6B455579"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67A4F8D1" w14:textId="77777777" w:rsidR="00B83979" w:rsidRPr="00820CDF" w:rsidRDefault="00FD367D" w:rsidP="00F56FF3">
            <w:pPr>
              <w:spacing w:after="0" w:line="240" w:lineRule="auto"/>
              <w:jc w:val="both"/>
              <w:rPr>
                <w:rFonts w:ascii="Verdana" w:hAnsi="Verdana"/>
                <w:color w:val="4F81BD" w:themeColor="accent1"/>
                <w:sz w:val="20"/>
                <w:szCs w:val="20"/>
              </w:rPr>
            </w:pPr>
            <w:r w:rsidRPr="00820CDF">
              <w:rPr>
                <w:rFonts w:ascii="Verdana" w:hAnsi="Verdana"/>
                <w:i/>
                <w:color w:val="0070C0"/>
                <w:sz w:val="20"/>
                <w:szCs w:val="20"/>
              </w:rPr>
              <w:t>___________________</w:t>
            </w:r>
            <w:r w:rsidRPr="00820CDF">
              <w:rPr>
                <w:rFonts w:ascii="Verdana" w:hAnsi="Verdana"/>
                <w:i/>
                <w:color w:val="4F81BD" w:themeColor="accent1"/>
                <w:sz w:val="20"/>
                <w:szCs w:val="20"/>
              </w:rPr>
              <w:t xml:space="preserve"> </w:t>
            </w:r>
            <w:r w:rsidRPr="00820CDF">
              <w:rPr>
                <w:rFonts w:ascii="Verdana" w:hAnsi="Verdana"/>
                <w:sz w:val="20"/>
                <w:szCs w:val="20"/>
              </w:rPr>
              <w:t>года рождения</w:t>
            </w:r>
            <w:r w:rsidRPr="00820CDF">
              <w:rPr>
                <w:rFonts w:ascii="Verdana" w:hAnsi="Verdana"/>
                <w:i/>
                <w:sz w:val="20"/>
                <w:szCs w:val="20"/>
              </w:rPr>
              <w:t xml:space="preserve">, </w:t>
            </w:r>
            <w:r w:rsidR="004E64E2" w:rsidRPr="00820CDF">
              <w:rPr>
                <w:rFonts w:ascii="Verdana" w:hAnsi="Verdana"/>
                <w:sz w:val="20"/>
                <w:szCs w:val="20"/>
              </w:rPr>
              <w:t xml:space="preserve">документ, удостоверяющий личность: </w:t>
            </w:r>
            <w:r w:rsidR="004E64E2" w:rsidRPr="00820CDF">
              <w:rPr>
                <w:rFonts w:ascii="Verdana" w:hAnsi="Verdana"/>
                <w:color w:val="0070C0"/>
                <w:sz w:val="20"/>
                <w:szCs w:val="20"/>
              </w:rPr>
              <w:t>_______________________</w:t>
            </w:r>
            <w:r w:rsidR="004E64E2" w:rsidRPr="00820CDF">
              <w:rPr>
                <w:rFonts w:ascii="Verdana" w:hAnsi="Verdana"/>
                <w:sz w:val="20"/>
                <w:szCs w:val="20"/>
              </w:rPr>
              <w:t xml:space="preserve">, </w:t>
            </w:r>
            <w:r w:rsidR="004E64E2" w:rsidRPr="00820CDF">
              <w:rPr>
                <w:rFonts w:ascii="Verdana" w:hAnsi="Verdana"/>
                <w:color w:val="000000"/>
                <w:sz w:val="20"/>
                <w:szCs w:val="20"/>
              </w:rPr>
              <w:t>выдан</w:t>
            </w:r>
            <w:r w:rsidR="00634B19" w:rsidRPr="00820CDF">
              <w:rPr>
                <w:rFonts w:ascii="Verdana" w:hAnsi="Verdana"/>
                <w:color w:val="0070C0"/>
                <w:sz w:val="20"/>
                <w:szCs w:val="20"/>
              </w:rPr>
              <w:t>______________</w:t>
            </w:r>
            <w:r w:rsidR="004E64E2" w:rsidRPr="00820CDF">
              <w:rPr>
                <w:rFonts w:ascii="Verdana" w:hAnsi="Verdana"/>
                <w:b/>
                <w:color w:val="000000"/>
                <w:sz w:val="20"/>
                <w:szCs w:val="20"/>
              </w:rPr>
              <w:t xml:space="preserve">, </w:t>
            </w:r>
            <w:r w:rsidR="004E64E2" w:rsidRPr="00820CDF">
              <w:rPr>
                <w:rFonts w:ascii="Verdana" w:hAnsi="Verdana"/>
                <w:color w:val="000000"/>
                <w:sz w:val="20"/>
                <w:szCs w:val="20"/>
              </w:rPr>
              <w:t>проживающ</w:t>
            </w:r>
            <w:r w:rsidR="004E64E2" w:rsidRPr="00820CDF">
              <w:rPr>
                <w:rFonts w:ascii="Verdana" w:hAnsi="Verdana"/>
                <w:i/>
                <w:color w:val="0070C0"/>
                <w:sz w:val="20"/>
                <w:szCs w:val="20"/>
              </w:rPr>
              <w:t>ий(-ая)</w:t>
            </w:r>
            <w:r w:rsidR="004E64E2" w:rsidRPr="00820CDF">
              <w:rPr>
                <w:rFonts w:ascii="Verdana" w:hAnsi="Verdana"/>
                <w:color w:val="0070C0"/>
                <w:sz w:val="20"/>
                <w:szCs w:val="20"/>
              </w:rPr>
              <w:t xml:space="preserve"> </w:t>
            </w:r>
            <w:r w:rsidR="004E64E2" w:rsidRPr="00820CDF">
              <w:rPr>
                <w:rFonts w:ascii="Verdana" w:hAnsi="Verdana"/>
                <w:color w:val="000000"/>
                <w:sz w:val="20"/>
                <w:szCs w:val="20"/>
              </w:rPr>
              <w:t xml:space="preserve">по адресу </w:t>
            </w:r>
            <w:r w:rsidR="004E64E2" w:rsidRPr="00820CDF">
              <w:rPr>
                <w:rFonts w:ascii="Verdana" w:hAnsi="Verdana"/>
                <w:color w:val="0070C0"/>
                <w:sz w:val="20"/>
                <w:szCs w:val="20"/>
              </w:rPr>
              <w:t>____________________________________</w:t>
            </w:r>
            <w:r w:rsidR="004E64E2" w:rsidRPr="00820CDF">
              <w:rPr>
                <w:rFonts w:ascii="Verdana" w:hAnsi="Verdana"/>
                <w:color w:val="4F81BD" w:themeColor="accent1"/>
                <w:sz w:val="20"/>
                <w:szCs w:val="20"/>
              </w:rPr>
              <w:t xml:space="preserve">, </w:t>
            </w:r>
          </w:p>
          <w:p w14:paraId="3EEA5094" w14:textId="77777777" w:rsidR="00CC31CE" w:rsidRPr="00820CDF" w:rsidRDefault="00CC31CE" w:rsidP="00F56FF3">
            <w:pPr>
              <w:spacing w:after="0" w:line="240" w:lineRule="auto"/>
              <w:jc w:val="both"/>
              <w:rPr>
                <w:rFonts w:ascii="Verdana" w:eastAsia="Times New Roman" w:hAnsi="Verdana" w:cs="Times New Roman"/>
                <w:sz w:val="20"/>
                <w:szCs w:val="20"/>
                <w:lang w:eastAsia="ru-RU"/>
              </w:rPr>
            </w:pPr>
          </w:p>
        </w:tc>
      </w:tr>
      <w:tr w:rsidR="0024316C" w:rsidRPr="00820CDF" w14:paraId="3CC960A2" w14:textId="77777777" w:rsidTr="00961ECF">
        <w:trPr>
          <w:trHeight w:val="2866"/>
        </w:trPr>
        <w:tc>
          <w:tcPr>
            <w:tcW w:w="2268" w:type="dxa"/>
            <w:shd w:val="clear" w:color="auto" w:fill="auto"/>
          </w:tcPr>
          <w:p w14:paraId="3C103112" w14:textId="2FCC74B1" w:rsidR="0024316C" w:rsidRPr="00820CDF" w:rsidRDefault="0024316C" w:rsidP="00DA6D80">
            <w:pPr>
              <w:spacing w:after="0" w:line="240" w:lineRule="auto"/>
              <w:jc w:val="right"/>
              <w:rPr>
                <w:rFonts w:ascii="Verdana" w:eastAsia="Times New Roman" w:hAnsi="Verdana" w:cs="Times New Roman"/>
                <w:i/>
                <w:color w:val="FF0000"/>
                <w:sz w:val="20"/>
                <w:szCs w:val="20"/>
                <w:lang w:eastAsia="ru-RU"/>
              </w:rPr>
            </w:pPr>
            <w:r w:rsidRPr="00820CDF">
              <w:rPr>
                <w:rFonts w:ascii="Verdana" w:eastAsia="Times New Roman" w:hAnsi="Verdana" w:cs="Times New Roman"/>
                <w:i/>
                <w:color w:val="FF0000"/>
                <w:sz w:val="20"/>
                <w:szCs w:val="20"/>
                <w:lang w:eastAsia="ru-RU"/>
              </w:rPr>
              <w:t>Вариант 3</w:t>
            </w:r>
            <w:r w:rsidR="006D0F15" w:rsidRPr="00820CDF">
              <w:rPr>
                <w:rFonts w:ascii="Verdana" w:eastAsia="Times New Roman" w:hAnsi="Verdana" w:cs="Times New Roman"/>
                <w:i/>
                <w:color w:val="FF0000"/>
                <w:sz w:val="20"/>
                <w:szCs w:val="20"/>
                <w:lang w:eastAsia="ru-RU"/>
              </w:rPr>
              <w:t xml:space="preserve"> для Покупател</w:t>
            </w:r>
            <w:r w:rsidR="00DA6D80" w:rsidRPr="00820CDF">
              <w:rPr>
                <w:rFonts w:ascii="Verdana" w:eastAsia="Times New Roman" w:hAnsi="Verdana" w:cs="Times New Roman"/>
                <w:i/>
                <w:color w:val="FF0000"/>
                <w:sz w:val="20"/>
                <w:szCs w:val="20"/>
                <w:lang w:eastAsia="ru-RU"/>
              </w:rPr>
              <w:t xml:space="preserve">ей </w:t>
            </w:r>
            <w:r w:rsidR="006D0F15" w:rsidRPr="00820CDF">
              <w:rPr>
                <w:rFonts w:ascii="Verdana" w:eastAsia="Times New Roman" w:hAnsi="Verdana" w:cs="Times New Roman"/>
                <w:i/>
                <w:color w:val="FF0000"/>
                <w:sz w:val="20"/>
                <w:szCs w:val="20"/>
                <w:lang w:eastAsia="ru-RU"/>
              </w:rPr>
              <w:t>индивидуальны</w:t>
            </w:r>
            <w:r w:rsidR="00DA6D80" w:rsidRPr="00820CDF">
              <w:rPr>
                <w:rFonts w:ascii="Verdana" w:eastAsia="Times New Roman" w:hAnsi="Verdana" w:cs="Times New Roman"/>
                <w:i/>
                <w:color w:val="FF0000"/>
                <w:sz w:val="20"/>
                <w:szCs w:val="20"/>
                <w:lang w:eastAsia="ru-RU"/>
              </w:rPr>
              <w:t>х</w:t>
            </w:r>
            <w:r w:rsidR="006D0F15" w:rsidRPr="00820CDF">
              <w:rPr>
                <w:rFonts w:ascii="Verdana" w:eastAsia="Times New Roman" w:hAnsi="Verdana" w:cs="Times New Roman"/>
                <w:i/>
                <w:color w:val="FF0000"/>
                <w:sz w:val="20"/>
                <w:szCs w:val="20"/>
                <w:lang w:eastAsia="ru-RU"/>
              </w:rPr>
              <w:t xml:space="preserve"> предпринимател</w:t>
            </w:r>
            <w:r w:rsidR="00DA6D80" w:rsidRPr="00820CDF">
              <w:rPr>
                <w:rFonts w:ascii="Verdana" w:eastAsia="Times New Roman" w:hAnsi="Verdana" w:cs="Times New Roman"/>
                <w:i/>
                <w:color w:val="FF0000"/>
                <w:sz w:val="20"/>
                <w:szCs w:val="20"/>
                <w:lang w:eastAsia="ru-RU"/>
              </w:rPr>
              <w:t>ей</w:t>
            </w:r>
            <w:r w:rsidR="000F0CF1" w:rsidRPr="00820CDF">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66C959CF" w14:textId="77777777" w:rsidTr="00CC3B0A">
              <w:tc>
                <w:tcPr>
                  <w:tcW w:w="6969" w:type="dxa"/>
                </w:tcPr>
                <w:p w14:paraId="5437411A" w14:textId="77777777" w:rsidR="005C6952" w:rsidRPr="00820CDF" w:rsidRDefault="005C6952" w:rsidP="005C6952">
                  <w:pPr>
                    <w:jc w:val="both"/>
                    <w:rPr>
                      <w:rFonts w:ascii="Verdana" w:eastAsia="Times New Roman" w:hAnsi="Verdana" w:cs="Times New Roman"/>
                      <w:i/>
                      <w:color w:val="0070C0"/>
                      <w:sz w:val="20"/>
                      <w:szCs w:val="20"/>
                      <w:lang w:eastAsia="ru-RU"/>
                    </w:rPr>
                  </w:pPr>
                </w:p>
              </w:tc>
            </w:tr>
            <w:tr w:rsidR="005C6952" w:rsidRPr="00820CDF" w14:paraId="437340CC" w14:textId="77777777" w:rsidTr="00CC3B0A">
              <w:trPr>
                <w:trHeight w:val="224"/>
              </w:trPr>
              <w:tc>
                <w:tcPr>
                  <w:tcW w:w="6969" w:type="dxa"/>
                </w:tcPr>
                <w:p w14:paraId="55875275"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eastAsia="Times New Roman" w:hAnsi="Verdana" w:cs="Times New Roman"/>
                      <w:i/>
                      <w:color w:val="0070C0"/>
                      <w:sz w:val="20"/>
                      <w:szCs w:val="20"/>
                      <w:lang w:eastAsia="ru-RU"/>
                    </w:rPr>
                    <w:t>(Ф.И.О полностью)</w:t>
                  </w:r>
                </w:p>
              </w:tc>
            </w:tr>
          </w:tbl>
          <w:p w14:paraId="3789BA56" w14:textId="77777777" w:rsidR="005C6952" w:rsidRPr="00820CDF" w:rsidRDefault="00C8334E" w:rsidP="000E65EF">
            <w:pPr>
              <w:spacing w:after="0" w:line="240" w:lineRule="auto"/>
              <w:jc w:val="both"/>
              <w:rPr>
                <w:rFonts w:ascii="Verdana" w:hAnsi="Verdana"/>
                <w:i/>
                <w:color w:val="0070C0"/>
                <w:sz w:val="20"/>
                <w:szCs w:val="20"/>
              </w:rPr>
            </w:pPr>
            <w:r w:rsidRPr="00820CDF">
              <w:rPr>
                <w:rFonts w:ascii="Verdana" w:hAnsi="Verdana"/>
                <w:sz w:val="20"/>
                <w:szCs w:val="20"/>
              </w:rPr>
              <w:t>О</w:t>
            </w:r>
            <w:r w:rsidR="00FD367D" w:rsidRPr="00820CDF">
              <w:rPr>
                <w:rFonts w:ascii="Verdana" w:hAnsi="Verdana"/>
                <w:sz w:val="20"/>
                <w:szCs w:val="20"/>
              </w:rPr>
              <w:t>ГРНИП</w:t>
            </w:r>
            <w:r w:rsidRPr="00820CDF">
              <w:rPr>
                <w:rFonts w:ascii="Verdana" w:hAnsi="Verdana"/>
                <w:i/>
                <w:color w:val="0070C0"/>
                <w:sz w:val="20"/>
                <w:szCs w:val="20"/>
              </w:rPr>
              <w:t>____________________,</w:t>
            </w:r>
            <w:r w:rsidR="0024316C" w:rsidRPr="00820CDF">
              <w:rPr>
                <w:rFonts w:ascii="Verdana" w:hAnsi="Verdana"/>
                <w:i/>
                <w:color w:val="0070C0"/>
                <w:sz w:val="20"/>
                <w:szCs w:val="20"/>
              </w:rPr>
              <w:t xml:space="preserve"> </w:t>
            </w:r>
            <w:r w:rsidR="0024316C" w:rsidRPr="00820CDF">
              <w:rPr>
                <w:rFonts w:ascii="Verdana" w:hAnsi="Verdana"/>
                <w:sz w:val="20"/>
                <w:szCs w:val="20"/>
              </w:rPr>
              <w:t xml:space="preserve">документ, удостоверяющий личность: </w:t>
            </w:r>
            <w:r w:rsidR="0024316C" w:rsidRPr="00820CDF">
              <w:rPr>
                <w:rFonts w:ascii="Verdana" w:hAnsi="Verdana"/>
                <w:color w:val="0070C0"/>
                <w:sz w:val="20"/>
                <w:szCs w:val="20"/>
              </w:rPr>
              <w:t>_______________________</w:t>
            </w:r>
            <w:r w:rsidR="0024316C" w:rsidRPr="00820CDF">
              <w:rPr>
                <w:rFonts w:ascii="Verdana" w:hAnsi="Verdana"/>
                <w:sz w:val="20"/>
                <w:szCs w:val="20"/>
              </w:rPr>
              <w:t xml:space="preserve">, </w:t>
            </w:r>
            <w:r w:rsidR="0024316C" w:rsidRPr="00820CDF">
              <w:rPr>
                <w:rFonts w:ascii="Verdana" w:hAnsi="Verdana"/>
                <w:color w:val="000000"/>
                <w:sz w:val="20"/>
                <w:szCs w:val="20"/>
              </w:rPr>
              <w:t>выдан</w:t>
            </w:r>
            <w:r w:rsidR="0024316C" w:rsidRPr="00820CDF">
              <w:rPr>
                <w:rFonts w:ascii="Verdana" w:hAnsi="Verdana"/>
                <w:color w:val="4F81BD" w:themeColor="accent1"/>
                <w:sz w:val="20"/>
                <w:szCs w:val="20"/>
              </w:rPr>
              <w:t>_</w:t>
            </w:r>
            <w:r w:rsidR="0024316C" w:rsidRPr="00820CDF">
              <w:rPr>
                <w:rFonts w:ascii="Verdana" w:hAnsi="Verdana"/>
                <w:color w:val="0070C0"/>
                <w:sz w:val="20"/>
                <w:szCs w:val="20"/>
              </w:rPr>
              <w:t>_____________</w:t>
            </w:r>
            <w:r w:rsidR="0024316C" w:rsidRPr="00820CDF">
              <w:rPr>
                <w:rFonts w:ascii="Verdana" w:hAnsi="Verdana"/>
                <w:b/>
                <w:color w:val="000000"/>
                <w:sz w:val="20"/>
                <w:szCs w:val="20"/>
              </w:rPr>
              <w:t xml:space="preserve">, </w:t>
            </w:r>
            <w:r w:rsidR="0024316C" w:rsidRPr="00820CDF">
              <w:rPr>
                <w:rFonts w:ascii="Verdana" w:hAnsi="Verdana"/>
                <w:color w:val="000000"/>
                <w:sz w:val="20"/>
                <w:szCs w:val="20"/>
              </w:rPr>
              <w:t>проживающ</w:t>
            </w:r>
            <w:r w:rsidR="0024316C" w:rsidRPr="00820CDF">
              <w:rPr>
                <w:rFonts w:ascii="Verdana" w:hAnsi="Verdana"/>
                <w:i/>
                <w:color w:val="0070C0"/>
                <w:sz w:val="20"/>
                <w:szCs w:val="20"/>
              </w:rPr>
              <w:t>ий(-ая)</w:t>
            </w:r>
            <w:r w:rsidR="0024316C" w:rsidRPr="00820CDF">
              <w:rPr>
                <w:rFonts w:ascii="Verdana" w:hAnsi="Verdana"/>
                <w:color w:val="0000FF"/>
                <w:sz w:val="20"/>
                <w:szCs w:val="20"/>
              </w:rPr>
              <w:t xml:space="preserve"> </w:t>
            </w:r>
            <w:r w:rsidR="0024316C" w:rsidRPr="00820CDF">
              <w:rPr>
                <w:rFonts w:ascii="Verdana" w:hAnsi="Verdana"/>
                <w:color w:val="000000"/>
                <w:sz w:val="20"/>
                <w:szCs w:val="20"/>
              </w:rPr>
              <w:t xml:space="preserve">по адресу </w:t>
            </w:r>
            <w:r w:rsidR="0024316C" w:rsidRPr="00820CDF">
              <w:rPr>
                <w:rFonts w:ascii="Verdana" w:hAnsi="Verdana"/>
                <w:color w:val="4F81BD" w:themeColor="accent1"/>
                <w:sz w:val="20"/>
                <w:szCs w:val="20"/>
              </w:rPr>
              <w:t xml:space="preserve">____________________________________, </w:t>
            </w:r>
            <w:r w:rsidR="0024316C" w:rsidRPr="00820C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820CDF">
              <w:rPr>
                <w:rFonts w:ascii="Verdana" w:hAnsi="Verdana"/>
                <w:i/>
                <w:color w:val="000000" w:themeColor="text1"/>
                <w:sz w:val="20"/>
                <w:szCs w:val="20"/>
              </w:rPr>
              <w:t xml:space="preserve"> </w:t>
            </w:r>
            <w:r w:rsidR="0024316C" w:rsidRPr="00820CDF">
              <w:rPr>
                <w:rFonts w:ascii="Verdana" w:hAnsi="Verdana"/>
                <w:i/>
                <w:color w:val="4F81BD" w:themeColor="accent1"/>
                <w:sz w:val="20"/>
                <w:szCs w:val="20"/>
              </w:rPr>
              <w:t xml:space="preserve">___ </w:t>
            </w:r>
            <w:r w:rsidR="0024316C" w:rsidRPr="00820CDF">
              <w:rPr>
                <w:rFonts w:ascii="Verdana" w:hAnsi="Verdana"/>
                <w:color w:val="000000" w:themeColor="text1"/>
                <w:sz w:val="20"/>
                <w:szCs w:val="20"/>
              </w:rPr>
              <w:t>№</w:t>
            </w:r>
            <w:r w:rsidR="0024316C" w:rsidRPr="00820CDF">
              <w:rPr>
                <w:rFonts w:ascii="Verdana" w:hAnsi="Verdana"/>
                <w:i/>
                <w:color w:val="4F81BD" w:themeColor="accent1"/>
                <w:sz w:val="20"/>
                <w:szCs w:val="20"/>
              </w:rPr>
              <w:t xml:space="preserve">_____, </w:t>
            </w:r>
            <w:r w:rsidR="0024316C" w:rsidRPr="00820CDF">
              <w:rPr>
                <w:rFonts w:ascii="Verdana" w:hAnsi="Verdana"/>
                <w:color w:val="000000" w:themeColor="text1"/>
                <w:sz w:val="20"/>
                <w:szCs w:val="20"/>
              </w:rPr>
              <w:t>дата государственной регистрации</w:t>
            </w:r>
            <w:r w:rsidR="0024316C" w:rsidRPr="00820CDF">
              <w:rPr>
                <w:rFonts w:ascii="Verdana" w:hAnsi="Verdana"/>
                <w:i/>
                <w:color w:val="0070C0"/>
                <w:sz w:val="20"/>
                <w:szCs w:val="20"/>
              </w:rPr>
              <w:t xml:space="preserve"> «_»_____20__,</w:t>
            </w:r>
            <w:r w:rsidR="0024316C" w:rsidRPr="00820CDF">
              <w:rPr>
                <w:rFonts w:ascii="Verdana" w:hAnsi="Verdana"/>
                <w:i/>
                <w:color w:val="4F81BD" w:themeColor="accent1"/>
                <w:sz w:val="20"/>
                <w:szCs w:val="20"/>
              </w:rPr>
              <w:t xml:space="preserve"> </w:t>
            </w:r>
            <w:r w:rsidR="0024316C" w:rsidRPr="00820CDF">
              <w:rPr>
                <w:rFonts w:ascii="Verdana" w:hAnsi="Verdana"/>
                <w:i/>
                <w:color w:val="000000" w:themeColor="text1"/>
                <w:sz w:val="20"/>
                <w:szCs w:val="20"/>
              </w:rPr>
              <w:t>выдано</w:t>
            </w:r>
            <w:r w:rsidR="0024316C" w:rsidRPr="00820CDF">
              <w:rPr>
                <w:rFonts w:ascii="Verdana" w:hAnsi="Verdana"/>
                <w:i/>
                <w:color w:val="4F81BD" w:themeColor="accent1"/>
                <w:sz w:val="20"/>
                <w:szCs w:val="20"/>
              </w:rPr>
              <w:t xml:space="preserve"> </w:t>
            </w:r>
            <w:r w:rsidR="0024316C" w:rsidRPr="00820CDF">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820CDF" w14:paraId="52FB60AC" w14:textId="77777777" w:rsidTr="00CC3B0A">
              <w:tc>
                <w:tcPr>
                  <w:tcW w:w="6969" w:type="dxa"/>
                </w:tcPr>
                <w:p w14:paraId="39BE421F" w14:textId="77777777" w:rsidR="005C6952" w:rsidRPr="00820CDF" w:rsidRDefault="005C6952" w:rsidP="009A49D7">
                  <w:pPr>
                    <w:jc w:val="center"/>
                    <w:rPr>
                      <w:rFonts w:ascii="Verdana" w:eastAsia="Times New Roman" w:hAnsi="Verdana" w:cs="Times New Roman"/>
                      <w:i/>
                      <w:color w:val="0070C0"/>
                      <w:sz w:val="20"/>
                      <w:szCs w:val="20"/>
                      <w:lang w:eastAsia="ru-RU"/>
                    </w:rPr>
                  </w:pPr>
                </w:p>
              </w:tc>
            </w:tr>
            <w:tr w:rsidR="005C6952" w:rsidRPr="00820CDF" w14:paraId="1469FBEF" w14:textId="77777777" w:rsidTr="00CC3B0A">
              <w:trPr>
                <w:trHeight w:val="224"/>
              </w:trPr>
              <w:tc>
                <w:tcPr>
                  <w:tcW w:w="6969" w:type="dxa"/>
                </w:tcPr>
                <w:p w14:paraId="10B89648" w14:textId="77777777" w:rsidR="005C6952" w:rsidRPr="00820CDF" w:rsidRDefault="005C6952" w:rsidP="005C6952">
                  <w:pPr>
                    <w:jc w:val="center"/>
                    <w:rPr>
                      <w:rFonts w:ascii="Verdana" w:eastAsia="Times New Roman" w:hAnsi="Verdana" w:cs="Times New Roman"/>
                      <w:i/>
                      <w:color w:val="0070C0"/>
                      <w:sz w:val="20"/>
                      <w:szCs w:val="20"/>
                      <w:lang w:eastAsia="ru-RU"/>
                    </w:rPr>
                  </w:pPr>
                  <w:r w:rsidRPr="00820CDF">
                    <w:rPr>
                      <w:rFonts w:ascii="Verdana" w:hAnsi="Verdana"/>
                      <w:i/>
                      <w:color w:val="0070C0"/>
                      <w:sz w:val="20"/>
                      <w:szCs w:val="20"/>
                    </w:rPr>
                    <w:t>(указывается орган, выдавший свидетельство)</w:t>
                  </w:r>
                </w:p>
              </w:tc>
            </w:tr>
          </w:tbl>
          <w:p w14:paraId="40F2C702" w14:textId="77777777" w:rsidR="008509DF" w:rsidRPr="00820CDF" w:rsidRDefault="008509DF" w:rsidP="005C6952">
            <w:pPr>
              <w:spacing w:after="0" w:line="240" w:lineRule="auto"/>
              <w:jc w:val="both"/>
              <w:rPr>
                <w:rFonts w:ascii="Verdana" w:hAnsi="Verdana"/>
                <w:i/>
                <w:color w:val="4F81BD" w:themeColor="accent1"/>
                <w:sz w:val="20"/>
                <w:szCs w:val="20"/>
              </w:rPr>
            </w:pPr>
          </w:p>
        </w:tc>
      </w:tr>
    </w:tbl>
    <w:p w14:paraId="7EDC496E" w14:textId="15014EF1" w:rsidR="0081148F" w:rsidRPr="00624C96" w:rsidRDefault="00B83979" w:rsidP="0040717C">
      <w:pPr>
        <w:spacing w:after="0" w:line="240" w:lineRule="auto"/>
        <w:jc w:val="both"/>
        <w:rPr>
          <w:rFonts w:ascii="Verdana" w:hAnsi="Verdana"/>
          <w:sz w:val="20"/>
          <w:szCs w:val="20"/>
        </w:rPr>
      </w:pPr>
      <w:r w:rsidRPr="00820CDF">
        <w:rPr>
          <w:rFonts w:ascii="Verdana" w:eastAsia="Times New Roman" w:hAnsi="Verdana" w:cs="Times New Roman"/>
          <w:sz w:val="20"/>
          <w:szCs w:val="20"/>
          <w:lang w:eastAsia="ru-RU"/>
        </w:rPr>
        <w:t>именуемый в дальнейшем «</w:t>
      </w:r>
      <w:r w:rsidR="00857300" w:rsidRPr="00820CDF">
        <w:rPr>
          <w:rFonts w:ascii="Verdana" w:eastAsia="Times New Roman" w:hAnsi="Verdana" w:cs="Times New Roman"/>
          <w:b/>
          <w:sz w:val="20"/>
          <w:szCs w:val="20"/>
          <w:lang w:eastAsia="ru-RU"/>
        </w:rPr>
        <w:t>Покупатель</w:t>
      </w:r>
      <w:r w:rsidRPr="00820CDF">
        <w:rPr>
          <w:rFonts w:ascii="Verdana" w:eastAsia="Times New Roman" w:hAnsi="Verdana" w:cs="Times New Roman"/>
          <w:sz w:val="20"/>
          <w:szCs w:val="20"/>
          <w:lang w:eastAsia="ru-RU"/>
        </w:rPr>
        <w:t xml:space="preserve">», с другой стороны, совместно именуемые </w:t>
      </w:r>
      <w:r w:rsidRPr="00820CDF">
        <w:rPr>
          <w:rFonts w:ascii="Verdana" w:eastAsia="Times New Roman" w:hAnsi="Verdana" w:cs="Times New Roman"/>
          <w:b/>
          <w:sz w:val="20"/>
          <w:szCs w:val="20"/>
          <w:lang w:eastAsia="ru-RU"/>
        </w:rPr>
        <w:t>«Стороны»</w:t>
      </w:r>
      <w:r w:rsidRPr="00820CDF">
        <w:rPr>
          <w:rFonts w:ascii="Verdana" w:eastAsia="Times New Roman" w:hAnsi="Verdana" w:cs="Times New Roman"/>
          <w:sz w:val="20"/>
          <w:szCs w:val="20"/>
          <w:lang w:eastAsia="ru-RU"/>
        </w:rPr>
        <w:t xml:space="preserve">, а каждый в отдельности </w:t>
      </w:r>
      <w:r w:rsidRPr="00820CDF">
        <w:rPr>
          <w:rFonts w:ascii="Verdana" w:eastAsia="Times New Roman" w:hAnsi="Verdana" w:cs="Times New Roman"/>
          <w:b/>
          <w:sz w:val="20"/>
          <w:szCs w:val="20"/>
          <w:lang w:eastAsia="ru-RU"/>
        </w:rPr>
        <w:t>«Сторона»</w:t>
      </w:r>
      <w:r w:rsidRPr="00820CDF">
        <w:rPr>
          <w:rFonts w:ascii="Verdana" w:eastAsia="Times New Roman" w:hAnsi="Verdana" w:cs="Times New Roman"/>
          <w:sz w:val="20"/>
          <w:szCs w:val="20"/>
          <w:lang w:eastAsia="ru-RU"/>
        </w:rPr>
        <w:t>,</w:t>
      </w:r>
      <w:r w:rsidR="006D0F15" w:rsidRPr="00820CDF">
        <w:rPr>
          <w:rFonts w:ascii="Verdana" w:hAnsi="Verdana"/>
          <w:sz w:val="20"/>
          <w:szCs w:val="20"/>
        </w:rPr>
        <w:t xml:space="preserve"> </w:t>
      </w:r>
      <w:r w:rsidR="00F1731D" w:rsidRPr="00820CDF">
        <w:rPr>
          <w:rFonts w:ascii="Verdana" w:hAnsi="Verdana"/>
          <w:sz w:val="20"/>
          <w:szCs w:val="20"/>
        </w:rPr>
        <w:t xml:space="preserve">на основании </w:t>
      </w:r>
      <w:r w:rsidR="00F1731D" w:rsidRPr="00820CDF">
        <w:rPr>
          <w:rFonts w:ascii="Verdana" w:hAnsi="Verdana" w:cs="Tms Rmn"/>
          <w:sz w:val="20"/>
          <w:szCs w:val="20"/>
        </w:rPr>
        <w:t xml:space="preserve">Протокола </w:t>
      </w:r>
      <w:r w:rsidR="00CE6E14" w:rsidRPr="00DE2EBE">
        <w:rPr>
          <w:rFonts w:ascii="Verdana" w:hAnsi="Verdana" w:cs="Tms Rmn"/>
          <w:b/>
          <w:sz w:val="20"/>
          <w:szCs w:val="20"/>
        </w:rPr>
        <w:t>№ ___________ от «__»_________ 202</w:t>
      </w:r>
      <w:r w:rsidR="00DE2EBE" w:rsidRPr="00DE2EBE">
        <w:rPr>
          <w:rFonts w:ascii="Verdana" w:hAnsi="Verdana" w:cs="Tms Rmn"/>
          <w:b/>
          <w:sz w:val="20"/>
          <w:szCs w:val="20"/>
        </w:rPr>
        <w:t>3</w:t>
      </w:r>
      <w:r w:rsidR="00CE6E14" w:rsidRPr="00DE2EBE">
        <w:rPr>
          <w:rFonts w:ascii="Verdana" w:hAnsi="Verdana" w:cs="Tms Rmn"/>
          <w:b/>
          <w:sz w:val="20"/>
          <w:szCs w:val="20"/>
        </w:rPr>
        <w:t xml:space="preserve"> года</w:t>
      </w:r>
      <w:r w:rsidR="00CE6E14" w:rsidRPr="00820CDF">
        <w:rPr>
          <w:rFonts w:ascii="Verdana" w:hAnsi="Verdana" w:cs="Tms Rmn"/>
          <w:sz w:val="20"/>
          <w:szCs w:val="20"/>
        </w:rPr>
        <w:t xml:space="preserve"> на электронной торговой площадке</w:t>
      </w:r>
      <w:r w:rsidR="00CE6E14" w:rsidRPr="00820CDF">
        <w:rPr>
          <w:rFonts w:ascii="Verdana" w:hAnsi="Verdana"/>
          <w:i/>
          <w:sz w:val="20"/>
        </w:rPr>
        <w:t xml:space="preserve"> </w:t>
      </w:r>
      <w:r w:rsidR="00CE6E14" w:rsidRPr="00820CDF">
        <w:rPr>
          <w:rFonts w:ascii="Verdana" w:hAnsi="Verdana"/>
          <w:sz w:val="20"/>
          <w:szCs w:val="20"/>
        </w:rPr>
        <w:t xml:space="preserve">заключили настоящий договор </w:t>
      </w:r>
      <w:r w:rsidR="00CE6E14" w:rsidRPr="00820CDF">
        <w:rPr>
          <w:rFonts w:ascii="Verdana" w:hAnsi="Verdana"/>
          <w:sz w:val="20"/>
        </w:rPr>
        <w:t>купли-продажи недвижимого имущества</w:t>
      </w:r>
      <w:r w:rsidR="00F1731D" w:rsidRPr="00820CDF">
        <w:rPr>
          <w:rFonts w:ascii="Verdana" w:hAnsi="Verdana"/>
          <w:sz w:val="20"/>
          <w:szCs w:val="20"/>
        </w:rPr>
        <w:t xml:space="preserve"> о </w:t>
      </w:r>
      <w:r w:rsidR="00F1731D" w:rsidRPr="00624C96">
        <w:rPr>
          <w:rFonts w:ascii="Verdana" w:hAnsi="Verdana"/>
          <w:sz w:val="20"/>
          <w:szCs w:val="20"/>
        </w:rPr>
        <w:t>нижеследующем (далее – «</w:t>
      </w:r>
      <w:r w:rsidR="00F1731D" w:rsidRPr="00624C96">
        <w:rPr>
          <w:rFonts w:ascii="Verdana" w:hAnsi="Verdana"/>
          <w:b/>
          <w:sz w:val="20"/>
          <w:szCs w:val="20"/>
        </w:rPr>
        <w:t>Договор</w:t>
      </w:r>
      <w:r w:rsidR="00F1731D" w:rsidRPr="00624C96">
        <w:rPr>
          <w:rFonts w:ascii="Verdana" w:hAnsi="Verdana"/>
          <w:sz w:val="20"/>
          <w:szCs w:val="20"/>
        </w:rPr>
        <w:t>»).</w:t>
      </w:r>
    </w:p>
    <w:p w14:paraId="63F9ED9B"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061D3BD6" w14:textId="77777777" w:rsidR="00F56FF3" w:rsidRPr="00624C96" w:rsidRDefault="00F56FF3" w:rsidP="00F56FF3">
      <w:pPr>
        <w:spacing w:after="0" w:line="240" w:lineRule="auto"/>
        <w:jc w:val="both"/>
        <w:rPr>
          <w:rFonts w:ascii="Verdana" w:eastAsia="Times New Roman" w:hAnsi="Verdana" w:cs="Times New Roman"/>
          <w:sz w:val="20"/>
          <w:szCs w:val="20"/>
          <w:lang w:eastAsia="ru-RU"/>
        </w:rPr>
      </w:pPr>
    </w:p>
    <w:p w14:paraId="2A8D4321" w14:textId="77777777" w:rsidR="00171986" w:rsidRPr="00624C96" w:rsidRDefault="00171986" w:rsidP="00F56FF3">
      <w:pPr>
        <w:pStyle w:val="a5"/>
        <w:numPr>
          <w:ilvl w:val="0"/>
          <w:numId w:val="1"/>
        </w:numPr>
        <w:ind w:left="0" w:firstLine="0"/>
        <w:jc w:val="center"/>
        <w:rPr>
          <w:rFonts w:ascii="Verdana" w:hAnsi="Verdana"/>
          <w:b/>
          <w:color w:val="000000" w:themeColor="text1"/>
        </w:rPr>
      </w:pPr>
      <w:r w:rsidRPr="00624C96">
        <w:rPr>
          <w:rFonts w:ascii="Verdana" w:hAnsi="Verdana"/>
          <w:b/>
          <w:color w:val="000000" w:themeColor="text1"/>
        </w:rPr>
        <w:t>ПРЕДМЕТ ДОГОВОРА</w:t>
      </w:r>
    </w:p>
    <w:p w14:paraId="08552049" w14:textId="77777777" w:rsidR="00171986" w:rsidRPr="00CE301F" w:rsidRDefault="00171986" w:rsidP="00F56FF3">
      <w:pPr>
        <w:pStyle w:val="a5"/>
        <w:ind w:left="0"/>
        <w:rPr>
          <w:rFonts w:ascii="Verdana" w:hAnsi="Verdana" w:cs="Arial"/>
          <w:color w:val="000000" w:themeColor="text1"/>
        </w:rPr>
      </w:pPr>
    </w:p>
    <w:p w14:paraId="7F62F6BA" w14:textId="59F9C498" w:rsidR="00E14480" w:rsidRPr="00CE301F" w:rsidRDefault="00F1731D" w:rsidP="00476FEC">
      <w:pPr>
        <w:pStyle w:val="ConsNormal"/>
        <w:widowControl/>
        <w:numPr>
          <w:ilvl w:val="1"/>
          <w:numId w:val="2"/>
        </w:numPr>
        <w:tabs>
          <w:tab w:val="left" w:pos="1134"/>
        </w:tabs>
        <w:ind w:left="0" w:right="0" w:firstLine="567"/>
        <w:jc w:val="both"/>
        <w:rPr>
          <w:rFonts w:ascii="Verdana" w:hAnsi="Verdana"/>
          <w:color w:val="000000" w:themeColor="text1"/>
        </w:rPr>
      </w:pPr>
      <w:r w:rsidRPr="00CE301F">
        <w:rPr>
          <w:rFonts w:ascii="Verdana" w:hAnsi="Verdana"/>
          <w:color w:val="000000" w:themeColor="text1"/>
        </w:rPr>
        <w:t xml:space="preserve"> </w:t>
      </w:r>
      <w:r w:rsidR="006D0F15" w:rsidRPr="00CE301F">
        <w:rPr>
          <w:rFonts w:ascii="Verdana" w:hAnsi="Verdana"/>
          <w:color w:val="000000" w:themeColor="text1"/>
        </w:rPr>
        <w:t xml:space="preserve">В соответствии с условиями </w:t>
      </w:r>
      <w:r w:rsidR="00CB783A" w:rsidRPr="00CE301F">
        <w:rPr>
          <w:rFonts w:ascii="Verdana" w:hAnsi="Verdana"/>
          <w:color w:val="000000" w:themeColor="text1"/>
        </w:rPr>
        <w:t>Договор</w:t>
      </w:r>
      <w:r w:rsidR="006D0F15" w:rsidRPr="00CE301F">
        <w:rPr>
          <w:rFonts w:ascii="Verdana" w:hAnsi="Verdana"/>
          <w:color w:val="000000" w:themeColor="text1"/>
        </w:rPr>
        <w:t>а</w:t>
      </w:r>
      <w:r w:rsidR="00BD7FC5" w:rsidRPr="00CE301F">
        <w:rPr>
          <w:rFonts w:ascii="Verdana" w:hAnsi="Verdana"/>
          <w:color w:val="000000" w:themeColor="text1"/>
        </w:rPr>
        <w:t xml:space="preserve"> </w:t>
      </w:r>
      <w:r w:rsidR="00171986" w:rsidRPr="00CE301F">
        <w:rPr>
          <w:rFonts w:ascii="Verdana" w:hAnsi="Verdana"/>
          <w:color w:val="000000" w:themeColor="text1"/>
        </w:rPr>
        <w:t>Продавец обязуется передать в собственность Покупател</w:t>
      </w:r>
      <w:r w:rsidR="00AA21AE" w:rsidRPr="00CE301F">
        <w:rPr>
          <w:rFonts w:ascii="Verdana" w:hAnsi="Verdana"/>
          <w:color w:val="000000" w:themeColor="text1"/>
        </w:rPr>
        <w:t>я</w:t>
      </w:r>
      <w:r w:rsidR="00171986" w:rsidRPr="00CE301F">
        <w:rPr>
          <w:rFonts w:ascii="Verdana" w:hAnsi="Verdana"/>
          <w:color w:val="000000" w:themeColor="text1"/>
        </w:rPr>
        <w:t>, а Покупатель обязуется принять и оплатить</w:t>
      </w:r>
      <w:r w:rsidR="009B5C5B" w:rsidRPr="00CE301F">
        <w:rPr>
          <w:rFonts w:ascii="Verdana" w:hAnsi="Verdana"/>
          <w:color w:val="000000" w:themeColor="text1"/>
        </w:rPr>
        <w:t xml:space="preserve"> </w:t>
      </w:r>
      <w:r w:rsidR="006D0F15" w:rsidRPr="00CE301F">
        <w:rPr>
          <w:rFonts w:ascii="Verdana" w:hAnsi="Verdana"/>
          <w:color w:val="000000" w:themeColor="text1"/>
        </w:rPr>
        <w:t>в сроки и на условиях, предусмотренных Договором</w:t>
      </w:r>
      <w:r w:rsidR="006620E9" w:rsidRPr="00CE301F">
        <w:rPr>
          <w:rFonts w:ascii="Verdana" w:hAnsi="Verdana"/>
          <w:color w:val="000000" w:themeColor="text1"/>
        </w:rPr>
        <w:t>,</w:t>
      </w:r>
      <w:r w:rsidR="006D0F15" w:rsidRPr="00CE301F">
        <w:rPr>
          <w:rFonts w:ascii="Verdana" w:hAnsi="Verdana"/>
          <w:color w:val="000000" w:themeColor="text1"/>
        </w:rPr>
        <w:t xml:space="preserve"> </w:t>
      </w:r>
      <w:r w:rsidR="00476FEC" w:rsidRPr="00CE301F">
        <w:rPr>
          <w:rFonts w:ascii="Verdana" w:hAnsi="Verdana"/>
          <w:color w:val="000000" w:themeColor="text1"/>
        </w:rPr>
        <w:t>недвижимое имущество</w:t>
      </w:r>
      <w:r w:rsidR="00CF5DF1">
        <w:rPr>
          <w:rFonts w:ascii="Verdana" w:hAnsi="Verdana"/>
          <w:color w:val="000000" w:themeColor="text1"/>
        </w:rPr>
        <w:t xml:space="preserve"> (далее также Объект)</w:t>
      </w:r>
      <w:r w:rsidR="00476FEC" w:rsidRPr="00CE301F">
        <w:rPr>
          <w:rFonts w:ascii="Verdana" w:hAnsi="Verdana"/>
          <w:color w:val="000000" w:themeColor="text1"/>
        </w:rPr>
        <w:t>,</w:t>
      </w:r>
      <w:r w:rsidR="006620E9" w:rsidRPr="00CE301F">
        <w:rPr>
          <w:rFonts w:ascii="Verdana" w:hAnsi="Verdana"/>
          <w:color w:val="000000" w:themeColor="text1"/>
        </w:rPr>
        <w:t xml:space="preserve"> </w:t>
      </w:r>
      <w:r w:rsidR="00E14480" w:rsidRPr="00CE301F">
        <w:rPr>
          <w:rFonts w:ascii="Verdana" w:hAnsi="Verdana"/>
          <w:color w:val="000000" w:themeColor="text1"/>
        </w:rPr>
        <w:t>указан</w:t>
      </w:r>
      <w:r w:rsidR="00667979" w:rsidRPr="00CE301F">
        <w:rPr>
          <w:rFonts w:ascii="Verdana" w:hAnsi="Verdana"/>
          <w:color w:val="000000" w:themeColor="text1"/>
        </w:rPr>
        <w:t>ное</w:t>
      </w:r>
      <w:r w:rsidR="00E14480" w:rsidRPr="00CE301F">
        <w:rPr>
          <w:rFonts w:ascii="Verdana" w:hAnsi="Verdana"/>
          <w:color w:val="000000" w:themeColor="text1"/>
        </w:rPr>
        <w:t xml:space="preserve"> в Приложении №3 к настоящему Договору</w:t>
      </w:r>
      <w:r w:rsidR="00640139">
        <w:rPr>
          <w:rFonts w:ascii="Verdana" w:hAnsi="Verdana"/>
          <w:color w:val="000000" w:themeColor="text1"/>
        </w:rPr>
        <w:t xml:space="preserve"> (далее – «Договор»)</w:t>
      </w:r>
      <w:r w:rsidR="00E14480" w:rsidRPr="00CE301F">
        <w:rPr>
          <w:rFonts w:ascii="Verdana" w:hAnsi="Verdana"/>
          <w:color w:val="000000" w:themeColor="text1"/>
        </w:rPr>
        <w:t xml:space="preserve">. </w:t>
      </w:r>
    </w:p>
    <w:p w14:paraId="57D229B2" w14:textId="06B99E85" w:rsidR="00341709" w:rsidRPr="004214EC" w:rsidRDefault="00341709" w:rsidP="00946F10">
      <w:pPr>
        <w:pStyle w:val="ConsNormal"/>
        <w:widowControl/>
        <w:numPr>
          <w:ilvl w:val="1"/>
          <w:numId w:val="2"/>
        </w:numPr>
        <w:tabs>
          <w:tab w:val="left" w:pos="1134"/>
        </w:tabs>
        <w:ind w:left="0" w:right="0" w:firstLine="567"/>
        <w:jc w:val="both"/>
        <w:rPr>
          <w:rFonts w:ascii="Verdana" w:hAnsi="Verdana"/>
          <w:color w:val="000000" w:themeColor="text1"/>
        </w:rPr>
      </w:pPr>
      <w:r w:rsidRPr="00E452A6">
        <w:rPr>
          <w:rFonts w:ascii="Verdana" w:hAnsi="Verdana"/>
          <w:color w:val="000000" w:themeColor="text1"/>
        </w:rPr>
        <w:t xml:space="preserve">Инженерные коммуникации, являющиеся принадлежностями </w:t>
      </w:r>
      <w:r w:rsidR="00622DC0" w:rsidRPr="00E452A6">
        <w:rPr>
          <w:rFonts w:ascii="Verdana" w:hAnsi="Verdana"/>
          <w:color w:val="000000" w:themeColor="text1"/>
        </w:rPr>
        <w:t>Объекта</w:t>
      </w:r>
      <w:r w:rsidRPr="00E452A6">
        <w:rPr>
          <w:rFonts w:ascii="Verdana" w:hAnsi="Verdana"/>
          <w:color w:val="000000" w:themeColor="text1"/>
        </w:rPr>
        <w:t xml:space="preserve">, следуют его судьбе и передаются в собственность Покупателя одновременно с передачей </w:t>
      </w:r>
      <w:r w:rsidR="00622DC0" w:rsidRPr="00E452A6">
        <w:rPr>
          <w:rFonts w:ascii="Verdana" w:hAnsi="Verdana"/>
          <w:color w:val="000000" w:themeColor="text1"/>
        </w:rPr>
        <w:t xml:space="preserve">Объекта </w:t>
      </w:r>
      <w:r w:rsidRPr="00E452A6">
        <w:rPr>
          <w:rFonts w:ascii="Verdana" w:hAnsi="Verdana"/>
          <w:color w:val="000000" w:themeColor="text1"/>
        </w:rPr>
        <w:t xml:space="preserve">как его </w:t>
      </w:r>
      <w:r w:rsidRPr="004214EC">
        <w:rPr>
          <w:rFonts w:ascii="Verdana" w:hAnsi="Verdana"/>
          <w:color w:val="000000" w:themeColor="text1"/>
        </w:rPr>
        <w:t>неотделимая часть.</w:t>
      </w:r>
    </w:p>
    <w:p w14:paraId="34967D7D" w14:textId="6309F697" w:rsidR="007F5B86" w:rsidRPr="004214EC" w:rsidRDefault="007F5B86" w:rsidP="0040717C">
      <w:pPr>
        <w:pStyle w:val="a5"/>
        <w:numPr>
          <w:ilvl w:val="1"/>
          <w:numId w:val="2"/>
        </w:numPr>
        <w:tabs>
          <w:tab w:val="left" w:pos="1134"/>
        </w:tabs>
        <w:ind w:left="0" w:firstLine="567"/>
        <w:jc w:val="both"/>
        <w:rPr>
          <w:rFonts w:ascii="Verdana" w:hAnsi="Verdana" w:cs="Arial"/>
          <w:color w:val="000000" w:themeColor="text1"/>
        </w:rPr>
      </w:pPr>
      <w:r w:rsidRPr="004214EC">
        <w:rPr>
          <w:rFonts w:ascii="Verdana" w:hAnsi="Verdana"/>
          <w:color w:val="000000" w:themeColor="text1"/>
        </w:rPr>
        <w:t xml:space="preserve">Продавец гарантирует, что </w:t>
      </w:r>
      <w:r w:rsidR="00622DC0" w:rsidRPr="004214EC">
        <w:rPr>
          <w:rFonts w:ascii="Verdana" w:hAnsi="Verdana"/>
          <w:color w:val="000000" w:themeColor="text1"/>
        </w:rPr>
        <w:t>Объект</w:t>
      </w:r>
      <w:r w:rsidRPr="004214EC">
        <w:rPr>
          <w:rFonts w:ascii="Verdana" w:hAnsi="Verdana"/>
          <w:color w:val="000000" w:themeColor="text1"/>
        </w:rPr>
        <w:t xml:space="preserve"> никому не отчужден, не заложен, не является предметом какого-либо обязательства, в споре, в том числе по вопросу о праве общей долевой собственности владельцев инвестиционных паев Фонда, не состо</w:t>
      </w:r>
      <w:r w:rsidR="004E457F" w:rsidRPr="004214EC">
        <w:rPr>
          <w:rFonts w:ascii="Verdana" w:hAnsi="Verdana"/>
          <w:color w:val="000000" w:themeColor="text1"/>
        </w:rPr>
        <w:t>и</w:t>
      </w:r>
      <w:r w:rsidRPr="004214EC">
        <w:rPr>
          <w:rFonts w:ascii="Verdana" w:hAnsi="Verdana"/>
          <w:color w:val="000000" w:themeColor="text1"/>
        </w:rPr>
        <w:t>т, на него не обращено взыскание, к нему не применены меры по обеспечению иска</w:t>
      </w:r>
      <w:r w:rsidR="00622DC0" w:rsidRPr="004214EC">
        <w:rPr>
          <w:rFonts w:ascii="Verdana" w:hAnsi="Verdana"/>
          <w:color w:val="000000" w:themeColor="text1"/>
        </w:rPr>
        <w:t xml:space="preserve">, он не </w:t>
      </w:r>
      <w:r w:rsidR="00622DC0" w:rsidRPr="004214EC">
        <w:rPr>
          <w:rFonts w:ascii="Verdana" w:hAnsi="Verdana"/>
          <w:color w:val="000000" w:themeColor="text1"/>
        </w:rPr>
        <w:lastRenderedPageBreak/>
        <w:t xml:space="preserve">обременен правами третьих лиц или обязательствами Продавца в отношении третьих лиц, за исключением </w:t>
      </w:r>
      <w:r w:rsidR="0048443B">
        <w:rPr>
          <w:rFonts w:ascii="Verdana" w:hAnsi="Verdana"/>
          <w:color w:val="000000" w:themeColor="text1"/>
        </w:rPr>
        <w:t xml:space="preserve">обременений/ограничений, прямо предусмотренных Договором и </w:t>
      </w:r>
      <w:r w:rsidR="00622DC0" w:rsidRPr="004214EC">
        <w:rPr>
          <w:rFonts w:ascii="Verdana" w:hAnsi="Verdana"/>
          <w:color w:val="000000" w:themeColor="text1"/>
        </w:rPr>
        <w:t>обременения Объекта в виде доверительного управления, установленного в пользу Общества с ограниченной ответственностью «Управляющая компания «Навигатор»</w:t>
      </w:r>
      <w:r w:rsidR="00AA2F9C">
        <w:rPr>
          <w:rFonts w:ascii="Verdana" w:hAnsi="Verdana"/>
          <w:color w:val="000000" w:themeColor="text1"/>
        </w:rPr>
        <w:t xml:space="preserve"> </w:t>
      </w:r>
      <w:r w:rsidR="00AA2F9C" w:rsidRPr="00BC3652">
        <w:rPr>
          <w:rFonts w:ascii="Verdana" w:hAnsi="Verdana" w:cs="Arial"/>
          <w:bCs/>
        </w:rPr>
        <w:t xml:space="preserve">и аренды </w:t>
      </w:r>
      <w:r w:rsidR="00AA2F9C">
        <w:rPr>
          <w:rFonts w:ascii="Verdana" w:hAnsi="Verdana" w:cs="Arial"/>
          <w:bCs/>
        </w:rPr>
        <w:t xml:space="preserve">на основании </w:t>
      </w:r>
      <w:r w:rsidR="00AA2F9C" w:rsidRPr="00BC3652">
        <w:rPr>
          <w:rFonts w:ascii="Verdana" w:hAnsi="Verdana" w:cs="Arial"/>
          <w:bCs/>
        </w:rPr>
        <w:t>договор</w:t>
      </w:r>
      <w:r w:rsidR="00AA2F9C">
        <w:rPr>
          <w:rFonts w:ascii="Verdana" w:hAnsi="Verdana" w:cs="Arial"/>
          <w:bCs/>
        </w:rPr>
        <w:t>а</w:t>
      </w:r>
      <w:r w:rsidR="00AA2F9C" w:rsidRPr="00BC3652">
        <w:rPr>
          <w:rFonts w:ascii="Verdana" w:hAnsi="Verdana" w:cs="Arial"/>
          <w:bCs/>
        </w:rPr>
        <w:t xml:space="preserve"> аренды, </w:t>
      </w:r>
      <w:r w:rsidR="00AA2F9C">
        <w:rPr>
          <w:rFonts w:ascii="Verdana" w:hAnsi="Verdana" w:cs="Arial"/>
          <w:bCs/>
        </w:rPr>
        <w:t>указанного</w:t>
      </w:r>
      <w:r w:rsidR="00AA2F9C" w:rsidRPr="00BC3652">
        <w:rPr>
          <w:rFonts w:ascii="Verdana" w:hAnsi="Verdana" w:cs="Arial"/>
          <w:bCs/>
        </w:rPr>
        <w:t xml:space="preserve"> </w:t>
      </w:r>
      <w:r w:rsidR="00AA2F9C">
        <w:rPr>
          <w:rFonts w:ascii="Verdana" w:hAnsi="Verdana" w:cs="Arial"/>
          <w:bCs/>
        </w:rPr>
        <w:t>в Приложении № 4</w:t>
      </w:r>
      <w:r w:rsidR="00AA2F9C" w:rsidRPr="00BC3652">
        <w:rPr>
          <w:rFonts w:ascii="Verdana" w:hAnsi="Verdana" w:cs="Arial"/>
          <w:bCs/>
        </w:rPr>
        <w:t xml:space="preserve"> к Договору</w:t>
      </w:r>
      <w:r w:rsidR="00AA2F9C" w:rsidRPr="004E4720">
        <w:rPr>
          <w:rFonts w:ascii="Verdana" w:hAnsi="Verdana"/>
          <w:color w:val="000000" w:themeColor="text1"/>
        </w:rPr>
        <w:t xml:space="preserve">. </w:t>
      </w:r>
      <w:r w:rsidR="00AA2F9C" w:rsidRPr="00493AA4">
        <w:rPr>
          <w:rFonts w:ascii="Verdana" w:hAnsi="Verdana"/>
          <w:color w:val="000000" w:themeColor="text1"/>
        </w:rPr>
        <w:t xml:space="preserve"> </w:t>
      </w:r>
      <w:r w:rsidRPr="004214EC">
        <w:rPr>
          <w:rFonts w:ascii="Verdana" w:hAnsi="Verdana"/>
          <w:color w:val="000000" w:themeColor="text1"/>
        </w:rPr>
        <w:t xml:space="preserve"> </w:t>
      </w:r>
    </w:p>
    <w:p w14:paraId="0C58E680" w14:textId="3AF04D37" w:rsidR="002B4320"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rPr>
        <w:t xml:space="preserve">В соответствии с пунктом 28 Приказа Росрегистрации от 25 июля 2007 № 157 «Об утверждении Методических рекомендаций об особенностях государственной регистрации прав на недвижимое имущество, находящееся в составе паевого инвестиционного фонда, и сделок с ним», одновременно с государственной регистрацией перехода права общей долевой собственности владельцев инвестиционных паев Фонда на </w:t>
      </w:r>
      <w:r w:rsidR="00CE6E14" w:rsidRPr="004214EC">
        <w:rPr>
          <w:rFonts w:ascii="Verdana" w:hAnsi="Verdana" w:cs="Arial"/>
          <w:color w:val="000000" w:themeColor="text1"/>
        </w:rPr>
        <w:t>Объект</w:t>
      </w:r>
      <w:r w:rsidRPr="004214EC">
        <w:rPr>
          <w:rFonts w:ascii="Verdana" w:hAnsi="Verdana" w:cs="Arial"/>
          <w:color w:val="000000" w:themeColor="text1"/>
        </w:rPr>
        <w:t xml:space="preserve"> отчуждаем</w:t>
      </w:r>
      <w:r w:rsidR="00CE6E14" w:rsidRPr="004214EC">
        <w:rPr>
          <w:rFonts w:ascii="Verdana" w:hAnsi="Verdana" w:cs="Arial"/>
          <w:color w:val="000000" w:themeColor="text1"/>
        </w:rPr>
        <w:t>ый</w:t>
      </w:r>
      <w:r w:rsidRPr="004214EC">
        <w:rPr>
          <w:rFonts w:ascii="Verdana" w:hAnsi="Verdana" w:cs="Arial"/>
          <w:color w:val="000000" w:themeColor="text1"/>
        </w:rPr>
        <w:t xml:space="preserve"> Продавцом, осуществляется государственная регистрация прекращения ограничения (обременения) права общей долевой собственности в виде доверительного управления.</w:t>
      </w:r>
    </w:p>
    <w:p w14:paraId="486CB542" w14:textId="3359020D" w:rsidR="00AA2F9C" w:rsidRPr="000D5049" w:rsidRDefault="00AA2F9C" w:rsidP="00106E4B">
      <w:pPr>
        <w:pStyle w:val="a5"/>
        <w:ind w:left="0" w:firstLine="567"/>
        <w:jc w:val="both"/>
      </w:pPr>
      <w:r w:rsidRPr="002E6E64">
        <w:rPr>
          <w:rFonts w:ascii="Verdana" w:hAnsi="Verdana"/>
          <w:color w:val="000000" w:themeColor="text1"/>
        </w:rPr>
        <w:t xml:space="preserve">С даты государственной регистрации перехода права собственности на </w:t>
      </w:r>
      <w:r>
        <w:rPr>
          <w:rFonts w:ascii="Verdana" w:hAnsi="Verdana"/>
          <w:color w:val="000000" w:themeColor="text1"/>
        </w:rPr>
        <w:t>недвижимое имущество</w:t>
      </w:r>
      <w:r w:rsidRPr="002E6E64">
        <w:rPr>
          <w:rFonts w:ascii="Verdana" w:hAnsi="Verdana"/>
          <w:color w:val="000000" w:themeColor="text1"/>
        </w:rPr>
        <w:t xml:space="preserve"> к Покупателю включительно к Покупателю переходят права и обязанности арендодателя по </w:t>
      </w:r>
      <w:r w:rsidRPr="00BC3652">
        <w:rPr>
          <w:rFonts w:ascii="Verdana" w:hAnsi="Verdana" w:cs="Arial"/>
          <w:bCs/>
        </w:rPr>
        <w:t>договор</w:t>
      </w:r>
      <w:r>
        <w:rPr>
          <w:rFonts w:ascii="Verdana" w:hAnsi="Verdana" w:cs="Arial"/>
          <w:bCs/>
        </w:rPr>
        <w:t>у</w:t>
      </w:r>
      <w:r w:rsidRPr="00BC3652">
        <w:rPr>
          <w:rFonts w:ascii="Verdana" w:hAnsi="Verdana" w:cs="Arial"/>
          <w:bCs/>
        </w:rPr>
        <w:t xml:space="preserve"> аренды, </w:t>
      </w:r>
      <w:r>
        <w:rPr>
          <w:rFonts w:ascii="Verdana" w:hAnsi="Verdana" w:cs="Arial"/>
          <w:bCs/>
        </w:rPr>
        <w:t>указанному</w:t>
      </w:r>
      <w:r w:rsidRPr="00BC3652">
        <w:rPr>
          <w:rFonts w:ascii="Verdana" w:hAnsi="Verdana" w:cs="Arial"/>
          <w:bCs/>
        </w:rPr>
        <w:t xml:space="preserve"> </w:t>
      </w:r>
      <w:r>
        <w:rPr>
          <w:rFonts w:ascii="Verdana" w:hAnsi="Verdana" w:cs="Arial"/>
          <w:bCs/>
        </w:rPr>
        <w:t>в Приложении № 4</w:t>
      </w:r>
      <w:r w:rsidRPr="00BC3652">
        <w:rPr>
          <w:rFonts w:ascii="Verdana" w:hAnsi="Verdana" w:cs="Arial"/>
          <w:bCs/>
        </w:rPr>
        <w:t xml:space="preserve"> к Договору</w:t>
      </w:r>
      <w:r>
        <w:rPr>
          <w:rFonts w:ascii="Verdana" w:hAnsi="Verdana" w:cs="Arial"/>
          <w:bCs/>
        </w:rPr>
        <w:t>.</w:t>
      </w:r>
    </w:p>
    <w:p w14:paraId="498F77EB" w14:textId="26931763" w:rsidR="002B4320" w:rsidRPr="004214EC" w:rsidRDefault="002B4320" w:rsidP="00946F10">
      <w:pPr>
        <w:pStyle w:val="a5"/>
        <w:numPr>
          <w:ilvl w:val="1"/>
          <w:numId w:val="2"/>
        </w:numPr>
        <w:tabs>
          <w:tab w:val="left" w:pos="1134"/>
        </w:tabs>
        <w:ind w:left="0" w:firstLine="567"/>
        <w:jc w:val="both"/>
        <w:rPr>
          <w:rFonts w:ascii="Verdana" w:hAnsi="Verdana" w:cs="Arial"/>
        </w:rPr>
      </w:pPr>
      <w:r w:rsidRPr="004214EC">
        <w:rPr>
          <w:rFonts w:ascii="Verdana" w:hAnsi="Verdana" w:cs="Arial"/>
        </w:rPr>
        <w:t>Продавец настоящим заверяет Покупателя в том, что следующие заявления являются достоверными, точными и не вводящими в заблуждение:</w:t>
      </w:r>
    </w:p>
    <w:p w14:paraId="1FF84DC9" w14:textId="74C6C4D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a</w:t>
      </w:r>
      <w:r w:rsidRPr="004214EC">
        <w:rPr>
          <w:rFonts w:ascii="Verdana" w:hAnsi="Verdana" w:cs="Arial"/>
          <w:color w:val="000000" w:themeColor="text1"/>
        </w:rPr>
        <w:t xml:space="preserve">. </w:t>
      </w:r>
      <w:r w:rsidR="00622DC0" w:rsidRPr="004214EC">
        <w:rPr>
          <w:rFonts w:ascii="Verdana" w:hAnsi="Verdana" w:cs="Arial"/>
          <w:color w:val="000000" w:themeColor="text1"/>
        </w:rPr>
        <w:t xml:space="preserve">Объект </w:t>
      </w:r>
      <w:r w:rsidRPr="004214EC">
        <w:rPr>
          <w:rFonts w:ascii="Verdana" w:hAnsi="Verdana" w:cs="Arial"/>
          <w:color w:val="000000" w:themeColor="text1"/>
        </w:rPr>
        <w:t>надлежащим образом зарегистрирован</w:t>
      </w:r>
      <w:r w:rsidR="001A132F" w:rsidRPr="004214EC">
        <w:rPr>
          <w:rFonts w:ascii="Verdana" w:hAnsi="Verdana"/>
          <w:color w:val="000000" w:themeColor="text1"/>
        </w:rPr>
        <w:t xml:space="preserve"> и на законном основании существует в соответствии с законодательством Российской Федерации</w:t>
      </w:r>
      <w:r w:rsidRPr="004214EC">
        <w:rPr>
          <w:rFonts w:ascii="Verdana" w:hAnsi="Verdana" w:cs="Arial"/>
          <w:color w:val="000000" w:themeColor="text1"/>
        </w:rPr>
        <w:t>;</w:t>
      </w:r>
    </w:p>
    <w:p w14:paraId="13CCE294" w14:textId="4F154868"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b</w:t>
      </w:r>
      <w:r w:rsidRPr="004214EC">
        <w:rPr>
          <w:rFonts w:ascii="Verdana" w:hAnsi="Verdana" w:cs="Arial"/>
          <w:color w:val="000000" w:themeColor="text1"/>
        </w:rPr>
        <w:t>. 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в соответствии со статьей 40 Федерального закона от 29 ноября 2001 года № 156-ФЗ «Об инвестиционных фондах», для заключения Договора на условиях в нем изложенных, Продавцом получено согласие специализированного депозитария Фонда – Акционерного общества «</w:t>
      </w:r>
      <w:r w:rsidR="00A30E2C">
        <w:rPr>
          <w:rFonts w:ascii="Verdana" w:hAnsi="Verdana" w:cs="Arial"/>
          <w:color w:val="000000" w:themeColor="text1"/>
        </w:rPr>
        <w:t>Независимая регистраторская компания</w:t>
      </w:r>
      <w:r w:rsidR="00AA2F9C">
        <w:rPr>
          <w:rFonts w:ascii="Verdana" w:hAnsi="Verdana" w:cs="Arial"/>
          <w:color w:val="000000" w:themeColor="text1"/>
        </w:rPr>
        <w:t xml:space="preserve"> Р.О.С.Т.</w:t>
      </w:r>
      <w:r w:rsidRPr="004214EC">
        <w:rPr>
          <w:rFonts w:ascii="Verdana" w:hAnsi="Verdana" w:cs="Arial"/>
          <w:color w:val="000000" w:themeColor="text1"/>
        </w:rPr>
        <w:t>»;</w:t>
      </w:r>
    </w:p>
    <w:p w14:paraId="361CF0FA" w14:textId="4C817B72"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c</w:t>
      </w:r>
      <w:r w:rsidRPr="004214EC">
        <w:rPr>
          <w:rFonts w:ascii="Verdana" w:hAnsi="Verdana" w:cs="Arial"/>
          <w:color w:val="000000" w:themeColor="text1"/>
        </w:rPr>
        <w:t>. Лиц</w:t>
      </w:r>
      <w:r w:rsidR="0091503B" w:rsidRPr="004214EC">
        <w:rPr>
          <w:rFonts w:ascii="Verdana" w:hAnsi="Verdana" w:cs="Arial"/>
          <w:color w:val="000000" w:themeColor="text1"/>
        </w:rPr>
        <w:t>о</w:t>
      </w:r>
      <w:r w:rsidRPr="004214EC">
        <w:rPr>
          <w:rFonts w:ascii="Verdana" w:hAnsi="Verdana" w:cs="Arial"/>
          <w:color w:val="000000" w:themeColor="text1"/>
        </w:rPr>
        <w:t>, подписавш</w:t>
      </w:r>
      <w:r w:rsidR="0091503B" w:rsidRPr="004214EC">
        <w:rPr>
          <w:rFonts w:ascii="Verdana" w:hAnsi="Verdana" w:cs="Arial"/>
          <w:color w:val="000000" w:themeColor="text1"/>
        </w:rPr>
        <w:t>ее</w:t>
      </w:r>
      <w:r w:rsidRPr="004214EC">
        <w:rPr>
          <w:rFonts w:ascii="Verdana" w:hAnsi="Verdana" w:cs="Arial"/>
          <w:color w:val="000000" w:themeColor="text1"/>
        </w:rPr>
        <w:t xml:space="preserve"> Договор, уполномочен</w:t>
      </w:r>
      <w:r w:rsidR="0091503B" w:rsidRPr="004214EC">
        <w:rPr>
          <w:rFonts w:ascii="Verdana" w:hAnsi="Verdana" w:cs="Arial"/>
          <w:color w:val="000000" w:themeColor="text1"/>
        </w:rPr>
        <w:t>о</w:t>
      </w:r>
      <w:r w:rsidRPr="004214EC">
        <w:rPr>
          <w:rFonts w:ascii="Verdana" w:hAnsi="Verdana" w:cs="Arial"/>
          <w:color w:val="000000" w:themeColor="text1"/>
        </w:rPr>
        <w:t xml:space="preserve"> в полном объеме представлять и заключать Договор за и от имени Продавца;</w:t>
      </w:r>
    </w:p>
    <w:p w14:paraId="0F557CEB" w14:textId="1E69A7EC" w:rsidR="002B4320" w:rsidRPr="004214EC" w:rsidRDefault="002B4320" w:rsidP="0040717C">
      <w:pPr>
        <w:pStyle w:val="a5"/>
        <w:ind w:left="0" w:firstLine="567"/>
        <w:jc w:val="both"/>
        <w:rPr>
          <w:rFonts w:ascii="Verdana" w:hAnsi="Verdana" w:cs="Arial"/>
          <w:color w:val="000000" w:themeColor="text1"/>
        </w:rPr>
      </w:pPr>
      <w:r w:rsidRPr="004214EC">
        <w:rPr>
          <w:rFonts w:ascii="Verdana" w:hAnsi="Verdana" w:cs="Arial"/>
          <w:color w:val="000000" w:themeColor="text1"/>
          <w:lang w:val="en-US"/>
        </w:rPr>
        <w:t>d</w:t>
      </w:r>
      <w:r w:rsidRPr="004214EC">
        <w:rPr>
          <w:rFonts w:ascii="Verdana" w:hAnsi="Verdana" w:cs="Arial"/>
          <w:color w:val="000000" w:themeColor="text1"/>
        </w:rPr>
        <w:t xml:space="preserve">. </w:t>
      </w:r>
      <w:r w:rsidR="0091503B" w:rsidRPr="004214EC">
        <w:rPr>
          <w:rFonts w:ascii="Verdana" w:hAnsi="Verdana"/>
          <w:color w:val="000000" w:themeColor="text1"/>
        </w:rPr>
        <w:t>Продавец не является стороной какого-либо судебного разбирательства или арбитражного разбирательства и ему неизвестно о каких-либо фактах, которые, по всей вероятности, могут привести к такому разбирательству, если такое разбирательство может повлиять на способность Продавца надлежащим образом исполнять свои обязательства по Договору</w:t>
      </w:r>
      <w:r w:rsidRPr="004214EC">
        <w:rPr>
          <w:rFonts w:ascii="Verdana" w:hAnsi="Verdana" w:cs="Arial"/>
          <w:color w:val="000000" w:themeColor="text1"/>
        </w:rPr>
        <w:t>;</w:t>
      </w:r>
    </w:p>
    <w:p w14:paraId="39FA9207" w14:textId="7FBB58BB" w:rsidR="001103FE"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f</w:t>
      </w:r>
      <w:r w:rsidRPr="001103FE">
        <w:rPr>
          <w:rFonts w:ascii="Verdana" w:hAnsi="Verdana" w:cs="Arial"/>
          <w:color w:val="000000" w:themeColor="text1"/>
        </w:rPr>
        <w:t>.</w:t>
      </w:r>
      <w:r w:rsidR="004C428A">
        <w:rPr>
          <w:rFonts w:ascii="Verdana" w:hAnsi="Verdana" w:cs="Arial"/>
          <w:color w:val="000000" w:themeColor="text1"/>
        </w:rPr>
        <w:t xml:space="preserve"> </w:t>
      </w:r>
      <w:r w:rsidR="002B4320" w:rsidRPr="001103FE">
        <w:rPr>
          <w:rFonts w:ascii="Verdana" w:hAnsi="Verdana" w:cs="Arial"/>
          <w:color w:val="000000" w:themeColor="text1"/>
        </w:rPr>
        <w:t>До заключения Договора Покупатель</w:t>
      </w:r>
      <w:r w:rsidR="00284F02" w:rsidRPr="001103FE">
        <w:rPr>
          <w:rFonts w:ascii="Verdana" w:hAnsi="Verdana" w:cs="Arial"/>
          <w:color w:val="000000" w:themeColor="text1"/>
        </w:rPr>
        <w:t xml:space="preserve"> ознакомился с документацией</w:t>
      </w:r>
      <w:r w:rsidR="00622DC0" w:rsidRPr="001103FE">
        <w:rPr>
          <w:rFonts w:ascii="Verdana" w:hAnsi="Verdana" w:cs="Arial"/>
          <w:color w:val="000000" w:themeColor="text1"/>
        </w:rPr>
        <w:t xml:space="preserve"> на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Объект</w:t>
      </w:r>
      <w:r w:rsidR="00284F02" w:rsidRPr="001103FE">
        <w:rPr>
          <w:rFonts w:ascii="Verdana" w:hAnsi="Verdana" w:cs="Arial"/>
          <w:color w:val="000000" w:themeColor="text1"/>
        </w:rPr>
        <w:t xml:space="preserve">, </w:t>
      </w:r>
      <w:r w:rsidR="002B4320" w:rsidRPr="001103FE">
        <w:rPr>
          <w:rFonts w:ascii="Verdana" w:hAnsi="Verdana" w:cs="Arial"/>
          <w:color w:val="000000" w:themeColor="text1"/>
        </w:rPr>
        <w:t xml:space="preserve">произвел осмотр </w:t>
      </w:r>
      <w:r w:rsidR="00622DC0" w:rsidRPr="001103FE">
        <w:rPr>
          <w:rFonts w:ascii="Verdana" w:hAnsi="Verdana" w:cs="Arial"/>
          <w:color w:val="000000" w:themeColor="text1"/>
        </w:rPr>
        <w:t xml:space="preserve">Объекта </w:t>
      </w:r>
      <w:r w:rsidR="002B4320" w:rsidRPr="001103FE">
        <w:rPr>
          <w:rFonts w:ascii="Verdana" w:hAnsi="Verdana" w:cs="Arial"/>
          <w:color w:val="000000" w:themeColor="text1"/>
        </w:rPr>
        <w:t xml:space="preserve">и не обнаружил каких-либо существенных дефектов и недостатков, </w:t>
      </w:r>
      <w:r w:rsidR="00CC2F97" w:rsidRPr="001103FE">
        <w:rPr>
          <w:rFonts w:ascii="Verdana" w:hAnsi="Verdana" w:cs="Arial"/>
          <w:color w:val="000000" w:themeColor="text1"/>
        </w:rPr>
        <w:t>за исключением тех, о которых ему</w:t>
      </w:r>
      <w:r w:rsidR="00CC2F97" w:rsidRPr="001103FE" w:rsidDel="00CC2F97">
        <w:rPr>
          <w:rFonts w:ascii="Verdana" w:hAnsi="Verdana" w:cs="Arial"/>
          <w:color w:val="000000" w:themeColor="text1"/>
        </w:rPr>
        <w:t xml:space="preserve"> </w:t>
      </w:r>
      <w:r w:rsidR="002B4320" w:rsidRPr="001103FE">
        <w:rPr>
          <w:rFonts w:ascii="Verdana" w:hAnsi="Verdana" w:cs="Arial"/>
          <w:color w:val="000000" w:themeColor="text1"/>
        </w:rPr>
        <w:t xml:space="preserve">сообщил Продавец, и которые могли бы повлиять на решение о покупке и цене </w:t>
      </w:r>
      <w:r w:rsidR="00622DC0" w:rsidRPr="001103FE">
        <w:rPr>
          <w:rFonts w:ascii="Verdana" w:hAnsi="Verdana" w:cs="Arial"/>
          <w:color w:val="000000" w:themeColor="text1"/>
        </w:rPr>
        <w:t>Объекта</w:t>
      </w:r>
      <w:r w:rsidR="002B4320" w:rsidRPr="001103FE">
        <w:rPr>
          <w:rFonts w:ascii="Verdana" w:hAnsi="Verdana" w:cs="Arial"/>
          <w:color w:val="000000" w:themeColor="text1"/>
        </w:rPr>
        <w:t xml:space="preserve">, </w:t>
      </w:r>
      <w:r w:rsidR="00622DC0" w:rsidRPr="001103FE">
        <w:rPr>
          <w:rFonts w:ascii="Verdana" w:hAnsi="Verdana" w:cs="Arial"/>
          <w:color w:val="000000" w:themeColor="text1"/>
        </w:rPr>
        <w:t>осведомлен о состоянии Объекта, скрытых и явных дефектах и недостатках Объекта, что не влияет на цену Объекта и принимается Покупателем.</w:t>
      </w:r>
      <w:r w:rsidR="00B800F8" w:rsidRPr="001103FE">
        <w:rPr>
          <w:rFonts w:ascii="Verdana" w:hAnsi="Verdana" w:cs="Arial"/>
          <w:color w:val="000000" w:themeColor="text1"/>
        </w:rPr>
        <w:t xml:space="preserve"> </w:t>
      </w:r>
    </w:p>
    <w:p w14:paraId="2381C40E" w14:textId="1C8097F8" w:rsidR="00B800F8" w:rsidRDefault="001103FE"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g</w:t>
      </w:r>
      <w:r>
        <w:rPr>
          <w:rFonts w:ascii="Verdana" w:hAnsi="Verdana" w:cs="Arial"/>
          <w:color w:val="000000" w:themeColor="text1"/>
        </w:rPr>
        <w:t>.</w:t>
      </w:r>
      <w:r w:rsidR="004C428A">
        <w:rPr>
          <w:rFonts w:ascii="Verdana" w:hAnsi="Verdana" w:cs="Arial"/>
          <w:color w:val="000000" w:themeColor="text1"/>
        </w:rPr>
        <w:t xml:space="preserve"> </w:t>
      </w:r>
      <w:r w:rsidR="00B800F8" w:rsidRPr="001103FE">
        <w:rPr>
          <w:rFonts w:ascii="Verdana" w:hAnsi="Verdana" w:cs="Arial"/>
          <w:color w:val="000000" w:themeColor="text1"/>
        </w:rPr>
        <w:t>Покупатель осознает, что фактическое состояние недвижимого имущества</w:t>
      </w:r>
      <w:r w:rsidR="00F6170F">
        <w:rPr>
          <w:rFonts w:ascii="Verdana" w:hAnsi="Verdana" w:cs="Arial"/>
          <w:color w:val="000000" w:themeColor="text1"/>
        </w:rPr>
        <w:t>:</w:t>
      </w:r>
      <w:r w:rsidR="00B800F8" w:rsidRPr="001103FE">
        <w:rPr>
          <w:rFonts w:ascii="Verdana" w:hAnsi="Verdana" w:cs="Arial"/>
          <w:color w:val="000000" w:themeColor="text1"/>
        </w:rPr>
        <w:t xml:space="preserve">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законодательством РФ. </w:t>
      </w:r>
    </w:p>
    <w:p w14:paraId="17433E95" w14:textId="744103B8" w:rsidR="004C428A" w:rsidRDefault="004C428A" w:rsidP="001103FE">
      <w:pPr>
        <w:pStyle w:val="a5"/>
        <w:ind w:left="0" w:firstLine="567"/>
        <w:jc w:val="both"/>
        <w:rPr>
          <w:rFonts w:ascii="Verdana" w:hAnsi="Verdana" w:cs="Arial"/>
          <w:color w:val="000000" w:themeColor="text1"/>
        </w:rPr>
      </w:pPr>
      <w:r>
        <w:rPr>
          <w:rFonts w:ascii="Verdana" w:hAnsi="Verdana" w:cs="Arial"/>
          <w:color w:val="000000" w:themeColor="text1"/>
          <w:lang w:val="en-US"/>
        </w:rPr>
        <w:t>h</w:t>
      </w:r>
      <w:r w:rsidRPr="00D132B6">
        <w:rPr>
          <w:rFonts w:ascii="Verdana" w:hAnsi="Verdana" w:cs="Arial"/>
          <w:color w:val="000000" w:themeColor="text1"/>
        </w:rPr>
        <w:t>. Покупатель осведомлен о том, что 10.01.2024 наступило основание прекращения Закрытого паевого инвестиционного комбинированного фонда «ТрейдКэпитал»: истек срок договора доверительного управления закрытым паевым инвестиционным фондом.</w:t>
      </w:r>
    </w:p>
    <w:p w14:paraId="7D389BBB" w14:textId="77777777" w:rsidR="004C428A" w:rsidRPr="004C428A" w:rsidRDefault="004C428A" w:rsidP="001103FE">
      <w:pPr>
        <w:pStyle w:val="a5"/>
        <w:ind w:left="0" w:firstLine="567"/>
        <w:jc w:val="both"/>
        <w:rPr>
          <w:rFonts w:ascii="Verdana" w:hAnsi="Verdana" w:cs="Arial"/>
          <w:color w:val="000000" w:themeColor="text1"/>
        </w:rPr>
      </w:pPr>
    </w:p>
    <w:p w14:paraId="317FD884" w14:textId="5AB015B2" w:rsidR="009D1524" w:rsidRDefault="00474746" w:rsidP="009D1524">
      <w:pPr>
        <w:pStyle w:val="a5"/>
        <w:numPr>
          <w:ilvl w:val="1"/>
          <w:numId w:val="2"/>
        </w:numPr>
        <w:tabs>
          <w:tab w:val="left" w:pos="993"/>
        </w:tabs>
        <w:ind w:left="0" w:firstLine="567"/>
        <w:jc w:val="both"/>
        <w:rPr>
          <w:rFonts w:ascii="Verdana" w:hAnsi="Verdana"/>
          <w:i/>
        </w:rPr>
      </w:pPr>
      <w:r>
        <w:rPr>
          <w:rFonts w:ascii="Verdana" w:hAnsi="Verdana"/>
          <w:i/>
        </w:rPr>
        <w:t>В соответствии с выписками из ЕГРН от 10.11.2023</w:t>
      </w:r>
      <w:r w:rsidR="00F6170F">
        <w:rPr>
          <w:rFonts w:ascii="Verdana" w:hAnsi="Verdana"/>
          <w:i/>
        </w:rPr>
        <w:t xml:space="preserve"> (графа «Особые отметки»)</w:t>
      </w:r>
      <w:r>
        <w:rPr>
          <w:rFonts w:ascii="Verdana" w:hAnsi="Verdana"/>
          <w:i/>
        </w:rPr>
        <w:t xml:space="preserve"> </w:t>
      </w:r>
      <w:r w:rsidR="009D1524">
        <w:rPr>
          <w:rFonts w:ascii="Verdana" w:hAnsi="Verdana"/>
          <w:i/>
        </w:rPr>
        <w:t>границ</w:t>
      </w:r>
      <w:r w:rsidR="00F6170F">
        <w:rPr>
          <w:rFonts w:ascii="Verdana" w:hAnsi="Verdana"/>
          <w:i/>
        </w:rPr>
        <w:t>а</w:t>
      </w:r>
      <w:r w:rsidR="009D1524">
        <w:rPr>
          <w:rFonts w:ascii="Verdana" w:hAnsi="Verdana"/>
          <w:i/>
        </w:rPr>
        <w:t xml:space="preserve"> </w:t>
      </w:r>
      <w:r w:rsidR="00F6170F">
        <w:rPr>
          <w:rFonts w:ascii="Verdana" w:hAnsi="Verdana"/>
          <w:i/>
        </w:rPr>
        <w:t xml:space="preserve">земельного участка </w:t>
      </w:r>
      <w:r w:rsidR="009D1524">
        <w:rPr>
          <w:rFonts w:ascii="Verdana" w:hAnsi="Verdana"/>
          <w:i/>
        </w:rPr>
        <w:t xml:space="preserve">с </w:t>
      </w:r>
      <w:r w:rsidR="00F6170F">
        <w:rPr>
          <w:rFonts w:ascii="Verdana" w:hAnsi="Verdana"/>
          <w:i/>
        </w:rPr>
        <w:t>кадастровым номером</w:t>
      </w:r>
      <w:r w:rsidR="009D1524" w:rsidRPr="009D1524">
        <w:rPr>
          <w:rFonts w:ascii="Verdana" w:hAnsi="Verdana"/>
          <w:i/>
        </w:rPr>
        <w:t xml:space="preserve"> 50:08:0050329:497</w:t>
      </w:r>
      <w:r w:rsidR="00F6170F">
        <w:rPr>
          <w:rFonts w:ascii="Verdana" w:hAnsi="Verdana"/>
          <w:i/>
        </w:rPr>
        <w:t xml:space="preserve"> пересекает границы земельного участка с кадастровым номером 50:08:0050329:109</w:t>
      </w:r>
      <w:r w:rsidR="009D1524">
        <w:rPr>
          <w:rFonts w:ascii="Verdana" w:hAnsi="Verdana"/>
          <w:i/>
        </w:rPr>
        <w:t xml:space="preserve">, </w:t>
      </w:r>
      <w:r w:rsidR="00F6170F">
        <w:rPr>
          <w:rFonts w:ascii="Verdana" w:hAnsi="Verdana"/>
          <w:i/>
        </w:rPr>
        <w:t>а граница земельного участка с кадастровым номером</w:t>
      </w:r>
      <w:r w:rsidR="009D1524">
        <w:rPr>
          <w:rFonts w:ascii="Verdana" w:hAnsi="Verdana"/>
          <w:i/>
        </w:rPr>
        <w:t xml:space="preserve"> </w:t>
      </w:r>
      <w:r w:rsidR="009D1524" w:rsidRPr="009D1524">
        <w:rPr>
          <w:rFonts w:ascii="Verdana" w:hAnsi="Verdana"/>
          <w:i/>
        </w:rPr>
        <w:t>50:08:0050329:500</w:t>
      </w:r>
      <w:r w:rsidR="00F6170F">
        <w:rPr>
          <w:rFonts w:ascii="Verdana" w:hAnsi="Verdana"/>
          <w:i/>
        </w:rPr>
        <w:t xml:space="preserve"> пересекает границы земельного участка с кадастровым номером</w:t>
      </w:r>
      <w:r w:rsidR="00CA0A07">
        <w:rPr>
          <w:rFonts w:ascii="Verdana" w:hAnsi="Verdana"/>
          <w:i/>
        </w:rPr>
        <w:t xml:space="preserve"> (далее также «КН»)</w:t>
      </w:r>
      <w:r w:rsidR="00F6170F">
        <w:rPr>
          <w:rFonts w:ascii="Verdana" w:hAnsi="Verdana"/>
          <w:i/>
        </w:rPr>
        <w:t xml:space="preserve"> </w:t>
      </w:r>
      <w:r w:rsidR="00F6170F" w:rsidRPr="009D1524">
        <w:rPr>
          <w:rFonts w:ascii="Verdana" w:hAnsi="Verdana"/>
          <w:i/>
        </w:rPr>
        <w:t>50:08:0050329:180</w:t>
      </w:r>
      <w:r w:rsidR="009D1524">
        <w:rPr>
          <w:rFonts w:ascii="Verdana" w:hAnsi="Verdana"/>
          <w:i/>
        </w:rPr>
        <w:t xml:space="preserve">. </w:t>
      </w:r>
      <w:r w:rsidR="009D1524" w:rsidRPr="009D1524">
        <w:rPr>
          <w:rFonts w:ascii="Verdana" w:hAnsi="Verdana"/>
          <w:i/>
        </w:rPr>
        <w:t xml:space="preserve">В случае приостановления/отказа в государственной регистрации перехода права собственности на земельный участок с КН:50:08:0050329:497 от </w:t>
      </w:r>
      <w:r w:rsidR="00C124C0">
        <w:rPr>
          <w:rFonts w:ascii="Verdana" w:hAnsi="Verdana"/>
          <w:i/>
        </w:rPr>
        <w:t>П</w:t>
      </w:r>
      <w:r w:rsidR="009D1524" w:rsidRPr="009D1524">
        <w:rPr>
          <w:rFonts w:ascii="Verdana" w:hAnsi="Verdana"/>
          <w:i/>
        </w:rPr>
        <w:t xml:space="preserve">родавца к </w:t>
      </w:r>
      <w:r w:rsidR="00C124C0">
        <w:rPr>
          <w:rFonts w:ascii="Verdana" w:hAnsi="Verdana"/>
          <w:i/>
        </w:rPr>
        <w:t>П</w:t>
      </w:r>
      <w:r w:rsidR="009D1524" w:rsidRPr="009D1524">
        <w:rPr>
          <w:rFonts w:ascii="Verdana" w:hAnsi="Verdana"/>
          <w:i/>
        </w:rPr>
        <w:t xml:space="preserve">окупателю по причине того, что границы земельного участка пересекают границу земельного участка с КН 50:08:0050329:109, а также в случае приостановления/отказа в государственной регистрации перехода права собственности на земельный участок с КН: 50:08:0050329:500 от </w:t>
      </w:r>
      <w:r w:rsidR="00BC37C4">
        <w:rPr>
          <w:rFonts w:ascii="Verdana" w:hAnsi="Verdana"/>
          <w:i/>
        </w:rPr>
        <w:t>П</w:t>
      </w:r>
      <w:r w:rsidR="009D1524" w:rsidRPr="009D1524">
        <w:rPr>
          <w:rFonts w:ascii="Verdana" w:hAnsi="Verdana"/>
          <w:i/>
        </w:rPr>
        <w:t xml:space="preserve">родавца к </w:t>
      </w:r>
      <w:r w:rsidR="00BC37C4">
        <w:rPr>
          <w:rFonts w:ascii="Verdana" w:hAnsi="Verdana"/>
          <w:i/>
        </w:rPr>
        <w:t>П</w:t>
      </w:r>
      <w:r w:rsidR="009D1524" w:rsidRPr="009D1524">
        <w:rPr>
          <w:rFonts w:ascii="Verdana" w:hAnsi="Verdana"/>
          <w:i/>
        </w:rPr>
        <w:t xml:space="preserve">окупателю по причине того, что границы земельного участка пересекают границу земельного участка с КН 50:08:0050329:180, </w:t>
      </w:r>
      <w:r w:rsidR="004F6B8F">
        <w:rPr>
          <w:rFonts w:ascii="Verdana" w:hAnsi="Verdana"/>
          <w:i/>
        </w:rPr>
        <w:t>П</w:t>
      </w:r>
      <w:r w:rsidR="009D1524" w:rsidRPr="009D1524">
        <w:rPr>
          <w:rFonts w:ascii="Verdana" w:hAnsi="Verdana"/>
          <w:i/>
        </w:rPr>
        <w:t xml:space="preserve">окупатель своими силами полностью за свой счет при необходимом содействии </w:t>
      </w:r>
      <w:r w:rsidR="00BA2C62">
        <w:rPr>
          <w:rFonts w:ascii="Verdana" w:hAnsi="Verdana"/>
          <w:i/>
        </w:rPr>
        <w:t>П</w:t>
      </w:r>
      <w:r w:rsidR="009D1524" w:rsidRPr="009D1524">
        <w:rPr>
          <w:rFonts w:ascii="Verdana" w:hAnsi="Verdana"/>
          <w:i/>
        </w:rPr>
        <w:t>родавца (</w:t>
      </w:r>
      <w:r w:rsidR="00BC37C4">
        <w:rPr>
          <w:rFonts w:ascii="Verdana" w:hAnsi="Verdana"/>
          <w:i/>
        </w:rPr>
        <w:t>П</w:t>
      </w:r>
      <w:r w:rsidR="009D1524" w:rsidRPr="009D1524">
        <w:rPr>
          <w:rFonts w:ascii="Verdana" w:hAnsi="Verdana"/>
          <w:i/>
        </w:rPr>
        <w:t xml:space="preserve">родавец выдает необходимые доверенности </w:t>
      </w:r>
      <w:r w:rsidR="00BC37C4">
        <w:rPr>
          <w:rFonts w:ascii="Verdana" w:hAnsi="Verdana"/>
          <w:i/>
        </w:rPr>
        <w:t>П</w:t>
      </w:r>
      <w:r w:rsidR="009D1524" w:rsidRPr="009D1524">
        <w:rPr>
          <w:rFonts w:ascii="Verdana" w:hAnsi="Verdana"/>
          <w:i/>
        </w:rPr>
        <w:t xml:space="preserve">окупателю) проводит </w:t>
      </w:r>
      <w:r w:rsidR="000813CD">
        <w:rPr>
          <w:rFonts w:ascii="Verdana" w:hAnsi="Verdana"/>
          <w:i/>
        </w:rPr>
        <w:t>мероприятия</w:t>
      </w:r>
      <w:r w:rsidR="009D1524" w:rsidRPr="009D1524">
        <w:rPr>
          <w:rFonts w:ascii="Verdana" w:hAnsi="Verdana"/>
          <w:i/>
        </w:rPr>
        <w:t xml:space="preserve"> по уточнению </w:t>
      </w:r>
      <w:r w:rsidR="009D1524" w:rsidRPr="009D1524">
        <w:rPr>
          <w:rFonts w:ascii="Verdana" w:hAnsi="Verdana"/>
          <w:i/>
        </w:rPr>
        <w:lastRenderedPageBreak/>
        <w:t>границ соответствующих земельных участков.</w:t>
      </w:r>
      <w:r w:rsidR="00944CA2">
        <w:rPr>
          <w:rFonts w:ascii="Verdana" w:hAnsi="Verdana"/>
          <w:i/>
        </w:rPr>
        <w:t xml:space="preserve"> </w:t>
      </w:r>
      <w:r w:rsidR="00944CA2" w:rsidRPr="00944CA2">
        <w:rPr>
          <w:rFonts w:ascii="Verdana" w:hAnsi="Verdana"/>
          <w:i/>
        </w:rPr>
        <w:t>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p w14:paraId="708A3226" w14:textId="39DE5AF6" w:rsidR="009D1524" w:rsidRDefault="009D1524" w:rsidP="009D1524">
      <w:pPr>
        <w:pStyle w:val="a5"/>
        <w:numPr>
          <w:ilvl w:val="1"/>
          <w:numId w:val="2"/>
        </w:numPr>
        <w:tabs>
          <w:tab w:val="left" w:pos="993"/>
        </w:tabs>
        <w:ind w:left="0" w:firstLine="567"/>
        <w:jc w:val="both"/>
        <w:rPr>
          <w:rFonts w:ascii="Verdana" w:hAnsi="Verdana"/>
          <w:i/>
        </w:rPr>
      </w:pPr>
      <w:r w:rsidRPr="009D1524">
        <w:rPr>
          <w:rFonts w:ascii="Verdana" w:hAnsi="Verdana"/>
          <w:i/>
        </w:rPr>
        <w:t xml:space="preserve"> Цена земельных участков с </w:t>
      </w:r>
      <w:r>
        <w:rPr>
          <w:rFonts w:ascii="Verdana" w:hAnsi="Verdana"/>
          <w:i/>
        </w:rPr>
        <w:t xml:space="preserve">КН: </w:t>
      </w:r>
      <w:r w:rsidRPr="009D1524">
        <w:rPr>
          <w:rFonts w:ascii="Verdana" w:hAnsi="Verdana"/>
          <w:i/>
        </w:rPr>
        <w:t xml:space="preserve">50:08:0050329:497, </w:t>
      </w:r>
      <w:r>
        <w:rPr>
          <w:rFonts w:ascii="Verdana" w:hAnsi="Verdana"/>
          <w:i/>
        </w:rPr>
        <w:t>КН:</w:t>
      </w:r>
      <w:r w:rsidRPr="009D1524">
        <w:rPr>
          <w:rFonts w:ascii="Verdana" w:hAnsi="Verdana"/>
          <w:i/>
        </w:rPr>
        <w:t xml:space="preserve">50:08:0050329:500 сформирована с учетом наличия в ЕГРН сведений об указанном </w:t>
      </w:r>
      <w:r w:rsidR="00BC37C4">
        <w:rPr>
          <w:rFonts w:ascii="Verdana" w:hAnsi="Verdana"/>
          <w:i/>
        </w:rPr>
        <w:t xml:space="preserve">в п.1.5 </w:t>
      </w:r>
      <w:r w:rsidR="00BC37C4" w:rsidRPr="009D1524">
        <w:rPr>
          <w:rFonts w:ascii="Verdana" w:hAnsi="Verdana"/>
          <w:i/>
        </w:rPr>
        <w:t xml:space="preserve"> </w:t>
      </w:r>
      <w:r w:rsidR="005C487A">
        <w:rPr>
          <w:rFonts w:ascii="Verdana" w:hAnsi="Verdana"/>
          <w:i/>
        </w:rPr>
        <w:t>Договора</w:t>
      </w:r>
      <w:r w:rsidR="005C487A" w:rsidRPr="009D1524">
        <w:rPr>
          <w:rFonts w:ascii="Verdana" w:hAnsi="Verdana"/>
          <w:i/>
        </w:rPr>
        <w:t xml:space="preserve"> </w:t>
      </w:r>
      <w:r w:rsidRPr="009D1524">
        <w:rPr>
          <w:rFonts w:ascii="Verdana" w:hAnsi="Verdana"/>
          <w:i/>
        </w:rPr>
        <w:t>пересечении</w:t>
      </w:r>
      <w:r w:rsidR="00BC37C4">
        <w:rPr>
          <w:rFonts w:ascii="Verdana" w:hAnsi="Verdana"/>
          <w:i/>
        </w:rPr>
        <w:t xml:space="preserve"> </w:t>
      </w:r>
      <w:r w:rsidRPr="009D1524">
        <w:rPr>
          <w:rFonts w:ascii="Verdana" w:hAnsi="Verdana"/>
          <w:i/>
        </w:rPr>
        <w:t>границ земельных участков.</w:t>
      </w:r>
    </w:p>
    <w:p w14:paraId="4F74D255" w14:textId="340D474A" w:rsidR="009D1524" w:rsidRDefault="009D1524" w:rsidP="009D1524">
      <w:pPr>
        <w:pStyle w:val="a5"/>
        <w:numPr>
          <w:ilvl w:val="1"/>
          <w:numId w:val="2"/>
        </w:numPr>
        <w:tabs>
          <w:tab w:val="left" w:pos="993"/>
        </w:tabs>
        <w:ind w:left="0" w:firstLine="567"/>
        <w:jc w:val="both"/>
        <w:rPr>
          <w:rFonts w:ascii="Verdana" w:hAnsi="Verdana"/>
          <w:i/>
        </w:rPr>
      </w:pPr>
      <w:r w:rsidRPr="009D1524">
        <w:rPr>
          <w:rFonts w:ascii="Verdana" w:hAnsi="Verdana"/>
          <w:i/>
        </w:rPr>
        <w:t xml:space="preserve">В случае изменения площади земельных участков с </w:t>
      </w:r>
      <w:r w:rsidR="004A716D">
        <w:rPr>
          <w:rFonts w:ascii="Verdana" w:hAnsi="Verdana"/>
          <w:i/>
        </w:rPr>
        <w:t>кадастровыми номерами</w:t>
      </w:r>
      <w:r>
        <w:rPr>
          <w:rFonts w:ascii="Verdana" w:hAnsi="Verdana"/>
          <w:i/>
        </w:rPr>
        <w:t xml:space="preserve"> </w:t>
      </w:r>
      <w:r w:rsidRPr="009D1524">
        <w:rPr>
          <w:rFonts w:ascii="Verdana" w:hAnsi="Verdana"/>
          <w:i/>
        </w:rPr>
        <w:t xml:space="preserve">50:08:0050329:497, </w:t>
      </w:r>
      <w:r>
        <w:rPr>
          <w:rFonts w:ascii="Verdana" w:hAnsi="Verdana"/>
          <w:i/>
        </w:rPr>
        <w:t>КН:</w:t>
      </w:r>
      <w:r w:rsidRPr="009D1524">
        <w:rPr>
          <w:rFonts w:ascii="Verdana" w:hAnsi="Verdana"/>
          <w:i/>
        </w:rPr>
        <w:t xml:space="preserve">50:08:0050329:500 после уточнения границ </w:t>
      </w:r>
      <w:r w:rsidR="00C57775">
        <w:rPr>
          <w:rFonts w:ascii="Verdana" w:hAnsi="Verdana"/>
          <w:i/>
        </w:rPr>
        <w:t xml:space="preserve">Стороны </w:t>
      </w:r>
      <w:r w:rsidRPr="009D1524">
        <w:rPr>
          <w:rFonts w:ascii="Verdana" w:hAnsi="Verdana"/>
          <w:i/>
        </w:rPr>
        <w:t>заключ</w:t>
      </w:r>
      <w:r w:rsidR="00C57775">
        <w:rPr>
          <w:rFonts w:ascii="Verdana" w:hAnsi="Verdana"/>
          <w:i/>
        </w:rPr>
        <w:t>ают</w:t>
      </w:r>
      <w:r>
        <w:rPr>
          <w:rFonts w:ascii="Verdana" w:hAnsi="Verdana"/>
          <w:i/>
        </w:rPr>
        <w:t xml:space="preserve"> </w:t>
      </w:r>
      <w:r w:rsidRPr="009D1524">
        <w:rPr>
          <w:rFonts w:ascii="Verdana" w:hAnsi="Verdana"/>
          <w:i/>
        </w:rPr>
        <w:t>дополнительно</w:t>
      </w:r>
      <w:r>
        <w:rPr>
          <w:rFonts w:ascii="Verdana" w:hAnsi="Verdana"/>
          <w:i/>
        </w:rPr>
        <w:t>е</w:t>
      </w:r>
      <w:r w:rsidRPr="009D1524">
        <w:rPr>
          <w:rFonts w:ascii="Verdana" w:hAnsi="Verdana"/>
          <w:i/>
        </w:rPr>
        <w:t xml:space="preserve"> соглашени</w:t>
      </w:r>
      <w:r w:rsidR="00C57775">
        <w:rPr>
          <w:rFonts w:ascii="Verdana" w:hAnsi="Verdana"/>
          <w:i/>
        </w:rPr>
        <w:t>е</w:t>
      </w:r>
      <w:r w:rsidRPr="009D1524">
        <w:rPr>
          <w:rFonts w:ascii="Verdana" w:hAnsi="Verdana"/>
          <w:i/>
        </w:rPr>
        <w:t>, при этом цена земельных участков остается неизменной.</w:t>
      </w:r>
    </w:p>
    <w:p w14:paraId="68EDB142" w14:textId="5D0F6368" w:rsidR="009D1524" w:rsidRDefault="009D1524" w:rsidP="009D1524">
      <w:pPr>
        <w:pStyle w:val="a5"/>
        <w:numPr>
          <w:ilvl w:val="1"/>
          <w:numId w:val="2"/>
        </w:numPr>
        <w:tabs>
          <w:tab w:val="left" w:pos="993"/>
        </w:tabs>
        <w:ind w:left="0" w:firstLine="567"/>
        <w:jc w:val="both"/>
        <w:rPr>
          <w:rFonts w:ascii="Verdana" w:hAnsi="Verdana"/>
          <w:b/>
          <w:i/>
        </w:rPr>
      </w:pPr>
      <w:r w:rsidRPr="008E1B29">
        <w:rPr>
          <w:rFonts w:ascii="Verdana" w:hAnsi="Verdana"/>
          <w:b/>
          <w:i/>
        </w:rPr>
        <w:t xml:space="preserve">При </w:t>
      </w:r>
      <w:r w:rsidR="007850B0" w:rsidRPr="008E1B29">
        <w:rPr>
          <w:rFonts w:ascii="Verdana" w:hAnsi="Verdana"/>
          <w:b/>
          <w:i/>
        </w:rPr>
        <w:t>отсутствии государственной регистрации перехода права собственности</w:t>
      </w:r>
      <w:r w:rsidR="007850B0">
        <w:rPr>
          <w:rFonts w:ascii="Verdana" w:hAnsi="Verdana"/>
          <w:b/>
          <w:i/>
        </w:rPr>
        <w:t xml:space="preserve"> на недвижимое имущество</w:t>
      </w:r>
      <w:r w:rsidR="004B3E6A">
        <w:rPr>
          <w:rFonts w:ascii="Verdana" w:hAnsi="Verdana"/>
          <w:b/>
          <w:i/>
        </w:rPr>
        <w:t xml:space="preserve"> или </w:t>
      </w:r>
      <w:r w:rsidR="00052E8E">
        <w:rPr>
          <w:rFonts w:ascii="Verdana" w:hAnsi="Verdana"/>
          <w:b/>
          <w:i/>
        </w:rPr>
        <w:t xml:space="preserve">один или оба земельных участка, </w:t>
      </w:r>
      <w:r w:rsidR="00D64BCC">
        <w:rPr>
          <w:rFonts w:ascii="Verdana" w:hAnsi="Verdana"/>
          <w:b/>
          <w:i/>
        </w:rPr>
        <w:t xml:space="preserve">принадлежащих Продавцу, </w:t>
      </w:r>
      <w:r w:rsidR="00052E8E">
        <w:rPr>
          <w:rFonts w:ascii="Verdana" w:hAnsi="Verdana"/>
          <w:b/>
          <w:i/>
        </w:rPr>
        <w:t>указанных в п.</w:t>
      </w:r>
      <w:r w:rsidR="00DE042F">
        <w:rPr>
          <w:rFonts w:ascii="Verdana" w:hAnsi="Verdana"/>
          <w:b/>
          <w:i/>
        </w:rPr>
        <w:t>1.5</w:t>
      </w:r>
      <w:r w:rsidR="00052E8E">
        <w:rPr>
          <w:rFonts w:ascii="Verdana" w:hAnsi="Verdana"/>
          <w:b/>
          <w:i/>
        </w:rPr>
        <w:t xml:space="preserve"> Договора</w:t>
      </w:r>
      <w:r w:rsidR="007850B0" w:rsidRPr="008E1B29">
        <w:rPr>
          <w:rFonts w:ascii="Verdana" w:hAnsi="Verdana"/>
          <w:b/>
          <w:i/>
        </w:rPr>
        <w:t xml:space="preserve"> от </w:t>
      </w:r>
      <w:r w:rsidR="007850B0">
        <w:rPr>
          <w:rFonts w:ascii="Verdana" w:hAnsi="Verdana"/>
          <w:b/>
          <w:i/>
        </w:rPr>
        <w:t>П</w:t>
      </w:r>
      <w:r w:rsidR="007850B0" w:rsidRPr="008E1B29">
        <w:rPr>
          <w:rFonts w:ascii="Verdana" w:hAnsi="Verdana"/>
          <w:b/>
          <w:i/>
        </w:rPr>
        <w:t xml:space="preserve">родавца к </w:t>
      </w:r>
      <w:r w:rsidR="007850B0">
        <w:rPr>
          <w:rFonts w:ascii="Verdana" w:hAnsi="Verdana"/>
          <w:b/>
          <w:i/>
        </w:rPr>
        <w:t>П</w:t>
      </w:r>
      <w:r w:rsidR="007850B0" w:rsidRPr="008E1B29">
        <w:rPr>
          <w:rFonts w:ascii="Verdana" w:hAnsi="Verdana"/>
          <w:b/>
          <w:i/>
        </w:rPr>
        <w:t xml:space="preserve">окупателю </w:t>
      </w:r>
      <w:r w:rsidRPr="008E1B29">
        <w:rPr>
          <w:rFonts w:ascii="Verdana" w:hAnsi="Verdana"/>
          <w:b/>
          <w:i/>
        </w:rPr>
        <w:t xml:space="preserve">в </w:t>
      </w:r>
      <w:r w:rsidR="00517CB0">
        <w:rPr>
          <w:rFonts w:ascii="Verdana" w:hAnsi="Verdana"/>
          <w:b/>
          <w:i/>
        </w:rPr>
        <w:t>течение</w:t>
      </w:r>
      <w:r w:rsidR="00517CB0" w:rsidRPr="008E1B29">
        <w:rPr>
          <w:rFonts w:ascii="Verdana" w:hAnsi="Verdana"/>
          <w:b/>
          <w:i/>
        </w:rPr>
        <w:t xml:space="preserve"> </w:t>
      </w:r>
      <w:r w:rsidRPr="008E1B29">
        <w:rPr>
          <w:rFonts w:ascii="Verdana" w:hAnsi="Verdana"/>
          <w:b/>
          <w:i/>
        </w:rPr>
        <w:t xml:space="preserve">6 (шесть) месяцев с даты подписания сторонами </w:t>
      </w:r>
      <w:r w:rsidR="00517CB0">
        <w:rPr>
          <w:rFonts w:ascii="Verdana" w:hAnsi="Verdana"/>
          <w:b/>
          <w:i/>
        </w:rPr>
        <w:t>Д</w:t>
      </w:r>
      <w:r w:rsidR="00517CB0" w:rsidRPr="008E1B29">
        <w:rPr>
          <w:rFonts w:ascii="Verdana" w:hAnsi="Verdana"/>
          <w:b/>
          <w:i/>
        </w:rPr>
        <w:t xml:space="preserve">оговора </w:t>
      </w:r>
      <w:r w:rsidRPr="008E1B29">
        <w:rPr>
          <w:rFonts w:ascii="Verdana" w:hAnsi="Verdana"/>
          <w:b/>
          <w:i/>
        </w:rPr>
        <w:t xml:space="preserve">() </w:t>
      </w:r>
      <w:r w:rsidR="008D6555">
        <w:rPr>
          <w:rFonts w:ascii="Verdana" w:hAnsi="Verdana"/>
          <w:b/>
          <w:i/>
        </w:rPr>
        <w:t>Д</w:t>
      </w:r>
      <w:r w:rsidR="008D6555" w:rsidRPr="008E1B29">
        <w:rPr>
          <w:rFonts w:ascii="Verdana" w:hAnsi="Verdana"/>
          <w:b/>
          <w:i/>
        </w:rPr>
        <w:t xml:space="preserve">оговор </w:t>
      </w:r>
      <w:r w:rsidR="006D2731">
        <w:rPr>
          <w:rFonts w:ascii="Verdana" w:hAnsi="Verdana"/>
          <w:b/>
          <w:i/>
        </w:rPr>
        <w:t xml:space="preserve">полностью либо </w:t>
      </w:r>
      <w:r w:rsidR="00812E1F">
        <w:rPr>
          <w:rFonts w:ascii="Verdana" w:hAnsi="Verdana"/>
          <w:b/>
          <w:i/>
        </w:rPr>
        <w:t xml:space="preserve">в части соответствующих (его) земельных (ого) участков (а) </w:t>
      </w:r>
      <w:r w:rsidR="006D2731">
        <w:rPr>
          <w:rFonts w:ascii="Verdana" w:hAnsi="Verdana"/>
          <w:b/>
          <w:i/>
        </w:rPr>
        <w:t xml:space="preserve">соответственно (в зависимости от обстоятельств государственной регистрации недвижимого имущества в составе Объекта) </w:t>
      </w:r>
      <w:r w:rsidRPr="008E1B29">
        <w:rPr>
          <w:rFonts w:ascii="Verdana" w:hAnsi="Verdana"/>
          <w:b/>
          <w:i/>
        </w:rPr>
        <w:t xml:space="preserve">прекращается автоматически, уплаченные </w:t>
      </w:r>
      <w:r w:rsidR="008D6555">
        <w:rPr>
          <w:rFonts w:ascii="Verdana" w:hAnsi="Verdana"/>
          <w:b/>
          <w:i/>
        </w:rPr>
        <w:t>П</w:t>
      </w:r>
      <w:r w:rsidR="008D6555" w:rsidRPr="008E1B29">
        <w:rPr>
          <w:rFonts w:ascii="Verdana" w:hAnsi="Verdana"/>
          <w:b/>
          <w:i/>
        </w:rPr>
        <w:t xml:space="preserve">окупателем </w:t>
      </w:r>
      <w:r w:rsidRPr="008E1B29">
        <w:rPr>
          <w:rFonts w:ascii="Verdana" w:hAnsi="Verdana"/>
          <w:b/>
          <w:i/>
        </w:rPr>
        <w:t xml:space="preserve">на счет </w:t>
      </w:r>
      <w:r w:rsidR="008D6555">
        <w:rPr>
          <w:rFonts w:ascii="Verdana" w:hAnsi="Verdana"/>
          <w:b/>
          <w:i/>
        </w:rPr>
        <w:t>П</w:t>
      </w:r>
      <w:r w:rsidR="008D6555" w:rsidRPr="008E1B29">
        <w:rPr>
          <w:rFonts w:ascii="Verdana" w:hAnsi="Verdana"/>
          <w:b/>
          <w:i/>
        </w:rPr>
        <w:t xml:space="preserve">родавца </w:t>
      </w:r>
      <w:r w:rsidRPr="008E1B29">
        <w:rPr>
          <w:rFonts w:ascii="Verdana" w:hAnsi="Verdana"/>
          <w:b/>
          <w:i/>
        </w:rPr>
        <w:t xml:space="preserve">денежные средства в счет цены </w:t>
      </w:r>
      <w:r w:rsidR="00F86EA2">
        <w:rPr>
          <w:rFonts w:ascii="Verdana" w:hAnsi="Verdana"/>
          <w:b/>
          <w:i/>
        </w:rPr>
        <w:t xml:space="preserve">соответствующего </w:t>
      </w:r>
      <w:r w:rsidR="006D2731">
        <w:rPr>
          <w:rFonts w:ascii="Verdana" w:hAnsi="Verdana"/>
          <w:b/>
          <w:i/>
        </w:rPr>
        <w:t xml:space="preserve">недвижимого имущества </w:t>
      </w:r>
      <w:r w:rsidRPr="008E1B29">
        <w:rPr>
          <w:rFonts w:ascii="Verdana" w:hAnsi="Verdana"/>
          <w:b/>
          <w:i/>
        </w:rPr>
        <w:t xml:space="preserve">по </w:t>
      </w:r>
      <w:r w:rsidR="008D6555">
        <w:rPr>
          <w:rFonts w:ascii="Verdana" w:hAnsi="Verdana"/>
          <w:b/>
          <w:i/>
        </w:rPr>
        <w:t>Д</w:t>
      </w:r>
      <w:r w:rsidR="008D6555" w:rsidRPr="008E1B29">
        <w:rPr>
          <w:rFonts w:ascii="Verdana" w:hAnsi="Verdana"/>
          <w:b/>
          <w:i/>
        </w:rPr>
        <w:t xml:space="preserve">оговору </w:t>
      </w:r>
      <w:r w:rsidR="00F86EA2" w:rsidRPr="008E1B29">
        <w:rPr>
          <w:rFonts w:ascii="Verdana" w:hAnsi="Verdana"/>
          <w:b/>
          <w:i/>
        </w:rPr>
        <w:t>возвраща</w:t>
      </w:r>
      <w:r w:rsidR="00044873">
        <w:rPr>
          <w:rFonts w:ascii="Verdana" w:hAnsi="Verdana"/>
          <w:b/>
          <w:i/>
        </w:rPr>
        <w:t>ю</w:t>
      </w:r>
      <w:r w:rsidR="00F86EA2" w:rsidRPr="008E1B29">
        <w:rPr>
          <w:rFonts w:ascii="Verdana" w:hAnsi="Verdana"/>
          <w:b/>
          <w:i/>
        </w:rPr>
        <w:t xml:space="preserve">тся </w:t>
      </w:r>
      <w:r w:rsidRPr="008E1B29">
        <w:rPr>
          <w:rFonts w:ascii="Verdana" w:hAnsi="Verdana"/>
          <w:b/>
          <w:i/>
        </w:rPr>
        <w:t xml:space="preserve">в полном объеме </w:t>
      </w:r>
      <w:r w:rsidR="00F86EA2">
        <w:rPr>
          <w:rFonts w:ascii="Verdana" w:hAnsi="Verdana"/>
          <w:b/>
          <w:i/>
        </w:rPr>
        <w:t>П</w:t>
      </w:r>
      <w:r w:rsidR="00F86EA2" w:rsidRPr="008E1B29">
        <w:rPr>
          <w:rFonts w:ascii="Verdana" w:hAnsi="Verdana"/>
          <w:b/>
          <w:i/>
        </w:rPr>
        <w:t xml:space="preserve">родавцом </w:t>
      </w:r>
      <w:r w:rsidR="00F86EA2">
        <w:rPr>
          <w:rFonts w:ascii="Verdana" w:hAnsi="Verdana"/>
          <w:b/>
          <w:i/>
        </w:rPr>
        <w:t>П</w:t>
      </w:r>
      <w:r w:rsidR="00F86EA2" w:rsidRPr="008E1B29">
        <w:rPr>
          <w:rFonts w:ascii="Verdana" w:hAnsi="Verdana"/>
          <w:b/>
          <w:i/>
        </w:rPr>
        <w:t xml:space="preserve">окупателю </w:t>
      </w:r>
      <w:r w:rsidRPr="008E1B29">
        <w:rPr>
          <w:rFonts w:ascii="Verdana" w:hAnsi="Verdana"/>
          <w:b/>
          <w:i/>
        </w:rPr>
        <w:t xml:space="preserve">в течение 10 (десяти) рабочих дней с даты получения требования </w:t>
      </w:r>
      <w:r w:rsidR="00B32022">
        <w:rPr>
          <w:rFonts w:ascii="Verdana" w:hAnsi="Verdana"/>
          <w:b/>
          <w:i/>
        </w:rPr>
        <w:t>П</w:t>
      </w:r>
      <w:r w:rsidRPr="008E1B29">
        <w:rPr>
          <w:rFonts w:ascii="Verdana" w:hAnsi="Verdana"/>
          <w:b/>
          <w:i/>
        </w:rPr>
        <w:t xml:space="preserve">окупателя, без каких-либо штрафных санкций, процентов за пользование денежными средствами, если </w:t>
      </w:r>
      <w:r w:rsidR="00F818D0">
        <w:rPr>
          <w:rFonts w:ascii="Verdana" w:hAnsi="Verdana"/>
          <w:b/>
          <w:i/>
        </w:rPr>
        <w:t>указанный срок</w:t>
      </w:r>
      <w:r w:rsidRPr="008E1B29">
        <w:rPr>
          <w:rFonts w:ascii="Verdana" w:hAnsi="Verdana"/>
          <w:b/>
          <w:i/>
        </w:rPr>
        <w:t xml:space="preserve"> не продлен по </w:t>
      </w:r>
      <w:r w:rsidR="00B32022" w:rsidRPr="008E1B29">
        <w:rPr>
          <w:rFonts w:ascii="Verdana" w:hAnsi="Verdana"/>
          <w:b/>
          <w:i/>
        </w:rPr>
        <w:t>согла</w:t>
      </w:r>
      <w:r w:rsidR="00B32022">
        <w:rPr>
          <w:rFonts w:ascii="Verdana" w:hAnsi="Verdana"/>
          <w:b/>
          <w:i/>
        </w:rPr>
        <w:t>шению</w:t>
      </w:r>
      <w:r w:rsidR="00B32022" w:rsidRPr="008E1B29">
        <w:rPr>
          <w:rFonts w:ascii="Verdana" w:hAnsi="Verdana"/>
          <w:b/>
          <w:i/>
        </w:rPr>
        <w:t xml:space="preserve"> </w:t>
      </w:r>
      <w:r w:rsidR="00B32022">
        <w:rPr>
          <w:rFonts w:ascii="Verdana" w:hAnsi="Verdana"/>
          <w:b/>
          <w:i/>
        </w:rPr>
        <w:t>С</w:t>
      </w:r>
      <w:r w:rsidR="00B32022" w:rsidRPr="008E1B29">
        <w:rPr>
          <w:rFonts w:ascii="Verdana" w:hAnsi="Verdana"/>
          <w:b/>
          <w:i/>
        </w:rPr>
        <w:t>торон</w:t>
      </w:r>
      <w:r w:rsidR="008E1B29" w:rsidRPr="008E1B29">
        <w:rPr>
          <w:rFonts w:ascii="Verdana" w:hAnsi="Verdana"/>
          <w:b/>
          <w:i/>
        </w:rPr>
        <w:t>.</w:t>
      </w:r>
      <w:r w:rsidR="00944CA2">
        <w:rPr>
          <w:rFonts w:ascii="Verdana" w:hAnsi="Verdana"/>
          <w:b/>
          <w:i/>
        </w:rPr>
        <w:t xml:space="preserve"> При этом затраты П</w:t>
      </w:r>
      <w:r w:rsidR="006D2731">
        <w:rPr>
          <w:rFonts w:ascii="Verdana" w:hAnsi="Verdana"/>
          <w:b/>
          <w:i/>
        </w:rPr>
        <w:t xml:space="preserve">окупателя </w:t>
      </w:r>
      <w:r w:rsidR="004961DA">
        <w:rPr>
          <w:rFonts w:ascii="Verdana" w:hAnsi="Verdana"/>
          <w:b/>
          <w:i/>
        </w:rPr>
        <w:t xml:space="preserve">на выполнение мероприятий, указанных в п.1.5 Договора </w:t>
      </w:r>
      <w:r w:rsidR="00944CA2">
        <w:rPr>
          <w:rFonts w:ascii="Verdana" w:hAnsi="Verdana"/>
          <w:b/>
          <w:i/>
        </w:rPr>
        <w:t xml:space="preserve">компенсации </w:t>
      </w:r>
      <w:r w:rsidR="006D2731">
        <w:rPr>
          <w:rFonts w:ascii="Verdana" w:hAnsi="Verdana"/>
          <w:b/>
          <w:i/>
        </w:rPr>
        <w:t xml:space="preserve">со стороны Продавца </w:t>
      </w:r>
      <w:r w:rsidR="00944CA2">
        <w:rPr>
          <w:rFonts w:ascii="Verdana" w:hAnsi="Verdana"/>
          <w:b/>
          <w:i/>
        </w:rPr>
        <w:t>не подлежат</w:t>
      </w:r>
      <w:r w:rsidR="006D2731">
        <w:rPr>
          <w:rFonts w:ascii="Verdana" w:hAnsi="Verdana"/>
          <w:b/>
          <w:i/>
        </w:rPr>
        <w:t>.</w:t>
      </w:r>
    </w:p>
    <w:p w14:paraId="2B307B4D" w14:textId="69F63B4E" w:rsidR="008E1B29" w:rsidRDefault="008E1B29" w:rsidP="009D1524">
      <w:pPr>
        <w:pStyle w:val="a5"/>
        <w:numPr>
          <w:ilvl w:val="1"/>
          <w:numId w:val="2"/>
        </w:numPr>
        <w:tabs>
          <w:tab w:val="left" w:pos="993"/>
        </w:tabs>
        <w:ind w:left="0" w:firstLine="567"/>
        <w:jc w:val="both"/>
        <w:rPr>
          <w:rFonts w:ascii="Verdana" w:hAnsi="Verdana"/>
          <w:i/>
        </w:rPr>
      </w:pPr>
      <w:r w:rsidRPr="008E1B29">
        <w:rPr>
          <w:rFonts w:ascii="Verdana" w:hAnsi="Verdana"/>
          <w:i/>
        </w:rPr>
        <w:t xml:space="preserve">Условие о </w:t>
      </w:r>
      <w:r>
        <w:rPr>
          <w:rFonts w:ascii="Verdana" w:hAnsi="Verdana"/>
          <w:i/>
        </w:rPr>
        <w:t>в</w:t>
      </w:r>
      <w:r w:rsidRPr="008E1B29">
        <w:rPr>
          <w:rFonts w:ascii="Verdana" w:hAnsi="Verdana"/>
          <w:i/>
        </w:rPr>
        <w:t xml:space="preserve">ыполнении </w:t>
      </w:r>
      <w:r w:rsidR="00557D5D">
        <w:rPr>
          <w:rFonts w:ascii="Verdana" w:hAnsi="Verdana"/>
          <w:i/>
        </w:rPr>
        <w:t>П</w:t>
      </w:r>
      <w:r w:rsidR="000239EC">
        <w:rPr>
          <w:rFonts w:ascii="Verdana" w:hAnsi="Verdana"/>
          <w:i/>
        </w:rPr>
        <w:t>окупателем</w:t>
      </w:r>
      <w:r w:rsidR="00557D5D">
        <w:rPr>
          <w:rFonts w:ascii="Verdana" w:hAnsi="Verdana"/>
          <w:i/>
        </w:rPr>
        <w:t xml:space="preserve"> </w:t>
      </w:r>
      <w:r w:rsidR="009E333E">
        <w:rPr>
          <w:rFonts w:ascii="Verdana" w:hAnsi="Verdana"/>
          <w:i/>
        </w:rPr>
        <w:t>мероприятий, указанных в п. 1.5 Договора</w:t>
      </w:r>
      <w:r w:rsidR="009E333E" w:rsidRPr="008E1B29">
        <w:rPr>
          <w:rFonts w:ascii="Verdana" w:hAnsi="Verdana"/>
          <w:i/>
        </w:rPr>
        <w:t xml:space="preserve"> </w:t>
      </w:r>
      <w:r w:rsidRPr="008E1B29">
        <w:rPr>
          <w:rFonts w:ascii="Verdana" w:hAnsi="Verdana"/>
          <w:i/>
        </w:rPr>
        <w:t xml:space="preserve">вступают в силу только после приостановки Росреестром государственной регистрации перехода права собственности на земельный участок от </w:t>
      </w:r>
      <w:r w:rsidR="00385F37">
        <w:rPr>
          <w:rFonts w:ascii="Verdana" w:hAnsi="Verdana"/>
          <w:i/>
        </w:rPr>
        <w:t>П</w:t>
      </w:r>
      <w:r w:rsidRPr="008E1B29">
        <w:rPr>
          <w:rFonts w:ascii="Verdana" w:hAnsi="Verdana"/>
          <w:i/>
        </w:rPr>
        <w:t xml:space="preserve">родавца к </w:t>
      </w:r>
      <w:r w:rsidR="00385F37">
        <w:rPr>
          <w:rFonts w:ascii="Verdana" w:hAnsi="Verdana"/>
          <w:i/>
        </w:rPr>
        <w:t>П</w:t>
      </w:r>
      <w:r w:rsidRPr="008E1B29">
        <w:rPr>
          <w:rFonts w:ascii="Verdana" w:hAnsi="Verdana"/>
          <w:i/>
        </w:rPr>
        <w:t>окупателю по причине того</w:t>
      </w:r>
      <w:r w:rsidR="00F36441">
        <w:rPr>
          <w:rFonts w:ascii="Verdana" w:hAnsi="Verdana"/>
          <w:i/>
        </w:rPr>
        <w:t>,</w:t>
      </w:r>
      <w:r w:rsidRPr="008E1B29">
        <w:rPr>
          <w:rFonts w:ascii="Verdana" w:hAnsi="Verdana"/>
          <w:i/>
        </w:rPr>
        <w:t>что границы земельного участка с КН: 50:08:0050329:497 пересекают границы земельного участка с КН: 50:08:0050329:109 и/или что границы земельного участка с КН: 50:08:0050329:500 пересекают границы земельного участка с КН: 50:08:0050329:180.</w:t>
      </w:r>
    </w:p>
    <w:p w14:paraId="07412C8F" w14:textId="276D95EE" w:rsidR="008E1B29" w:rsidRPr="008E1B29" w:rsidRDefault="008E1B29" w:rsidP="008E1B29">
      <w:pPr>
        <w:pStyle w:val="a5"/>
        <w:numPr>
          <w:ilvl w:val="1"/>
          <w:numId w:val="2"/>
        </w:numPr>
        <w:tabs>
          <w:tab w:val="left" w:pos="993"/>
        </w:tabs>
        <w:ind w:left="0" w:firstLine="567"/>
        <w:jc w:val="both"/>
        <w:rPr>
          <w:rFonts w:ascii="Verdana" w:hAnsi="Verdana"/>
          <w:i/>
        </w:rPr>
      </w:pPr>
      <w:r w:rsidRPr="008E1B29">
        <w:rPr>
          <w:rFonts w:ascii="Verdana" w:hAnsi="Verdana"/>
          <w:i/>
        </w:rPr>
        <w:t>Покупатель осведомлен о том, что посредством земельного участка с</w:t>
      </w:r>
      <w:r>
        <w:rPr>
          <w:rFonts w:ascii="Verdana" w:hAnsi="Verdana"/>
          <w:i/>
        </w:rPr>
        <w:t xml:space="preserve"> КН</w:t>
      </w:r>
      <w:r w:rsidRPr="008E1B29">
        <w:rPr>
          <w:rFonts w:ascii="Verdana" w:hAnsi="Verdana"/>
          <w:i/>
        </w:rPr>
        <w:t xml:space="preserve"> 50:08:0050329:497 обеспечен доступ к земельным участкам с кадастровыми номерами: 50:08:0050329:1650,50:08:0050329:1651, 50:08:0050329:1674, 50:08:0050329:1675, посредством земельного участка с </w:t>
      </w:r>
      <w:r>
        <w:rPr>
          <w:rFonts w:ascii="Verdana" w:hAnsi="Verdana"/>
          <w:i/>
        </w:rPr>
        <w:t>КН</w:t>
      </w:r>
      <w:r w:rsidRPr="008E1B29">
        <w:rPr>
          <w:rFonts w:ascii="Verdana" w:hAnsi="Verdana"/>
          <w:i/>
        </w:rPr>
        <w:t xml:space="preserve"> 50:08:0050329:192 обеспечен доступ к земельным участкам с</w:t>
      </w:r>
      <w:r>
        <w:rPr>
          <w:rFonts w:ascii="Verdana" w:hAnsi="Verdana"/>
          <w:i/>
        </w:rPr>
        <w:t xml:space="preserve"> КН</w:t>
      </w:r>
      <w:r w:rsidRPr="008E1B29">
        <w:rPr>
          <w:rFonts w:ascii="Verdana" w:hAnsi="Verdana"/>
          <w:i/>
        </w:rPr>
        <w:t>: 50:08:0050329:1146, 50:08:0050329:1147, 50:08:0050329:1192, 50:08:0050329:1193.</w:t>
      </w:r>
    </w:p>
    <w:p w14:paraId="4149A808" w14:textId="6838BA73" w:rsidR="002B4320" w:rsidRPr="001103FE" w:rsidRDefault="00622DC0" w:rsidP="001103FE">
      <w:pPr>
        <w:pStyle w:val="a5"/>
        <w:numPr>
          <w:ilvl w:val="1"/>
          <w:numId w:val="2"/>
        </w:numPr>
        <w:tabs>
          <w:tab w:val="left" w:pos="993"/>
        </w:tabs>
        <w:ind w:left="0" w:firstLine="567"/>
        <w:jc w:val="both"/>
        <w:rPr>
          <w:rFonts w:ascii="Verdana" w:hAnsi="Verdana" w:cs="Arial"/>
        </w:rPr>
      </w:pPr>
      <w:r w:rsidRPr="001103FE">
        <w:rPr>
          <w:rFonts w:ascii="Verdana" w:hAnsi="Verdana"/>
        </w:rPr>
        <w:t>П</w:t>
      </w:r>
      <w:r w:rsidR="002B4320" w:rsidRPr="001103FE">
        <w:rPr>
          <w:rFonts w:ascii="Verdana" w:hAnsi="Verdana"/>
        </w:rPr>
        <w:t xml:space="preserve">ретензий и/или требований по состоянию, качеству и характеристикам приобретаемого </w:t>
      </w:r>
      <w:r w:rsidR="00D00668" w:rsidRPr="001103FE">
        <w:rPr>
          <w:rFonts w:ascii="Verdana" w:hAnsi="Verdana"/>
        </w:rPr>
        <w:t>Объекта</w:t>
      </w:r>
      <w:r w:rsidR="002B4320" w:rsidRPr="001103FE">
        <w:rPr>
          <w:rFonts w:ascii="Verdana" w:hAnsi="Verdana"/>
        </w:rPr>
        <w:t xml:space="preserve">, в том числе </w:t>
      </w:r>
      <w:r w:rsidR="00284F02" w:rsidRPr="001103FE">
        <w:rPr>
          <w:rFonts w:ascii="Verdana" w:hAnsi="Verdana"/>
        </w:rPr>
        <w:t xml:space="preserve">претензий в отношении </w:t>
      </w:r>
      <w:r w:rsidR="002B4320" w:rsidRPr="001103FE">
        <w:rPr>
          <w:rFonts w:ascii="Verdana" w:hAnsi="Verdana"/>
        </w:rPr>
        <w:t xml:space="preserve">документации </w:t>
      </w:r>
      <w:r w:rsidR="00D00668" w:rsidRPr="001103FE">
        <w:rPr>
          <w:rFonts w:ascii="Verdana" w:hAnsi="Verdana"/>
        </w:rPr>
        <w:t>Объекта</w:t>
      </w:r>
      <w:r w:rsidR="002B4320" w:rsidRPr="001103FE">
        <w:rPr>
          <w:rFonts w:ascii="Verdana" w:hAnsi="Verdana"/>
        </w:rPr>
        <w:t>, к Продавцу не имеет.</w:t>
      </w:r>
    </w:p>
    <w:p w14:paraId="41C01CC3" w14:textId="33EB2A2E" w:rsidR="00171986" w:rsidRPr="00747D5A" w:rsidRDefault="00D637DC" w:rsidP="00D81E40">
      <w:pPr>
        <w:pStyle w:val="ConsNormal"/>
        <w:widowControl/>
        <w:numPr>
          <w:ilvl w:val="1"/>
          <w:numId w:val="2"/>
        </w:numPr>
        <w:tabs>
          <w:tab w:val="left" w:pos="993"/>
          <w:tab w:val="left" w:pos="1134"/>
        </w:tabs>
        <w:ind w:left="0" w:right="0" w:firstLine="567"/>
        <w:jc w:val="both"/>
        <w:rPr>
          <w:rFonts w:ascii="Verdana" w:hAnsi="Verdana"/>
          <w:bCs/>
        </w:rPr>
      </w:pPr>
      <w:r w:rsidRPr="00747D5A">
        <w:rPr>
          <w:rFonts w:ascii="Verdana" w:hAnsi="Verdana"/>
        </w:rPr>
        <w:t>Покупатель настоящим заверяет Продавца в том, что следующие заявления являются достоверными, точными и не вводящими в заблуждение</w:t>
      </w:r>
      <w:r w:rsidRPr="00747D5A">
        <w:rPr>
          <w:rFonts w:ascii="Verdana" w:hAnsi="Verdana"/>
          <w:bCs/>
        </w:rPr>
        <w:t>:</w:t>
      </w:r>
    </w:p>
    <w:p w14:paraId="021C473A" w14:textId="01D55E22" w:rsidR="00D637DC" w:rsidRPr="00747D5A" w:rsidRDefault="00D637DC" w:rsidP="00D81E40">
      <w:pPr>
        <w:pStyle w:val="ConsNormal"/>
        <w:widowControl/>
        <w:tabs>
          <w:tab w:val="left" w:pos="993"/>
          <w:tab w:val="left" w:pos="1134"/>
        </w:tabs>
        <w:ind w:right="0" w:firstLine="567"/>
        <w:jc w:val="both"/>
        <w:rPr>
          <w:rFonts w:ascii="Verdana" w:hAnsi="Verdana"/>
          <w:bCs/>
        </w:rPr>
      </w:pPr>
      <w:r w:rsidRPr="00747D5A">
        <w:rPr>
          <w:rFonts w:ascii="Verdana" w:hAnsi="Verdana"/>
        </w:rPr>
        <w:t>а</w:t>
      </w:r>
      <w:r w:rsidRPr="00747D5A">
        <w:rPr>
          <w:rFonts w:ascii="Verdana" w:hAnsi="Verdana"/>
          <w:bCs/>
        </w:rPr>
        <w:t xml:space="preserve">. </w:t>
      </w:r>
      <w:r w:rsidRPr="00747D5A">
        <w:rPr>
          <w:rFonts w:ascii="Verdana" w:hAnsi="Verdana"/>
        </w:rPr>
        <w:t xml:space="preserve">Покупатель подтверждает, что получил от Продавца полную информацию об обременениях </w:t>
      </w:r>
      <w:r w:rsidR="00910ADD" w:rsidRPr="00747D5A">
        <w:rPr>
          <w:rFonts w:ascii="Verdana" w:hAnsi="Verdana"/>
        </w:rPr>
        <w:t>Объекта</w:t>
      </w:r>
      <w:r w:rsidRPr="00747D5A">
        <w:rPr>
          <w:rFonts w:ascii="Verdana" w:hAnsi="Verdana"/>
        </w:rPr>
        <w:t xml:space="preserve"> и ограничениях его использования в соответствии с разрешенным использованием, иную информацию, которая может оказать влияние на решение Покупателя о покупке </w:t>
      </w:r>
      <w:r w:rsidR="00910ADD" w:rsidRPr="00747D5A">
        <w:rPr>
          <w:rFonts w:ascii="Verdana" w:hAnsi="Verdana"/>
        </w:rPr>
        <w:t>Объекта</w:t>
      </w:r>
      <w:r w:rsidRPr="00747D5A">
        <w:rPr>
          <w:rFonts w:ascii="Verdana" w:hAnsi="Verdana"/>
        </w:rPr>
        <w:t xml:space="preserve"> и требования о предоставлении которой установлены федеральными законами. Вся указанная информация содержится в Договоре;</w:t>
      </w:r>
    </w:p>
    <w:p w14:paraId="11E51C25" w14:textId="77777777" w:rsidR="000E2F36" w:rsidRPr="00747D5A" w:rsidRDefault="000E2F36" w:rsidP="00D013EC">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747D5A" w14:paraId="2A6DDD1E" w14:textId="77777777" w:rsidTr="0034333C">
        <w:tc>
          <w:tcPr>
            <w:tcW w:w="2268" w:type="dxa"/>
          </w:tcPr>
          <w:p w14:paraId="1D756108" w14:textId="77777777" w:rsidR="000E2F36" w:rsidRPr="00747D5A" w:rsidRDefault="000E2F36"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Вариант 1 для Покупателей юридических лиц</w:t>
            </w:r>
          </w:p>
        </w:tc>
        <w:tc>
          <w:tcPr>
            <w:tcW w:w="7077" w:type="dxa"/>
          </w:tcPr>
          <w:p w14:paraId="3B18331E" w14:textId="12245B91" w:rsidR="000E2F36" w:rsidRPr="00747D5A" w:rsidRDefault="00D637DC" w:rsidP="0040717C">
            <w:pPr>
              <w:pStyle w:val="ConsNormal"/>
              <w:widowControl/>
              <w:tabs>
                <w:tab w:val="left" w:pos="0"/>
              </w:tabs>
              <w:ind w:left="142" w:right="0" w:firstLine="0"/>
              <w:jc w:val="both"/>
              <w:rPr>
                <w:rFonts w:ascii="Verdana" w:hAnsi="Verdana"/>
                <w:bCs/>
              </w:rPr>
            </w:pPr>
            <w:r w:rsidRPr="00747D5A">
              <w:rPr>
                <w:rFonts w:ascii="Verdana" w:hAnsi="Verdana"/>
                <w:color w:val="000000" w:themeColor="text1"/>
                <w:lang w:val="en-US"/>
              </w:rPr>
              <w:t>b</w:t>
            </w:r>
            <w:r w:rsidRPr="00747D5A">
              <w:rPr>
                <w:rFonts w:ascii="Verdana" w:hAnsi="Verdana"/>
                <w:color w:val="000000" w:themeColor="text1"/>
              </w:rPr>
              <w:t xml:space="preserve">. </w:t>
            </w:r>
            <w:r w:rsidR="00846464" w:rsidRPr="00747D5A">
              <w:rPr>
                <w:rFonts w:ascii="Verdana" w:hAnsi="Verdana"/>
                <w:bCs/>
                <w:color w:val="000000" w:themeColor="text1"/>
              </w:rPr>
              <w:t xml:space="preserve">Покупатель заключает Договор добровольно, не вследствие стечения </w:t>
            </w:r>
            <w:r w:rsidR="00846464" w:rsidRPr="00747D5A">
              <w:rPr>
                <w:rFonts w:ascii="Verdana" w:hAnsi="Verdana" w:cs="Times New Roman"/>
                <w:color w:val="000000" w:themeColor="text1"/>
              </w:rPr>
              <w:t>тяжелых</w:t>
            </w:r>
            <w:r w:rsidR="00846464" w:rsidRPr="00747D5A">
              <w:rPr>
                <w:rFonts w:ascii="Verdana" w:hAnsi="Verdana"/>
                <w:bCs/>
                <w:color w:val="000000" w:themeColor="text1"/>
              </w:rPr>
              <w:t xml:space="preserve"> обстоятельств или на невыгодных для себя условиях, Договор не является для Покупателя кабальной сделкой. Покупатель подтверждает, что </w:t>
            </w:r>
            <w:r w:rsidR="00446577" w:rsidRPr="00747D5A">
              <w:rPr>
                <w:rFonts w:ascii="Verdana" w:hAnsi="Verdana"/>
                <w:color w:val="000000" w:themeColor="text1"/>
              </w:rPr>
              <w:t>все разрешения, согласия, одобрения и полномочия, необходимые для заключения и исполнения Договора, имеются и/или получены должным образом включая, но, не ограничиваясь, корпоративные одобрения органов управления Покупателя в соответствии с Уставом Покупателя и действующим законодательством Российской Федерации</w:t>
            </w:r>
            <w:r w:rsidR="000E2F36" w:rsidRPr="00747D5A">
              <w:rPr>
                <w:rFonts w:ascii="Verdana" w:hAnsi="Verdana"/>
                <w:bCs/>
                <w:color w:val="000000" w:themeColor="text1"/>
              </w:rPr>
              <w:t>. Покупателем соблюдены все необходимые внутрикорпоративные процедуры для заключения Договора.</w:t>
            </w:r>
          </w:p>
        </w:tc>
      </w:tr>
      <w:tr w:rsidR="0034333C" w:rsidRPr="00747D5A" w14:paraId="1F2F9116" w14:textId="77777777" w:rsidTr="0034333C">
        <w:tc>
          <w:tcPr>
            <w:tcW w:w="2268" w:type="dxa"/>
          </w:tcPr>
          <w:p w14:paraId="53C88BDC" w14:textId="17D99488" w:rsidR="0034333C" w:rsidRPr="00747D5A" w:rsidRDefault="0034333C" w:rsidP="0034333C">
            <w:pPr>
              <w:pStyle w:val="ConsNormal"/>
              <w:widowControl/>
              <w:tabs>
                <w:tab w:val="left" w:pos="709"/>
                <w:tab w:val="left" w:pos="1080"/>
              </w:tabs>
              <w:ind w:right="0" w:firstLine="0"/>
              <w:jc w:val="right"/>
              <w:rPr>
                <w:rFonts w:ascii="Verdana" w:hAnsi="Verdana"/>
                <w:bCs/>
                <w:i/>
                <w:color w:val="FF0000"/>
              </w:rPr>
            </w:pPr>
            <w:r w:rsidRPr="00747D5A">
              <w:rPr>
                <w:rFonts w:ascii="Verdana" w:hAnsi="Verdana"/>
                <w:bCs/>
                <w:i/>
                <w:color w:val="FF0000"/>
              </w:rPr>
              <w:t xml:space="preserve">Вариант </w:t>
            </w:r>
            <w:r w:rsidR="0075693A" w:rsidRPr="00747D5A">
              <w:rPr>
                <w:rFonts w:ascii="Verdana" w:hAnsi="Verdana"/>
                <w:bCs/>
                <w:i/>
                <w:color w:val="FF0000"/>
              </w:rPr>
              <w:t>2</w:t>
            </w:r>
          </w:p>
          <w:p w14:paraId="4FAA4718" w14:textId="77777777" w:rsidR="0034333C" w:rsidRPr="00747D5A" w:rsidRDefault="0034333C" w:rsidP="0034333C">
            <w:pPr>
              <w:pStyle w:val="ConsNormal"/>
              <w:widowControl/>
              <w:tabs>
                <w:tab w:val="left" w:pos="709"/>
                <w:tab w:val="left" w:pos="1080"/>
              </w:tabs>
              <w:ind w:right="0" w:firstLine="0"/>
              <w:jc w:val="right"/>
              <w:rPr>
                <w:rFonts w:ascii="Verdana" w:hAnsi="Verdana"/>
                <w:bCs/>
              </w:rPr>
            </w:pPr>
            <w:r w:rsidRPr="00747D5A">
              <w:rPr>
                <w:rFonts w:ascii="Verdana" w:hAnsi="Verdana"/>
                <w:bCs/>
                <w:i/>
                <w:color w:val="FF0000"/>
              </w:rPr>
              <w:lastRenderedPageBreak/>
              <w:t xml:space="preserve"> для </w:t>
            </w:r>
            <w:r w:rsidR="000E2F36" w:rsidRPr="00747D5A">
              <w:rPr>
                <w:rFonts w:ascii="Verdana" w:hAnsi="Verdana"/>
                <w:bCs/>
                <w:i/>
                <w:color w:val="FF0000"/>
              </w:rPr>
              <w:t xml:space="preserve">Покупателей </w:t>
            </w:r>
            <w:r w:rsidRPr="00747D5A">
              <w:rPr>
                <w:rFonts w:ascii="Verdana" w:hAnsi="Verdana"/>
                <w:bCs/>
                <w:i/>
                <w:color w:val="FF0000"/>
              </w:rPr>
              <w:t xml:space="preserve">физических лиц (в том числе ИП) </w:t>
            </w:r>
          </w:p>
        </w:tc>
        <w:tc>
          <w:tcPr>
            <w:tcW w:w="7077" w:type="dxa"/>
          </w:tcPr>
          <w:p w14:paraId="52764B32" w14:textId="0EA4A7AB" w:rsidR="0034333C" w:rsidRPr="00747D5A" w:rsidRDefault="00D637DC" w:rsidP="00443E11">
            <w:pPr>
              <w:pStyle w:val="ConsNormal"/>
              <w:widowControl/>
              <w:tabs>
                <w:tab w:val="left" w:pos="709"/>
                <w:tab w:val="left" w:pos="1080"/>
              </w:tabs>
              <w:ind w:right="0" w:firstLine="0"/>
              <w:jc w:val="both"/>
              <w:rPr>
                <w:rFonts w:ascii="Verdana" w:hAnsi="Verdana"/>
                <w:bCs/>
              </w:rPr>
            </w:pPr>
            <w:r w:rsidRPr="00747D5A">
              <w:rPr>
                <w:rFonts w:ascii="Verdana" w:hAnsi="Verdana"/>
                <w:color w:val="000000" w:themeColor="text1"/>
                <w:lang w:val="en-US"/>
              </w:rPr>
              <w:lastRenderedPageBreak/>
              <w:t>b</w:t>
            </w:r>
            <w:r w:rsidRPr="00747D5A">
              <w:rPr>
                <w:rFonts w:ascii="Verdana" w:hAnsi="Verdana"/>
                <w:color w:val="000000" w:themeColor="text1"/>
              </w:rPr>
              <w:t xml:space="preserve">.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заключа</w:t>
            </w:r>
            <w:r w:rsidR="000E2F36" w:rsidRPr="00747D5A">
              <w:rPr>
                <w:rFonts w:ascii="Verdana" w:hAnsi="Verdana"/>
                <w:bCs/>
                <w:color w:val="000000" w:themeColor="text1"/>
              </w:rPr>
              <w:t>ет</w:t>
            </w:r>
            <w:r w:rsidR="0034333C" w:rsidRPr="00747D5A">
              <w:rPr>
                <w:rFonts w:ascii="Verdana" w:hAnsi="Verdana"/>
                <w:bCs/>
                <w:color w:val="000000" w:themeColor="text1"/>
              </w:rPr>
              <w:t xml:space="preserve"> Договор добровольно, не вследствие стечения тяжелых обстоятельств или на невыгодных для себя </w:t>
            </w:r>
            <w:r w:rsidR="0034333C" w:rsidRPr="00747D5A">
              <w:rPr>
                <w:rFonts w:ascii="Verdana" w:hAnsi="Verdana"/>
                <w:bCs/>
                <w:color w:val="000000" w:themeColor="text1"/>
              </w:rPr>
              <w:lastRenderedPageBreak/>
              <w:t xml:space="preserve">условиях, Договор не является для </w:t>
            </w:r>
            <w:r w:rsidR="00846464" w:rsidRPr="00747D5A">
              <w:rPr>
                <w:rFonts w:ascii="Verdana" w:hAnsi="Verdana"/>
                <w:bCs/>
                <w:color w:val="000000" w:themeColor="text1"/>
              </w:rPr>
              <w:t>П</w:t>
            </w:r>
            <w:r w:rsidR="000E2F36" w:rsidRPr="00747D5A">
              <w:rPr>
                <w:rFonts w:ascii="Verdana" w:hAnsi="Verdana"/>
                <w:bCs/>
                <w:color w:val="000000" w:themeColor="text1"/>
              </w:rPr>
              <w:t xml:space="preserve">окупателя </w:t>
            </w:r>
            <w:r w:rsidR="0034333C" w:rsidRPr="00747D5A">
              <w:rPr>
                <w:rFonts w:ascii="Verdana" w:hAnsi="Verdana"/>
                <w:bCs/>
                <w:color w:val="000000" w:themeColor="text1"/>
              </w:rPr>
              <w:t xml:space="preserve">кабальной сделкой. </w:t>
            </w:r>
            <w:r w:rsidR="000E2F36" w:rsidRPr="00747D5A">
              <w:rPr>
                <w:rFonts w:ascii="Verdana" w:hAnsi="Verdana"/>
                <w:bCs/>
                <w:color w:val="000000" w:themeColor="text1"/>
              </w:rPr>
              <w:t xml:space="preserve">Покупатель </w:t>
            </w:r>
            <w:r w:rsidR="0034333C" w:rsidRPr="00747D5A">
              <w:rPr>
                <w:rFonts w:ascii="Verdana" w:hAnsi="Verdana"/>
                <w:bCs/>
                <w:color w:val="000000" w:themeColor="text1"/>
              </w:rPr>
              <w:t>подтвержда</w:t>
            </w:r>
            <w:r w:rsidR="00846464" w:rsidRPr="00747D5A">
              <w:rPr>
                <w:rFonts w:ascii="Verdana" w:hAnsi="Verdana"/>
                <w:bCs/>
                <w:color w:val="000000" w:themeColor="text1"/>
              </w:rPr>
              <w:t>ет</w:t>
            </w:r>
            <w:r w:rsidR="0034333C" w:rsidRPr="00747D5A">
              <w:rPr>
                <w:rFonts w:ascii="Verdana" w:hAnsi="Verdana"/>
                <w:bCs/>
                <w:color w:val="000000" w:themeColor="text1"/>
              </w:rPr>
              <w:t xml:space="preserve">, что </w:t>
            </w:r>
            <w:r w:rsidR="000E2F36" w:rsidRPr="00747D5A">
              <w:rPr>
                <w:rFonts w:ascii="Verdana" w:hAnsi="Verdana"/>
                <w:bCs/>
                <w:color w:val="000000" w:themeColor="text1"/>
              </w:rPr>
              <w:t xml:space="preserve">он </w:t>
            </w:r>
            <w:r w:rsidR="0034333C" w:rsidRPr="00747D5A">
              <w:rPr>
                <w:rFonts w:ascii="Verdana" w:hAnsi="Verdana"/>
                <w:bCs/>
                <w:color w:val="000000" w:themeColor="text1"/>
              </w:rPr>
              <w:t xml:space="preserve">в дееспособности не ограничен; под опекой, попечительством, а также патронажем не </w:t>
            </w:r>
            <w:r w:rsidR="000E2F36" w:rsidRPr="00747D5A">
              <w:rPr>
                <w:rFonts w:ascii="Verdana" w:hAnsi="Verdana"/>
                <w:bCs/>
                <w:color w:val="000000" w:themeColor="text1"/>
              </w:rPr>
              <w:t>состоит</w:t>
            </w:r>
            <w:r w:rsidR="0034333C" w:rsidRPr="00747D5A">
              <w:rPr>
                <w:rFonts w:ascii="Verdana" w:hAnsi="Verdana"/>
                <w:bCs/>
                <w:color w:val="000000" w:themeColor="text1"/>
              </w:rPr>
              <w:t xml:space="preserve">; по состоянию здоровья </w:t>
            </w:r>
            <w:r w:rsidR="000E2F36" w:rsidRPr="00747D5A">
              <w:rPr>
                <w:rFonts w:ascii="Verdana" w:hAnsi="Verdana"/>
                <w:bCs/>
                <w:color w:val="000000" w:themeColor="text1"/>
              </w:rPr>
              <w:t xml:space="preserve">может </w:t>
            </w:r>
            <w:r w:rsidR="0034333C" w:rsidRPr="00747D5A">
              <w:rPr>
                <w:rFonts w:ascii="Verdana" w:hAnsi="Verdana"/>
                <w:bCs/>
                <w:color w:val="000000" w:themeColor="text1"/>
              </w:rPr>
              <w:t>самостоятельно осуществлять и защищать свои права и исполнять обязанности; не страда</w:t>
            </w:r>
            <w:r w:rsidR="000E2F36" w:rsidRPr="00747D5A">
              <w:rPr>
                <w:rFonts w:ascii="Verdana" w:hAnsi="Verdana"/>
                <w:bCs/>
                <w:color w:val="000000" w:themeColor="text1"/>
              </w:rPr>
              <w:t>е</w:t>
            </w:r>
            <w:r w:rsidR="0034333C" w:rsidRPr="00747D5A">
              <w:rPr>
                <w:rFonts w:ascii="Verdana" w:hAnsi="Verdana"/>
                <w:bCs/>
                <w:color w:val="000000" w:themeColor="text1"/>
              </w:rPr>
              <w:t>т заболеваниями, препятствующими осознавать суть подписываемого Договора и обстоятельств его заключения.</w:t>
            </w:r>
            <w:r w:rsidR="00CD5449" w:rsidRPr="00747D5A">
              <w:rPr>
                <w:rFonts w:ascii="Verdana" w:hAnsi="Verdana"/>
                <w:bCs/>
                <w:color w:val="000000" w:themeColor="text1"/>
              </w:rPr>
              <w:t xml:space="preserve"> В</w:t>
            </w:r>
            <w:r w:rsidR="00CD5449" w:rsidRPr="00747D5A">
              <w:rPr>
                <w:rFonts w:ascii="Verdana" w:hAnsi="Verdana"/>
                <w:color w:val="000000" w:themeColor="text1"/>
              </w:rPr>
              <w:t>се разрешения, согласия, одобрения и полномочия, необходимые для заключения и исполнения Договора, имеются и/или получены должным образом</w:t>
            </w:r>
            <w:r w:rsidR="00443E11" w:rsidRPr="00747D5A">
              <w:rPr>
                <w:rFonts w:ascii="Verdana" w:hAnsi="Verdana"/>
                <w:color w:val="000000" w:themeColor="text1"/>
              </w:rPr>
              <w:t>, включая, но, не ограничиваясь</w:t>
            </w:r>
            <w:r w:rsidR="00CD5449" w:rsidRPr="00747D5A">
              <w:rPr>
                <w:rFonts w:ascii="Verdana" w:hAnsi="Verdana"/>
                <w:color w:val="000000" w:themeColor="text1"/>
              </w:rPr>
              <w:t xml:space="preserve"> </w:t>
            </w:r>
            <w:r w:rsidR="00CD5449" w:rsidRPr="00747D5A">
              <w:rPr>
                <w:rFonts w:ascii="Verdana" w:hAnsi="Verdana"/>
                <w:i/>
                <w:color w:val="000000" w:themeColor="text1"/>
              </w:rPr>
              <w:t>письменное согласие супруга(и) Покупателя на заключение Договора на условиях, в нем изложенных</w:t>
            </w:r>
            <w:r w:rsidR="00CD5449" w:rsidRPr="00747D5A">
              <w:rPr>
                <w:rFonts w:ascii="Verdana" w:hAnsi="Verdana"/>
                <w:bCs/>
                <w:i/>
                <w:color w:val="000000" w:themeColor="text1"/>
              </w:rPr>
              <w:t xml:space="preserve">,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r w:rsidR="00CD5449" w:rsidRPr="00747D5A">
              <w:rPr>
                <w:rFonts w:ascii="Verdana" w:hAnsi="Verdana"/>
                <w:bCs/>
                <w:color w:val="000000" w:themeColor="text1"/>
                <w:shd w:val="clear" w:color="auto" w:fill="FFFFFF"/>
              </w:rPr>
              <w:t xml:space="preserve"> </w:t>
            </w:r>
            <w:r w:rsidR="00443E11" w:rsidRPr="00747D5A">
              <w:rPr>
                <w:rFonts w:ascii="Verdana" w:hAnsi="Verdana"/>
                <w:b/>
                <w:bCs/>
                <w:i/>
                <w:color w:val="000000" w:themeColor="text1"/>
                <w:shd w:val="clear" w:color="auto" w:fill="FFFFFF"/>
              </w:rPr>
              <w:t>или</w:t>
            </w:r>
            <w:r w:rsidR="00CD5449" w:rsidRPr="00747D5A">
              <w:rPr>
                <w:rFonts w:ascii="Verdana" w:hAnsi="Verdana"/>
                <w:bCs/>
                <w:color w:val="000000" w:themeColor="text1"/>
                <w:shd w:val="clear" w:color="auto" w:fill="FFFFFF"/>
              </w:rPr>
              <w:t xml:space="preserve"> </w:t>
            </w:r>
            <w:r w:rsidR="00CD5449" w:rsidRPr="00747D5A">
              <w:rPr>
                <w:rFonts w:ascii="Verdana" w:hAnsi="Verdana"/>
                <w:i/>
                <w:color w:val="000000" w:themeColor="text1"/>
              </w:rPr>
              <w:t xml:space="preserve">письменное заявление Покупателя о том, что он(она) </w:t>
            </w:r>
            <w:r w:rsidR="00CD5449" w:rsidRPr="00747D5A">
              <w:rPr>
                <w:rFonts w:ascii="Verdana" w:hAnsi="Verdana"/>
                <w:bCs/>
                <w:i/>
                <w:color w:val="000000" w:themeColor="text1"/>
              </w:rPr>
              <w:t xml:space="preserve">в зарегистрированном браке не состоит, </w:t>
            </w:r>
            <w:r w:rsidR="00CD5449" w:rsidRPr="00747D5A">
              <w:rPr>
                <w:rFonts w:ascii="Verdana" w:hAnsi="Verdana"/>
                <w:bCs/>
                <w:i/>
                <w:color w:val="000000" w:themeColor="text1"/>
                <w:shd w:val="clear" w:color="auto" w:fill="FFFFFF"/>
              </w:rPr>
              <w:t>удостоверенное нотариусом *** , зарегистрированное в реестре за № *** (бланк ***) от ***.</w:t>
            </w:r>
          </w:p>
        </w:tc>
      </w:tr>
    </w:tbl>
    <w:p w14:paraId="7EDDBD40" w14:textId="77777777" w:rsidR="0034333C" w:rsidRPr="00747D5A" w:rsidRDefault="0034333C" w:rsidP="00F56FF3">
      <w:pPr>
        <w:pStyle w:val="ConsNormal"/>
        <w:widowControl/>
        <w:tabs>
          <w:tab w:val="left" w:pos="709"/>
          <w:tab w:val="left" w:pos="1080"/>
        </w:tabs>
        <w:ind w:right="0"/>
        <w:jc w:val="both"/>
        <w:rPr>
          <w:rFonts w:ascii="Verdana" w:hAnsi="Verdana"/>
          <w:bCs/>
        </w:rPr>
      </w:pPr>
    </w:p>
    <w:p w14:paraId="1BB22C4D" w14:textId="5DC100EB" w:rsidR="00E61993" w:rsidRPr="00747D5A" w:rsidRDefault="00E61993" w:rsidP="000F72E8">
      <w:pPr>
        <w:pStyle w:val="ConsNormal"/>
        <w:widowControl/>
        <w:numPr>
          <w:ilvl w:val="1"/>
          <w:numId w:val="2"/>
        </w:numPr>
        <w:tabs>
          <w:tab w:val="left" w:pos="1134"/>
        </w:tabs>
        <w:ind w:left="0" w:right="0" w:firstLine="709"/>
        <w:jc w:val="both"/>
        <w:rPr>
          <w:rFonts w:ascii="Verdana" w:hAnsi="Verdana"/>
        </w:rPr>
      </w:pPr>
      <w:r w:rsidRPr="00747D5A">
        <w:rPr>
          <w:rFonts w:ascii="Verdana" w:hAnsi="Verdana"/>
        </w:rPr>
        <w:t>Заключая</w:t>
      </w:r>
      <w:r w:rsidRPr="00747D5A">
        <w:rPr>
          <w:rFonts w:ascii="Verdana" w:hAnsi="Verdana"/>
          <w:bCs/>
        </w:rPr>
        <w:t xml:space="preserve"> </w:t>
      </w:r>
      <w:r w:rsidRPr="00747D5A">
        <w:rPr>
          <w:rFonts w:ascii="Verdana" w:hAnsi="Verdana"/>
        </w:rPr>
        <w:t>Договор</w:t>
      </w:r>
      <w:r w:rsidRPr="00747D5A">
        <w:rPr>
          <w:rFonts w:ascii="Verdana" w:hAnsi="Verdana"/>
          <w:bCs/>
        </w:rPr>
        <w:t>, Стороны подтверждают, что:</w:t>
      </w:r>
    </w:p>
    <w:p w14:paraId="1D5A36C1" w14:textId="77777777" w:rsidR="00E61993" w:rsidRPr="00747D5A" w:rsidRDefault="00E61993" w:rsidP="000F72E8">
      <w:pPr>
        <w:pStyle w:val="a5"/>
        <w:numPr>
          <w:ilvl w:val="0"/>
          <w:numId w:val="34"/>
        </w:numPr>
        <w:tabs>
          <w:tab w:val="left" w:pos="1134"/>
        </w:tabs>
        <w:adjustRightInd w:val="0"/>
        <w:ind w:left="0" w:firstLine="709"/>
        <w:jc w:val="both"/>
        <w:rPr>
          <w:rFonts w:ascii="Verdana" w:hAnsi="Verdana" w:cs="Arial"/>
          <w:bCs/>
        </w:rPr>
      </w:pPr>
      <w:r w:rsidRPr="00747D5A" w:rsidDel="00E61993">
        <w:rPr>
          <w:rFonts w:ascii="Verdana" w:hAnsi="Verdana"/>
        </w:rPr>
        <w:t xml:space="preserve"> </w:t>
      </w:r>
      <w:r w:rsidRPr="00747D5A">
        <w:rPr>
          <w:rFonts w:ascii="Verdana" w:hAnsi="Verdana" w:cs="Arial"/>
          <w:bCs/>
        </w:rPr>
        <w:t>данная сделка является экономически обоснованной, не является мнимой и/или притворной, какие-либо основания для оспаривания сделки у Сторон и/или участников Сторон отсутствуют;</w:t>
      </w:r>
    </w:p>
    <w:p w14:paraId="28F347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заключается в противоречии с целями деятельности, определенно ограниченными в учредительных документах Сторон, Сторонам известно о законности Договора;</w:t>
      </w:r>
    </w:p>
    <w:p w14:paraId="17FBAB1B"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полномочия подписывающих лиц не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заключении Договора подписывающие его лица и Стороны не выходят за пределы этих ограничений, о чем Сторонам известно;</w:t>
      </w:r>
    </w:p>
    <w:p w14:paraId="2CDFEB8C"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совершаемым под влиянием заблуждения, имеющего какое-либо значение, в т.ч. существенное;</w:t>
      </w:r>
    </w:p>
    <w:p w14:paraId="255C314D"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sz w:val="20"/>
          <w:szCs w:val="20"/>
          <w:lang w:eastAsia="ru-RU"/>
        </w:rPr>
      </w:pPr>
      <w:r w:rsidRPr="00747D5A">
        <w:rPr>
          <w:rFonts w:ascii="Verdana" w:eastAsia="Times New Roman" w:hAnsi="Verdana" w:cs="Arial"/>
          <w:bCs/>
          <w:sz w:val="20"/>
          <w:szCs w:val="20"/>
          <w:lang w:eastAsia="ru-RU"/>
        </w:rPr>
        <w:t>Договор не является возможным к признанию недействительным по основаниям, предусмотренным действующим законодательством Российской Федерации, в том числе предусмотренным Федеральным законом № 127-ФЗ от 26.10.2002 «О несостоятельности (банкротстве)»;</w:t>
      </w:r>
    </w:p>
    <w:p w14:paraId="5CDC2FD6" w14:textId="77777777" w:rsidR="00E61993" w:rsidRPr="00747D5A" w:rsidRDefault="00E61993" w:rsidP="000F72E8">
      <w:pPr>
        <w:numPr>
          <w:ilvl w:val="0"/>
          <w:numId w:val="34"/>
        </w:numPr>
        <w:tabs>
          <w:tab w:val="left" w:pos="1134"/>
        </w:tabs>
        <w:autoSpaceDE w:val="0"/>
        <w:autoSpaceDN w:val="0"/>
        <w:adjustRightInd w:val="0"/>
        <w:spacing w:after="0" w:line="240" w:lineRule="auto"/>
        <w:ind w:left="0" w:firstLine="709"/>
        <w:contextualSpacing/>
        <w:jc w:val="both"/>
        <w:rPr>
          <w:rFonts w:ascii="Verdana" w:eastAsia="Times New Roman" w:hAnsi="Verdana" w:cs="Arial"/>
          <w:bCs/>
          <w:color w:val="000000" w:themeColor="text1"/>
          <w:sz w:val="20"/>
          <w:szCs w:val="20"/>
          <w:lang w:eastAsia="ru-RU"/>
        </w:rPr>
      </w:pPr>
      <w:r w:rsidRPr="00747D5A">
        <w:rPr>
          <w:rFonts w:ascii="Verdana" w:eastAsia="Times New Roman" w:hAnsi="Verdana" w:cs="Arial"/>
          <w:bCs/>
          <w:color w:val="000000" w:themeColor="text1"/>
          <w:sz w:val="20"/>
          <w:szCs w:val="20"/>
          <w:lang w:eastAsia="ru-RU"/>
        </w:rPr>
        <w:t>полностью полагаются на заявления и гарантии, изложенные в настоящем разделе Договора, и ответственность за несоответствие действительности каких бы то ни было положений настоящего раздела Договора (в том числе, но, не ограничиваясь, влекущее за собой признание Договора недействительным) целиком несет та Сторона, которая предоставила соответствующие гарантии и заверения.</w:t>
      </w:r>
    </w:p>
    <w:p w14:paraId="3390E8B7" w14:textId="77777777" w:rsidR="00DC32AE" w:rsidRPr="00820CDF" w:rsidRDefault="00DC32AE" w:rsidP="0040717C">
      <w:pPr>
        <w:pStyle w:val="ConsNormal"/>
        <w:widowControl/>
        <w:tabs>
          <w:tab w:val="left" w:pos="0"/>
        </w:tabs>
        <w:ind w:right="0" w:firstLine="0"/>
        <w:jc w:val="both"/>
        <w:rPr>
          <w:rFonts w:ascii="Verdana" w:hAnsi="Verdana" w:cs="Times New Roman"/>
          <w:highlight w:val="yellow"/>
        </w:rPr>
      </w:pPr>
    </w:p>
    <w:p w14:paraId="593C7FEF" w14:textId="77777777" w:rsidR="00E0243A" w:rsidRPr="00747D5A" w:rsidRDefault="00E0243A" w:rsidP="009227BB">
      <w:pPr>
        <w:pStyle w:val="ConsNormal"/>
        <w:widowControl/>
        <w:tabs>
          <w:tab w:val="left" w:pos="709"/>
          <w:tab w:val="left" w:pos="1080"/>
        </w:tabs>
        <w:ind w:right="0" w:firstLine="0"/>
        <w:jc w:val="both"/>
        <w:textAlignment w:val="baseline"/>
        <w:rPr>
          <w:rFonts w:ascii="Verdana" w:hAnsi="Verdana" w:cs="Times New Roman"/>
          <w:i/>
          <w:color w:val="4F81BD" w:themeColor="accent1"/>
        </w:rPr>
      </w:pPr>
    </w:p>
    <w:p w14:paraId="0104CA4C" w14:textId="77777777" w:rsidR="00CF1A05" w:rsidRPr="00747D5A" w:rsidRDefault="00CF1A05" w:rsidP="00662D5F">
      <w:pPr>
        <w:pStyle w:val="a5"/>
        <w:numPr>
          <w:ilvl w:val="0"/>
          <w:numId w:val="1"/>
        </w:numPr>
        <w:ind w:left="0" w:firstLine="0"/>
        <w:jc w:val="center"/>
        <w:rPr>
          <w:rFonts w:ascii="Verdana" w:hAnsi="Verdana"/>
          <w:b/>
        </w:rPr>
      </w:pPr>
      <w:r w:rsidRPr="00747D5A">
        <w:rPr>
          <w:rFonts w:ascii="Verdana" w:hAnsi="Verdana"/>
          <w:b/>
          <w:color w:val="000000" w:themeColor="text1"/>
        </w:rPr>
        <w:t>ЦЕНА</w:t>
      </w:r>
      <w:r w:rsidRPr="00747D5A">
        <w:rPr>
          <w:rFonts w:ascii="Verdana" w:hAnsi="Verdana"/>
          <w:b/>
        </w:rPr>
        <w:t xml:space="preserve"> И ПОРЯДОК РАСЧЕТОВ</w:t>
      </w:r>
    </w:p>
    <w:p w14:paraId="2FD16A40" w14:textId="77777777" w:rsidR="00CF1A05" w:rsidRPr="00747D5A" w:rsidRDefault="00CF1A05" w:rsidP="002D7E5D">
      <w:pPr>
        <w:tabs>
          <w:tab w:val="left" w:pos="709"/>
        </w:tabs>
        <w:autoSpaceDE w:val="0"/>
        <w:autoSpaceDN w:val="0"/>
        <w:adjustRightInd w:val="0"/>
        <w:spacing w:after="0" w:line="240" w:lineRule="auto"/>
        <w:rPr>
          <w:rFonts w:ascii="Verdana" w:eastAsia="Times New Roman" w:hAnsi="Verdana" w:cs="Times New Roman"/>
          <w:b/>
          <w:sz w:val="20"/>
          <w:szCs w:val="20"/>
          <w:lang w:eastAsia="ru-RU"/>
        </w:rPr>
      </w:pPr>
    </w:p>
    <w:p w14:paraId="30C79288" w14:textId="462BF554" w:rsidR="00735024" w:rsidRPr="00573201" w:rsidRDefault="00CF1A05" w:rsidP="00735024">
      <w:pPr>
        <w:pStyle w:val="a5"/>
        <w:numPr>
          <w:ilvl w:val="1"/>
          <w:numId w:val="1"/>
        </w:numPr>
        <w:tabs>
          <w:tab w:val="left" w:pos="993"/>
        </w:tabs>
        <w:ind w:left="0" w:firstLine="567"/>
        <w:jc w:val="both"/>
        <w:rPr>
          <w:rFonts w:ascii="Verdana" w:hAnsi="Verdana"/>
          <w:color w:val="000000" w:themeColor="text1"/>
        </w:rPr>
      </w:pPr>
      <w:r w:rsidRPr="00747D5A">
        <w:rPr>
          <w:rFonts w:ascii="Verdana" w:hAnsi="Verdana"/>
          <w:color w:val="000000" w:themeColor="text1"/>
        </w:rPr>
        <w:t xml:space="preserve">Цена </w:t>
      </w:r>
      <w:r w:rsidR="00910ADD" w:rsidRPr="00747D5A">
        <w:rPr>
          <w:rFonts w:ascii="Verdana" w:hAnsi="Verdana"/>
          <w:color w:val="000000" w:themeColor="text1"/>
        </w:rPr>
        <w:t>Объекта</w:t>
      </w:r>
      <w:r w:rsidRPr="00747D5A">
        <w:rPr>
          <w:rFonts w:ascii="Verdana" w:hAnsi="Verdana"/>
          <w:color w:val="000000" w:themeColor="text1"/>
        </w:rPr>
        <w:t xml:space="preserve"> </w:t>
      </w:r>
      <w:r w:rsidR="00E61993" w:rsidRPr="00747D5A">
        <w:rPr>
          <w:rFonts w:ascii="Verdana" w:hAnsi="Verdana"/>
          <w:color w:val="000000" w:themeColor="text1"/>
        </w:rPr>
        <w:t xml:space="preserve">определена на основании Протокола ___ </w:t>
      </w:r>
      <w:r w:rsidR="0061001C">
        <w:rPr>
          <w:rFonts w:ascii="Verdana" w:hAnsi="Verdana"/>
          <w:color w:val="000000" w:themeColor="text1"/>
        </w:rPr>
        <w:t>№</w:t>
      </w:r>
      <w:r w:rsidR="00E61993" w:rsidRPr="00747D5A">
        <w:rPr>
          <w:rFonts w:ascii="Verdana" w:hAnsi="Verdana"/>
          <w:color w:val="000000" w:themeColor="text1"/>
        </w:rPr>
        <w:t xml:space="preserve"> __________ от ___ _______ 20_ года и </w:t>
      </w:r>
      <w:r w:rsidRPr="00747D5A">
        <w:rPr>
          <w:rFonts w:ascii="Verdana" w:hAnsi="Verdana"/>
          <w:color w:val="000000" w:themeColor="text1"/>
        </w:rPr>
        <w:t xml:space="preserve">составляет </w:t>
      </w:r>
      <w:r w:rsidR="009227BB" w:rsidRPr="00747D5A">
        <w:rPr>
          <w:rFonts w:ascii="Verdana" w:hAnsi="Verdana"/>
          <w:i/>
          <w:color w:val="000000" w:themeColor="text1"/>
        </w:rPr>
        <w:t>______________________ (__________________)</w:t>
      </w:r>
      <w:r w:rsidR="009227BB" w:rsidRPr="00747D5A">
        <w:rPr>
          <w:rFonts w:ascii="Verdana" w:hAnsi="Verdana"/>
          <w:color w:val="000000" w:themeColor="text1"/>
        </w:rPr>
        <w:t xml:space="preserve"> рублей ___ к</w:t>
      </w:r>
      <w:r w:rsidR="00397628" w:rsidRPr="00747D5A">
        <w:rPr>
          <w:rFonts w:ascii="Verdana" w:hAnsi="Verdana"/>
          <w:color w:val="000000" w:themeColor="text1"/>
        </w:rPr>
        <w:t xml:space="preserve">опеек, </w:t>
      </w:r>
      <w:r w:rsidR="00BE7B01" w:rsidRPr="00573201">
        <w:rPr>
          <w:rFonts w:ascii="Verdana" w:hAnsi="Verdana"/>
          <w:color w:val="000000" w:themeColor="text1"/>
        </w:rPr>
        <w:t xml:space="preserve">в том числе </w:t>
      </w:r>
      <w:r w:rsidR="00B73AAB" w:rsidRPr="00573201">
        <w:rPr>
          <w:rFonts w:ascii="Verdana" w:hAnsi="Verdana"/>
        </w:rPr>
        <w:t xml:space="preserve">НДС </w:t>
      </w:r>
      <w:r w:rsidR="00E14480" w:rsidRPr="00573201">
        <w:rPr>
          <w:rFonts w:ascii="Verdana" w:hAnsi="Verdana"/>
        </w:rPr>
        <w:t xml:space="preserve">/НДС не применим, </w:t>
      </w:r>
      <w:r w:rsidR="00E61993" w:rsidRPr="00573201">
        <w:rPr>
          <w:rFonts w:ascii="Verdana" w:hAnsi="Verdana"/>
          <w:color w:val="000000" w:themeColor="text1"/>
        </w:rPr>
        <w:t xml:space="preserve">(далее – </w:t>
      </w:r>
      <w:r w:rsidR="00E61993" w:rsidRPr="000D5049">
        <w:rPr>
          <w:rFonts w:ascii="Verdana" w:hAnsi="Verdana"/>
          <w:color w:val="000000" w:themeColor="text1"/>
        </w:rPr>
        <w:t>«</w:t>
      </w:r>
      <w:r w:rsidR="00AA2F9C">
        <w:rPr>
          <w:rFonts w:ascii="Verdana" w:hAnsi="Verdana"/>
          <w:color w:val="000000" w:themeColor="text1"/>
        </w:rPr>
        <w:t>цена</w:t>
      </w:r>
      <w:r w:rsidR="00AA2F9C" w:rsidRPr="00573201">
        <w:rPr>
          <w:rFonts w:ascii="Verdana" w:hAnsi="Verdana"/>
          <w:color w:val="000000" w:themeColor="text1"/>
        </w:rPr>
        <w:t xml:space="preserve"> </w:t>
      </w:r>
      <w:r w:rsidR="00910ADD" w:rsidRPr="00573201">
        <w:rPr>
          <w:rFonts w:ascii="Verdana" w:hAnsi="Verdana"/>
          <w:color w:val="000000" w:themeColor="text1"/>
        </w:rPr>
        <w:t>Объекта</w:t>
      </w:r>
      <w:r w:rsidR="00E61993" w:rsidRPr="00573201">
        <w:rPr>
          <w:rFonts w:ascii="Verdana" w:hAnsi="Verdana"/>
          <w:color w:val="000000" w:themeColor="text1"/>
        </w:rPr>
        <w:t>»</w:t>
      </w:r>
      <w:r w:rsidR="00AA2F9C">
        <w:rPr>
          <w:rFonts w:ascii="Verdana" w:hAnsi="Verdana"/>
          <w:color w:val="000000" w:themeColor="text1"/>
        </w:rPr>
        <w:t xml:space="preserve"> / «цена недвижимого имущества»</w:t>
      </w:r>
      <w:r w:rsidR="00E61993" w:rsidRPr="00573201">
        <w:rPr>
          <w:rFonts w:ascii="Verdana" w:hAnsi="Verdana"/>
          <w:color w:val="000000" w:themeColor="text1"/>
        </w:rPr>
        <w:t>)</w:t>
      </w:r>
      <w:r w:rsidR="00735024" w:rsidRPr="00573201">
        <w:rPr>
          <w:rFonts w:ascii="Verdana" w:hAnsi="Verdana"/>
          <w:color w:val="000000" w:themeColor="text1"/>
        </w:rPr>
        <w:t xml:space="preserve">, а именно: </w:t>
      </w:r>
    </w:p>
    <w:p w14:paraId="6DC11D30" w14:textId="15BD1FF9" w:rsidR="00E14480" w:rsidRPr="00573201" w:rsidRDefault="00E14480" w:rsidP="00E14480">
      <w:pPr>
        <w:pStyle w:val="a5"/>
        <w:numPr>
          <w:ilvl w:val="0"/>
          <w:numId w:val="40"/>
        </w:numPr>
        <w:tabs>
          <w:tab w:val="left" w:pos="993"/>
          <w:tab w:val="left" w:pos="1260"/>
        </w:tabs>
        <w:jc w:val="both"/>
        <w:rPr>
          <w:rFonts w:ascii="Verdana" w:hAnsi="Verdana"/>
          <w:color w:val="000000" w:themeColor="text1"/>
        </w:rPr>
      </w:pPr>
      <w:r w:rsidRPr="00573201">
        <w:rPr>
          <w:rFonts w:ascii="Verdana" w:hAnsi="Verdana"/>
          <w:color w:val="000000" w:themeColor="text1"/>
        </w:rPr>
        <w:t xml:space="preserve">Стоимость Объекта 1 в размере ____________________рублей (____________________________), НДС </w:t>
      </w:r>
      <w:r w:rsidR="00573201" w:rsidRPr="00573201">
        <w:rPr>
          <w:rFonts w:ascii="Verdana" w:hAnsi="Verdana"/>
          <w:color w:val="000000" w:themeColor="text1"/>
        </w:rPr>
        <w:t>не применим;</w:t>
      </w:r>
    </w:p>
    <w:p w14:paraId="7FF3144A" w14:textId="7AE051A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0AA8E7FC" w14:textId="3FC9402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3</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5942FD02" w14:textId="5C3B3CC7" w:rsidR="00573201" w:rsidRPr="00573201" w:rsidRDefault="00E14480" w:rsidP="00573201">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4 </w:t>
      </w:r>
      <w:r w:rsidRPr="00747D5A">
        <w:rPr>
          <w:rFonts w:ascii="Verdana" w:hAnsi="Verdana"/>
          <w:color w:val="000000" w:themeColor="text1"/>
        </w:rPr>
        <w:t xml:space="preserve">в размере ____________________рублей (____________________________), </w:t>
      </w:r>
      <w:r w:rsidR="00573201">
        <w:rPr>
          <w:rFonts w:ascii="Verdana" w:hAnsi="Verdana"/>
          <w:color w:val="000000" w:themeColor="text1"/>
        </w:rPr>
        <w:t>НДС не применим;</w:t>
      </w:r>
    </w:p>
    <w:p w14:paraId="16A729FB" w14:textId="7C5DF929"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5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3C2CA663" w14:textId="2BC6100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lastRenderedPageBreak/>
        <w:t xml:space="preserve">Стоимость Объекта </w:t>
      </w:r>
      <w:r>
        <w:rPr>
          <w:rFonts w:ascii="Verdana" w:hAnsi="Verdana"/>
          <w:color w:val="000000" w:themeColor="text1"/>
        </w:rPr>
        <w:t xml:space="preserve">6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860A9E9" w14:textId="0FC63AE1"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7</w:t>
      </w:r>
      <w:r w:rsidRPr="00747D5A">
        <w:rPr>
          <w:rFonts w:ascii="Verdana" w:hAnsi="Verdana"/>
          <w:color w:val="000000" w:themeColor="text1"/>
        </w:rPr>
        <w:t xml:space="preserve"> в размере ____________________рублей (____________________________), в том числе </w:t>
      </w:r>
      <w:r w:rsidR="00573201">
        <w:rPr>
          <w:rFonts w:ascii="Verdana" w:hAnsi="Verdana"/>
          <w:color w:val="000000" w:themeColor="text1"/>
        </w:rPr>
        <w:t>НДС не применим;</w:t>
      </w:r>
    </w:p>
    <w:p w14:paraId="592C0A02" w14:textId="7275A99E"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8</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F8F635" w14:textId="582AB7F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9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79E01595" w14:textId="40A21833"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10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5873E89" w14:textId="53044DC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11 </w:t>
      </w:r>
      <w:r w:rsidRPr="00747D5A">
        <w:rPr>
          <w:rFonts w:ascii="Verdana" w:hAnsi="Verdana"/>
          <w:color w:val="000000" w:themeColor="text1"/>
        </w:rPr>
        <w:t xml:space="preserve">в размере ____________________рублей (____________________________), в том числе </w:t>
      </w:r>
      <w:r w:rsidR="00573201">
        <w:rPr>
          <w:rFonts w:ascii="Verdana" w:hAnsi="Verdana"/>
          <w:color w:val="000000" w:themeColor="text1"/>
        </w:rPr>
        <w:t>НДС не применим;</w:t>
      </w:r>
    </w:p>
    <w:p w14:paraId="5DC795F0" w14:textId="1982DC1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12</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4C40FF25" w14:textId="4091700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13 </w:t>
      </w:r>
      <w:r w:rsidRPr="00747D5A">
        <w:rPr>
          <w:rFonts w:ascii="Verdana" w:hAnsi="Verdana"/>
          <w:color w:val="000000" w:themeColor="text1"/>
        </w:rPr>
        <w:t>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2682E627" w14:textId="4320EC88"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14</w:t>
      </w:r>
      <w:r w:rsidRPr="00747D5A">
        <w:rPr>
          <w:rFonts w:ascii="Verdana" w:hAnsi="Verdana"/>
          <w:color w:val="000000" w:themeColor="text1"/>
        </w:rPr>
        <w:t xml:space="preserve"> в размере ____________________рублей (____________________________), в том числе НДС – _________________ рублей (___________________) рублей 00 копеек</w:t>
      </w:r>
      <w:r>
        <w:rPr>
          <w:rFonts w:ascii="Verdana" w:hAnsi="Verdana"/>
          <w:color w:val="000000" w:themeColor="text1"/>
        </w:rPr>
        <w:t>;</w:t>
      </w:r>
    </w:p>
    <w:p w14:paraId="611F064E" w14:textId="4825AC6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15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 xml:space="preserve">НДС не применим; </w:t>
      </w:r>
    </w:p>
    <w:p w14:paraId="12D75ADC" w14:textId="7161413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16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74813180" w14:textId="0CCA9B4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17</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25AADFE4" w14:textId="6035B15A"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18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302E5526" w14:textId="0042BB5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19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DBD219B" w14:textId="674C1E45"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20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4B1B478" w14:textId="6B8C5180"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21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011B173C" w14:textId="62F7C2FC"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 xml:space="preserve">Стоимость Объекта </w:t>
      </w:r>
      <w:r>
        <w:rPr>
          <w:rFonts w:ascii="Verdana" w:hAnsi="Verdana"/>
          <w:color w:val="000000" w:themeColor="text1"/>
        </w:rPr>
        <w:t xml:space="preserve">22 </w:t>
      </w:r>
      <w:r w:rsidRPr="00747D5A">
        <w:rPr>
          <w:rFonts w:ascii="Verdana" w:hAnsi="Verdana"/>
          <w:color w:val="000000" w:themeColor="text1"/>
        </w:rPr>
        <w:t xml:space="preserve">в размере ____________________рублей (____________________________), </w:t>
      </w:r>
      <w:r w:rsidR="00BA3803">
        <w:rPr>
          <w:rFonts w:ascii="Verdana" w:hAnsi="Verdana"/>
          <w:color w:val="000000" w:themeColor="text1"/>
        </w:rPr>
        <w:t>НДС не применим;</w:t>
      </w:r>
    </w:p>
    <w:p w14:paraId="5520E54C" w14:textId="1492FE14"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23</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6FCAEC35" w14:textId="4D6C58B2" w:rsidR="00E14480" w:rsidRDefault="00E14480" w:rsidP="00E14480">
      <w:pPr>
        <w:pStyle w:val="a5"/>
        <w:numPr>
          <w:ilvl w:val="0"/>
          <w:numId w:val="40"/>
        </w:numPr>
        <w:tabs>
          <w:tab w:val="left" w:pos="993"/>
          <w:tab w:val="left" w:pos="1260"/>
        </w:tabs>
        <w:jc w:val="both"/>
        <w:rPr>
          <w:rFonts w:ascii="Verdana" w:hAnsi="Verdana"/>
          <w:color w:val="000000" w:themeColor="text1"/>
        </w:rPr>
      </w:pPr>
      <w:r w:rsidRPr="00747D5A">
        <w:rPr>
          <w:rFonts w:ascii="Verdana" w:hAnsi="Verdana"/>
          <w:color w:val="000000" w:themeColor="text1"/>
        </w:rPr>
        <w:t>Стоимость Объекта</w:t>
      </w:r>
      <w:r>
        <w:rPr>
          <w:rFonts w:ascii="Verdana" w:hAnsi="Verdana"/>
          <w:color w:val="000000" w:themeColor="text1"/>
        </w:rPr>
        <w:t xml:space="preserve"> 24</w:t>
      </w:r>
      <w:r w:rsidRPr="00747D5A">
        <w:rPr>
          <w:rFonts w:ascii="Verdana" w:hAnsi="Verdana"/>
          <w:color w:val="000000" w:themeColor="text1"/>
        </w:rPr>
        <w:t xml:space="preserve"> в размере ____________________рублей (____________________________), </w:t>
      </w:r>
      <w:r w:rsidR="00BA3803">
        <w:rPr>
          <w:rFonts w:ascii="Verdana" w:hAnsi="Verdana"/>
          <w:color w:val="000000" w:themeColor="text1"/>
        </w:rPr>
        <w:t>НДС не применим.</w:t>
      </w:r>
    </w:p>
    <w:p w14:paraId="15029C72" w14:textId="120B571E" w:rsidR="00A13435" w:rsidRPr="00E14480" w:rsidRDefault="00A13435" w:rsidP="00C52F05">
      <w:pPr>
        <w:pStyle w:val="a5"/>
        <w:tabs>
          <w:tab w:val="left" w:pos="993"/>
          <w:tab w:val="left" w:pos="1260"/>
        </w:tabs>
        <w:ind w:left="1272"/>
        <w:jc w:val="both"/>
        <w:rPr>
          <w:rFonts w:ascii="Verdana" w:hAnsi="Verdana"/>
          <w:color w:val="000000" w:themeColor="text1"/>
        </w:rPr>
      </w:pPr>
      <w:r>
        <w:rPr>
          <w:rFonts w:ascii="Verdana" w:hAnsi="Verdana"/>
          <w:color w:val="000000" w:themeColor="text1"/>
        </w:rPr>
        <w:t>2.1.1.</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6E1F56" w:rsidRPr="00214013" w14:paraId="5CD6ADC7" w14:textId="77777777" w:rsidTr="009533B0">
        <w:trPr>
          <w:trHeight w:val="693"/>
        </w:trPr>
        <w:tc>
          <w:tcPr>
            <w:tcW w:w="2161" w:type="dxa"/>
            <w:shd w:val="clear" w:color="auto" w:fill="auto"/>
          </w:tcPr>
          <w:p w14:paraId="0D4B5AED"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 xml:space="preserve">Вариант 1 для оплаты собственными средствами </w:t>
            </w:r>
          </w:p>
        </w:tc>
        <w:tc>
          <w:tcPr>
            <w:tcW w:w="7410" w:type="dxa"/>
            <w:shd w:val="clear" w:color="auto" w:fill="auto"/>
          </w:tcPr>
          <w:p w14:paraId="1EEBF304" w14:textId="77777777" w:rsidR="006E1F56" w:rsidRPr="00214013" w:rsidRDefault="006E1F56" w:rsidP="009533B0">
            <w:pPr>
              <w:jc w:val="both"/>
              <w:rPr>
                <w:rFonts w:ascii="Verdana" w:eastAsia="Times New Roman" w:hAnsi="Verdana" w:cs="Times New Roman"/>
                <w:color w:val="4F81BD" w:themeColor="accent1"/>
                <w:sz w:val="20"/>
                <w:szCs w:val="20"/>
                <w:lang w:eastAsia="ru-RU"/>
              </w:rPr>
            </w:pPr>
            <w:r w:rsidRPr="00214013">
              <w:rPr>
                <w:rFonts w:ascii="Verdana" w:hAnsi="Verdana" w:cs="Arial"/>
                <w:sz w:val="20"/>
                <w:szCs w:val="20"/>
              </w:rPr>
              <w:t>-  собственных средств в сумме __________________ руб. ________ коп.</w:t>
            </w:r>
            <w:r>
              <w:rPr>
                <w:rFonts w:ascii="Verdana" w:hAnsi="Verdana" w:cs="Arial"/>
                <w:sz w:val="20"/>
                <w:szCs w:val="20"/>
              </w:rPr>
              <w:t xml:space="preserve"> (</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p>
        </w:tc>
      </w:tr>
      <w:tr w:rsidR="006E1F56" w:rsidRPr="00214013" w14:paraId="7039DB0F" w14:textId="77777777" w:rsidTr="009533B0">
        <w:trPr>
          <w:trHeight w:val="693"/>
        </w:trPr>
        <w:tc>
          <w:tcPr>
            <w:tcW w:w="2161" w:type="dxa"/>
            <w:shd w:val="clear" w:color="auto" w:fill="auto"/>
          </w:tcPr>
          <w:p w14:paraId="32D59684" w14:textId="77777777" w:rsidR="006E1F56" w:rsidRPr="00214013" w:rsidRDefault="006E1F56" w:rsidP="009533B0">
            <w:pPr>
              <w:spacing w:after="0"/>
              <w:ind w:left="-48"/>
              <w:jc w:val="right"/>
              <w:rPr>
                <w:rFonts w:ascii="Verdana" w:hAnsi="Verdana"/>
                <w:i/>
                <w:color w:val="FF0000"/>
                <w:sz w:val="20"/>
                <w:szCs w:val="20"/>
              </w:rPr>
            </w:pPr>
            <w:r w:rsidRPr="00214013">
              <w:rPr>
                <w:rFonts w:ascii="Verdana" w:hAnsi="Verdana"/>
                <w:i/>
                <w:color w:val="FF0000"/>
                <w:sz w:val="20"/>
                <w:szCs w:val="20"/>
              </w:rPr>
              <w:t>Вариант 2 для оплаты кредитными средствами</w:t>
            </w:r>
          </w:p>
          <w:p w14:paraId="46FC1D05" w14:textId="7B4009F0" w:rsidR="006E1F56" w:rsidRPr="00214013" w:rsidRDefault="006E1F56" w:rsidP="009533B0">
            <w:pPr>
              <w:spacing w:after="0"/>
              <w:ind w:left="-48"/>
              <w:jc w:val="right"/>
              <w:rPr>
                <w:rFonts w:ascii="Verdana" w:hAnsi="Verdana"/>
                <w:i/>
                <w:color w:val="FF0000"/>
                <w:sz w:val="20"/>
                <w:szCs w:val="20"/>
              </w:rPr>
            </w:pPr>
            <w:r w:rsidRPr="006E1F56">
              <w:rPr>
                <w:rFonts w:ascii="Verdana" w:hAnsi="Verdana"/>
                <w:i/>
                <w:color w:val="FF0000"/>
                <w:sz w:val="20"/>
                <w:szCs w:val="20"/>
              </w:rPr>
              <w:t xml:space="preserve">(может комбинироваться с </w:t>
            </w:r>
            <w:r>
              <w:rPr>
                <w:rFonts w:ascii="Verdana" w:hAnsi="Verdana"/>
                <w:i/>
                <w:color w:val="FF0000"/>
                <w:sz w:val="20"/>
                <w:szCs w:val="20"/>
              </w:rPr>
              <w:t xml:space="preserve"> </w:t>
            </w:r>
            <w:r w:rsidRPr="006E1F56">
              <w:rPr>
                <w:rFonts w:ascii="Verdana" w:hAnsi="Verdana"/>
                <w:i/>
                <w:color w:val="FF0000"/>
                <w:sz w:val="20"/>
                <w:szCs w:val="20"/>
              </w:rPr>
              <w:t>вариантом 1)</w:t>
            </w:r>
            <w:r w:rsidRPr="00214013">
              <w:rPr>
                <w:rFonts w:ascii="Verdana" w:hAnsi="Verdana" w:cs="Verdana"/>
                <w:i/>
                <w:iCs/>
                <w:color w:val="FF0000"/>
                <w:sz w:val="18"/>
                <w:szCs w:val="18"/>
              </w:rPr>
              <w:t xml:space="preserve"> </w:t>
            </w:r>
            <w:r w:rsidRPr="00214013">
              <w:rPr>
                <w:rFonts w:ascii="Verdana" w:hAnsi="Verdana"/>
                <w:i/>
                <w:color w:val="FF0000"/>
                <w:sz w:val="20"/>
                <w:szCs w:val="20"/>
              </w:rPr>
              <w:t xml:space="preserve"> </w:t>
            </w:r>
          </w:p>
        </w:tc>
        <w:tc>
          <w:tcPr>
            <w:tcW w:w="7410" w:type="dxa"/>
            <w:shd w:val="clear" w:color="auto" w:fill="auto"/>
          </w:tcPr>
          <w:p w14:paraId="50F22534" w14:textId="77777777" w:rsidR="006E1F56" w:rsidRDefault="006E1F56" w:rsidP="009533B0">
            <w:pPr>
              <w:jc w:val="both"/>
              <w:rPr>
                <w:rFonts w:ascii="Verdana" w:hAnsi="Verdana" w:cs="Arial"/>
                <w:sz w:val="20"/>
                <w:szCs w:val="20"/>
              </w:rPr>
            </w:pPr>
            <w:r w:rsidRPr="00214013">
              <w:rPr>
                <w:rFonts w:ascii="Verdana" w:hAnsi="Verdana" w:cs="Arial"/>
                <w:sz w:val="20"/>
                <w:szCs w:val="20"/>
              </w:rPr>
              <w:t xml:space="preserve">- кредитных средств в сумме ____________________ руб. ________ коп. </w:t>
            </w:r>
            <w:r>
              <w:rPr>
                <w:rFonts w:ascii="Verdana" w:hAnsi="Verdana" w:cs="Arial"/>
                <w:sz w:val="20"/>
                <w:szCs w:val="20"/>
              </w:rPr>
              <w:t>(</w:t>
            </w:r>
            <w:r w:rsidRPr="00771E30">
              <w:rPr>
                <w:rFonts w:ascii="Verdana" w:eastAsia="Times New Roman" w:hAnsi="Verdana" w:cs="Times New Roman"/>
                <w:i/>
                <w:color w:val="0070C0"/>
                <w:sz w:val="20"/>
                <w:szCs w:val="20"/>
                <w:lang w:eastAsia="ru-RU"/>
              </w:rPr>
              <w:t>в том числе НДС/</w:t>
            </w:r>
            <w:r w:rsidRPr="00214013">
              <w:rPr>
                <w:rFonts w:ascii="Verdana" w:eastAsia="Times New Roman" w:hAnsi="Verdana" w:cs="Times New Roman"/>
                <w:i/>
                <w:color w:val="0070C0"/>
                <w:sz w:val="20"/>
                <w:szCs w:val="20"/>
                <w:lang w:eastAsia="ru-RU"/>
              </w:rPr>
              <w:t>НДС не облагается)</w:t>
            </w:r>
            <w:r w:rsidRPr="00214013">
              <w:rPr>
                <w:rFonts w:ascii="Verdana" w:hAnsi="Verdana" w:cs="Arial"/>
                <w:i/>
                <w:color w:val="0070C0"/>
                <w:sz w:val="20"/>
                <w:szCs w:val="20"/>
              </w:rPr>
              <w:t xml:space="preserve"> </w:t>
            </w:r>
            <w:r w:rsidRPr="00214013">
              <w:rPr>
                <w:rFonts w:ascii="Verdana" w:hAnsi="Verdana" w:cs="Arial"/>
                <w:sz w:val="20"/>
                <w:szCs w:val="20"/>
              </w:rPr>
              <w:t>(далее - кредит), предоставляемых ________________ (</w:t>
            </w:r>
            <w:r w:rsidRPr="00214013">
              <w:rPr>
                <w:rFonts w:ascii="Verdana" w:hAnsi="Verdana" w:cs="Arial"/>
                <w:i/>
                <w:color w:val="4F81BD" w:themeColor="accent1"/>
                <w:sz w:val="20"/>
                <w:szCs w:val="20"/>
              </w:rPr>
              <w:t>наименование кредитной организации</w:t>
            </w:r>
            <w:r w:rsidRPr="00214013">
              <w:rPr>
                <w:rFonts w:ascii="Verdana" w:hAnsi="Verdana" w:cs="Arial"/>
                <w:sz w:val="20"/>
                <w:szCs w:val="20"/>
              </w:rPr>
              <w:t xml:space="preserve"> далее «Кредитная организация»</w:t>
            </w:r>
            <w:r w:rsidRPr="00214013">
              <w:rPr>
                <w:rFonts w:ascii="Verdana" w:hAnsi="Verdana"/>
                <w:bCs/>
                <w:sz w:val="20"/>
                <w:szCs w:val="20"/>
              </w:rPr>
              <w:t>),</w:t>
            </w:r>
            <w:r w:rsidRPr="00214013">
              <w:rPr>
                <w:rFonts w:ascii="Verdana" w:hAnsi="Verdana"/>
                <w:bCs/>
                <w:i/>
                <w:sz w:val="20"/>
                <w:szCs w:val="20"/>
              </w:rPr>
              <w:t xml:space="preserve"> </w:t>
            </w:r>
            <w:r w:rsidRPr="00214013">
              <w:rPr>
                <w:rFonts w:ascii="Verdana" w:hAnsi="Verdana"/>
                <w:bCs/>
                <w:sz w:val="20"/>
                <w:szCs w:val="20"/>
              </w:rPr>
              <w:t>зарегистрированным Центральным банком Российской Федерации</w:t>
            </w:r>
            <w:r w:rsidRPr="00214013">
              <w:rPr>
                <w:rFonts w:ascii="Verdana" w:hAnsi="Verdana"/>
                <w:bCs/>
                <w:color w:val="4F81BD" w:themeColor="accent1"/>
                <w:sz w:val="20"/>
                <w:szCs w:val="20"/>
              </w:rPr>
              <w:t xml:space="preserve"> </w:t>
            </w:r>
            <w:r w:rsidRPr="00214013">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w:t>
            </w:r>
            <w:r w:rsidRPr="00214013">
              <w:rPr>
                <w:rFonts w:ascii="Verdana" w:hAnsi="Verdana" w:cs="Arial"/>
                <w:sz w:val="20"/>
                <w:szCs w:val="20"/>
              </w:rPr>
              <w:t xml:space="preserve">согласно Кредитному договору № ____ от "___"________ ____ г. N ___, </w:t>
            </w:r>
            <w:r w:rsidRPr="00214013">
              <w:rPr>
                <w:rFonts w:ascii="Verdana" w:hAnsi="Verdana" w:cs="Arial"/>
                <w:sz w:val="20"/>
                <w:szCs w:val="20"/>
              </w:rPr>
              <w:lastRenderedPageBreak/>
              <w:t>заключенному в городе __________ между Покупателем и Кредитной организацией</w:t>
            </w:r>
            <w:r w:rsidRPr="00214013">
              <w:rPr>
                <w:rFonts w:ascii="Verdana" w:hAnsi="Verdana" w:cs="Arial"/>
                <w:i/>
                <w:color w:val="4F81BD" w:themeColor="accent1"/>
                <w:sz w:val="20"/>
                <w:szCs w:val="20"/>
              </w:rPr>
              <w:t xml:space="preserve"> </w:t>
            </w:r>
            <w:r w:rsidRPr="00214013">
              <w:rPr>
                <w:rFonts w:ascii="Verdana" w:hAnsi="Verdana" w:cs="Arial"/>
                <w:sz w:val="20"/>
                <w:szCs w:val="20"/>
              </w:rPr>
              <w:t>(далее - Кредитный договор).</w:t>
            </w:r>
          </w:p>
          <w:p w14:paraId="748A144E" w14:textId="77777777" w:rsidR="006E1F56" w:rsidRPr="00214013" w:rsidRDefault="006E1F56" w:rsidP="009533B0">
            <w:pPr>
              <w:jc w:val="both"/>
              <w:rPr>
                <w:rFonts w:ascii="Verdana" w:hAnsi="Verdana" w:cs="Arial"/>
                <w:sz w:val="20"/>
                <w:szCs w:val="20"/>
              </w:rPr>
            </w:pPr>
            <w:r w:rsidRPr="004933C5">
              <w:rPr>
                <w:rFonts w:ascii="Verdana" w:hAnsi="Verdana" w:cs="Arial"/>
                <w:sz w:val="20"/>
                <w:szCs w:val="20"/>
              </w:rPr>
              <w:t>Одновременно с регистрацией права собственности Покупателя на недвижимое имущество Указание возникает залог (ипотека) в пользу Кредитной организации. Недвижимое имущество считается находящимся в залоге у Кредитной организации с момента государственной регистрации права собственности Покупателя на недвижимое имущество.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Договору по оплате недвижимого имущества в полном объеме (п.5 ст.488 ГК РФ)</w:t>
            </w:r>
          </w:p>
        </w:tc>
      </w:tr>
    </w:tbl>
    <w:p w14:paraId="28A3641E" w14:textId="3FFF4AC1" w:rsidR="00E14480" w:rsidRPr="00C52F05" w:rsidRDefault="00E14480" w:rsidP="00C52F05">
      <w:pPr>
        <w:tabs>
          <w:tab w:val="left" w:pos="993"/>
          <w:tab w:val="left" w:pos="1260"/>
        </w:tabs>
        <w:jc w:val="both"/>
        <w:rPr>
          <w:rFonts w:ascii="Verdana" w:hAnsi="Verdana"/>
          <w:color w:val="000000" w:themeColor="text1"/>
        </w:rPr>
      </w:pPr>
    </w:p>
    <w:p w14:paraId="02A6024D" w14:textId="7CB9A744" w:rsidR="00C65DCD" w:rsidRPr="006279E9" w:rsidRDefault="00C65DCD" w:rsidP="003F1F59">
      <w:pPr>
        <w:pStyle w:val="a5"/>
        <w:numPr>
          <w:ilvl w:val="1"/>
          <w:numId w:val="1"/>
        </w:numPr>
        <w:tabs>
          <w:tab w:val="left" w:pos="1134"/>
        </w:tabs>
        <w:ind w:left="0" w:firstLine="567"/>
        <w:jc w:val="both"/>
        <w:rPr>
          <w:rFonts w:ascii="Verdana" w:hAnsi="Verdana"/>
          <w:color w:val="000000" w:themeColor="text1"/>
        </w:rPr>
      </w:pPr>
      <w:r w:rsidRPr="006279E9">
        <w:rPr>
          <w:rFonts w:ascii="Verdana" w:hAnsi="Verdana"/>
          <w:color w:val="000000" w:themeColor="text1"/>
        </w:rPr>
        <w:t xml:space="preserve">Цена </w:t>
      </w:r>
      <w:r w:rsidR="00910ADD" w:rsidRPr="006279E9">
        <w:rPr>
          <w:rFonts w:ascii="Verdana" w:hAnsi="Verdana"/>
          <w:color w:val="000000" w:themeColor="text1"/>
        </w:rPr>
        <w:t>Объекта</w:t>
      </w:r>
      <w:r w:rsidRPr="006279E9">
        <w:rPr>
          <w:rFonts w:ascii="Verdana" w:hAnsi="Verdana"/>
          <w:color w:val="000000" w:themeColor="text1"/>
        </w:rPr>
        <w:t xml:space="preserve"> является окончательной и не подлежит изменению.</w:t>
      </w:r>
    </w:p>
    <w:p w14:paraId="699548CE" w14:textId="0C382B75" w:rsidR="00062E0D" w:rsidRPr="00D132B6" w:rsidRDefault="00062E0D" w:rsidP="00062E0D">
      <w:pPr>
        <w:pStyle w:val="a5"/>
        <w:numPr>
          <w:ilvl w:val="1"/>
          <w:numId w:val="1"/>
        </w:numPr>
        <w:tabs>
          <w:tab w:val="left" w:pos="1134"/>
        </w:tabs>
        <w:ind w:left="0" w:firstLine="567"/>
        <w:jc w:val="both"/>
        <w:rPr>
          <w:rFonts w:ascii="Verdana" w:hAnsi="Verdana" w:cs="Arial"/>
          <w:bCs/>
          <w:i/>
          <w:color w:val="000000" w:themeColor="text1"/>
        </w:rPr>
      </w:pPr>
      <w:bookmarkStart w:id="0" w:name="_Hlk141802746"/>
      <w:r w:rsidRPr="00D132B6">
        <w:rPr>
          <w:rFonts w:ascii="Verdana" w:hAnsi="Verdana" w:cs="Arial"/>
          <w:bCs/>
          <w:i/>
          <w:color w:val="000000" w:themeColor="text1"/>
        </w:rPr>
        <w:t xml:space="preserve">Задаток, внесенный Покупателем для участия в аукционе в размере </w:t>
      </w:r>
      <w:r w:rsidR="008F1FC7" w:rsidRPr="00D132B6">
        <w:rPr>
          <w:rFonts w:ascii="Verdana" w:hAnsi="Verdana" w:cs="Arial"/>
          <w:bCs/>
          <w:i/>
          <w:color w:val="000000" w:themeColor="text1"/>
        </w:rPr>
        <w:t>5 319 840</w:t>
      </w:r>
      <w:r w:rsidRPr="00D132B6">
        <w:rPr>
          <w:rFonts w:ascii="Verdana" w:hAnsi="Verdana" w:cs="Arial"/>
          <w:bCs/>
          <w:i/>
          <w:color w:val="000000" w:themeColor="text1"/>
        </w:rPr>
        <w:t>, 00 (</w:t>
      </w:r>
      <w:r w:rsidR="002E7D0C" w:rsidRPr="00D132B6">
        <w:rPr>
          <w:rFonts w:ascii="Verdana" w:hAnsi="Verdana" w:cs="Arial"/>
          <w:bCs/>
          <w:i/>
          <w:color w:val="000000" w:themeColor="text1"/>
        </w:rPr>
        <w:t>Пять миллионов триста девятнадцать тысяч восемьсот сорок рублей</w:t>
      </w:r>
      <w:r w:rsidRPr="00D132B6">
        <w:rPr>
          <w:rFonts w:ascii="Verdana" w:hAnsi="Verdana" w:cs="Arial"/>
          <w:bCs/>
          <w:i/>
          <w:color w:val="000000" w:themeColor="text1"/>
        </w:rPr>
        <w:t>) 00 копеек (в том числе НДС), засчитывается в счет Обеспечительного платежа Покупателя в пользу Продавца (ст.381.1. ГК РФ).</w:t>
      </w:r>
    </w:p>
    <w:bookmarkEnd w:id="0"/>
    <w:p w14:paraId="1F16F309" w14:textId="0DE98EA6" w:rsidR="00062E0D" w:rsidRPr="00145311" w:rsidRDefault="00062E0D" w:rsidP="00062E0D">
      <w:pPr>
        <w:tabs>
          <w:tab w:val="left" w:pos="1134"/>
        </w:tabs>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Обеспечительный платеж обеспечивает исполнение Покупателем денежных обязательств по оплате цены недвижимого имущества. Обеспечительный платеж является собственностью Продавца. </w:t>
      </w:r>
    </w:p>
    <w:p w14:paraId="4E765ED6" w14:textId="34265385"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Сумма Обеспечительного платежа автоматически засчитывается в счет исполнения обязательства Покупателя по оплате части цены недвижимого имущества, в момент наступления следующих обстоятельств: на счет Продавца, указанный в разделе </w:t>
      </w:r>
      <w:r w:rsidR="009718A2" w:rsidRPr="00145311">
        <w:rPr>
          <w:rFonts w:ascii="Verdana" w:eastAsia="Times New Roman" w:hAnsi="Verdana" w:cs="Arial"/>
          <w:bCs/>
          <w:i/>
          <w:color w:val="000000" w:themeColor="text1"/>
          <w:sz w:val="20"/>
          <w:szCs w:val="20"/>
          <w:lang w:eastAsia="ru-RU"/>
        </w:rPr>
        <w:t>1</w:t>
      </w:r>
      <w:r w:rsidR="009718A2">
        <w:rPr>
          <w:rFonts w:ascii="Verdana" w:eastAsia="Times New Roman" w:hAnsi="Verdana" w:cs="Arial"/>
          <w:bCs/>
          <w:i/>
          <w:color w:val="000000" w:themeColor="text1"/>
          <w:sz w:val="20"/>
          <w:szCs w:val="20"/>
          <w:lang w:eastAsia="ru-RU"/>
        </w:rPr>
        <w:t>1</w:t>
      </w:r>
      <w:r w:rsidR="009718A2" w:rsidRPr="00145311">
        <w:rPr>
          <w:rFonts w:ascii="Verdana" w:eastAsia="Times New Roman" w:hAnsi="Verdana" w:cs="Arial"/>
          <w:bCs/>
          <w:i/>
          <w:color w:val="000000" w:themeColor="text1"/>
          <w:sz w:val="20"/>
          <w:szCs w:val="20"/>
          <w:lang w:eastAsia="ru-RU"/>
        </w:rPr>
        <w:t xml:space="preserve"> </w:t>
      </w:r>
      <w:r w:rsidRPr="00145311">
        <w:rPr>
          <w:rFonts w:ascii="Verdana" w:eastAsia="Times New Roman" w:hAnsi="Verdana" w:cs="Arial"/>
          <w:bCs/>
          <w:i/>
          <w:color w:val="000000" w:themeColor="text1"/>
          <w:sz w:val="20"/>
          <w:szCs w:val="20"/>
          <w:lang w:eastAsia="ru-RU"/>
        </w:rPr>
        <w:t>Договора, поступили денежные средства в соответствии с п.2.</w:t>
      </w:r>
      <w:r w:rsidR="00294162">
        <w:rPr>
          <w:rFonts w:ascii="Verdana" w:eastAsia="Times New Roman" w:hAnsi="Verdana" w:cs="Arial"/>
          <w:bCs/>
          <w:i/>
          <w:color w:val="000000" w:themeColor="text1"/>
          <w:sz w:val="20"/>
          <w:szCs w:val="20"/>
          <w:lang w:eastAsia="ru-RU"/>
        </w:rPr>
        <w:t>4</w:t>
      </w:r>
      <w:r w:rsidRPr="00145311">
        <w:rPr>
          <w:rFonts w:ascii="Verdana" w:eastAsia="Times New Roman" w:hAnsi="Verdana" w:cs="Arial"/>
          <w:bCs/>
          <w:i/>
          <w:color w:val="000000" w:themeColor="text1"/>
          <w:sz w:val="20"/>
          <w:szCs w:val="20"/>
          <w:lang w:eastAsia="ru-RU"/>
        </w:rPr>
        <w:t>, 2.</w:t>
      </w:r>
      <w:r w:rsidR="00294162">
        <w:rPr>
          <w:rFonts w:ascii="Verdana" w:eastAsia="Times New Roman" w:hAnsi="Verdana" w:cs="Arial"/>
          <w:bCs/>
          <w:i/>
          <w:color w:val="000000" w:themeColor="text1"/>
          <w:sz w:val="20"/>
          <w:szCs w:val="20"/>
          <w:lang w:eastAsia="ru-RU"/>
        </w:rPr>
        <w:t>5</w:t>
      </w:r>
      <w:r w:rsidRPr="00145311">
        <w:rPr>
          <w:rFonts w:ascii="Verdana" w:eastAsia="Times New Roman" w:hAnsi="Verdana" w:cs="Arial"/>
          <w:bCs/>
          <w:i/>
          <w:color w:val="000000" w:themeColor="text1"/>
          <w:sz w:val="20"/>
          <w:szCs w:val="20"/>
          <w:lang w:eastAsia="ru-RU"/>
        </w:rPr>
        <w:t xml:space="preserve"> в размере не менее ___________ (_____________) рублей ___ копеек (в том числе НДС, исчисленный в соответствии с действующим законодательством/НДС не облагается).</w:t>
      </w:r>
    </w:p>
    <w:p w14:paraId="2E2104EB" w14:textId="77777777"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 xml:space="preserve">В случае, если в счет оплаты цены недвижимого имущества зачитывается часть Обеспечительного платежа, то оставшаяся после такого зачета часть Обеспечительного платежа подлежит возврату Покупателю в срок не позднее 10 рабочих дней с момента зачета. </w:t>
      </w:r>
    </w:p>
    <w:p w14:paraId="43C688A8" w14:textId="138B4B21" w:rsidR="00062E0D" w:rsidRPr="00145311" w:rsidRDefault="00062E0D" w:rsidP="00062E0D">
      <w:pPr>
        <w:jc w:val="both"/>
        <w:rPr>
          <w:rFonts w:ascii="Verdana" w:eastAsia="Times New Roman" w:hAnsi="Verdana" w:cs="Arial"/>
          <w:bCs/>
          <w:i/>
          <w:color w:val="000000" w:themeColor="text1"/>
          <w:sz w:val="20"/>
          <w:szCs w:val="20"/>
          <w:lang w:eastAsia="ru-RU"/>
        </w:rPr>
      </w:pPr>
      <w:r w:rsidRPr="00145311">
        <w:rPr>
          <w:rFonts w:ascii="Verdana" w:eastAsia="Times New Roman" w:hAnsi="Verdana" w:cs="Arial"/>
          <w:bCs/>
          <w:i/>
          <w:color w:val="000000" w:themeColor="text1"/>
          <w:sz w:val="20"/>
          <w:szCs w:val="20"/>
          <w:lang w:eastAsia="ru-RU"/>
        </w:rPr>
        <w:t>В случае ненаступления в предусмотренный срок вышеуказанных обстоятельств и/или отказа Продавца от Договора в соответствии с пунктом 9.</w:t>
      </w:r>
      <w:r w:rsidR="00F85DC2">
        <w:rPr>
          <w:rFonts w:ascii="Verdana" w:eastAsia="Times New Roman" w:hAnsi="Verdana" w:cs="Arial"/>
          <w:bCs/>
          <w:i/>
          <w:color w:val="000000" w:themeColor="text1"/>
          <w:sz w:val="20"/>
          <w:szCs w:val="20"/>
          <w:lang w:eastAsia="ru-RU"/>
        </w:rPr>
        <w:t>3</w:t>
      </w:r>
      <w:r w:rsidRPr="00145311">
        <w:rPr>
          <w:rFonts w:ascii="Verdana" w:eastAsia="Times New Roman" w:hAnsi="Verdana" w:cs="Arial"/>
          <w:bCs/>
          <w:i/>
          <w:color w:val="000000" w:themeColor="text1"/>
          <w:sz w:val="20"/>
          <w:szCs w:val="20"/>
          <w:lang w:eastAsia="ru-RU"/>
        </w:rPr>
        <w:t>. Договора Обеспечительный платеж не засчитывается в счет исполнения обязательств Покупателя, не подлежит возврату Покупателю и остается у Продавца.</w:t>
      </w:r>
    </w:p>
    <w:p w14:paraId="2EA1EED1" w14:textId="520A9055" w:rsidR="00B64B5C" w:rsidRPr="00747D5A" w:rsidRDefault="00C0414D" w:rsidP="003F1F59">
      <w:pPr>
        <w:pStyle w:val="a5"/>
        <w:numPr>
          <w:ilvl w:val="1"/>
          <w:numId w:val="1"/>
        </w:numPr>
        <w:tabs>
          <w:tab w:val="left" w:pos="1134"/>
        </w:tabs>
        <w:ind w:left="0" w:firstLine="567"/>
        <w:jc w:val="both"/>
        <w:rPr>
          <w:rFonts w:ascii="Verdana" w:hAnsi="Verdana"/>
          <w:color w:val="000000" w:themeColor="text1"/>
        </w:rPr>
      </w:pPr>
      <w:r w:rsidRPr="00747D5A">
        <w:rPr>
          <w:rFonts w:ascii="Verdana" w:hAnsi="Verdana"/>
          <w:color w:val="000000" w:themeColor="text1"/>
        </w:rPr>
        <w:t xml:space="preserve">Оставшаяся часть цены </w:t>
      </w:r>
      <w:r w:rsidR="00866953" w:rsidRPr="00747D5A">
        <w:rPr>
          <w:rFonts w:ascii="Verdana" w:hAnsi="Verdana"/>
          <w:color w:val="000000" w:themeColor="text1"/>
        </w:rPr>
        <w:t>Объекта</w:t>
      </w:r>
      <w:r w:rsidRPr="00747D5A">
        <w:rPr>
          <w:rFonts w:ascii="Verdana" w:hAnsi="Verdana"/>
          <w:color w:val="000000" w:themeColor="text1"/>
        </w:rPr>
        <w:t xml:space="preserve"> в размере ____ (______) рублей _____ копеек (</w:t>
      </w:r>
      <w:r w:rsidR="00BE7B01" w:rsidRPr="00747D5A">
        <w:rPr>
          <w:rFonts w:ascii="Verdana" w:hAnsi="Verdana"/>
          <w:color w:val="000000" w:themeColor="text1"/>
        </w:rPr>
        <w:t>в том числе НДС</w:t>
      </w:r>
      <w:r w:rsidRPr="00747D5A">
        <w:rPr>
          <w:rFonts w:ascii="Verdana" w:hAnsi="Verdana"/>
          <w:color w:val="000000" w:themeColor="text1"/>
        </w:rPr>
        <w:t xml:space="preserve">), </w:t>
      </w:r>
      <w:r w:rsidR="007E43BA" w:rsidRPr="00747D5A">
        <w:rPr>
          <w:rFonts w:ascii="Verdana" w:hAnsi="Verdana"/>
          <w:color w:val="000000" w:themeColor="text1"/>
        </w:rPr>
        <w:t>п</w:t>
      </w:r>
      <w:r w:rsidRPr="00747D5A">
        <w:rPr>
          <w:rFonts w:ascii="Verdana" w:hAnsi="Verdana"/>
          <w:color w:val="000000" w:themeColor="text1"/>
        </w:rPr>
        <w:t xml:space="preserve">одлежит оплате Покупателем </w:t>
      </w:r>
      <w:r w:rsidR="00B64B5C" w:rsidRPr="00747D5A">
        <w:rPr>
          <w:rFonts w:ascii="Verdana" w:hAnsi="Verdana"/>
          <w:color w:val="000000" w:themeColor="text1"/>
        </w:rPr>
        <w:t>в следующем порядке</w:t>
      </w:r>
      <w:r w:rsidRPr="00747D5A">
        <w:rPr>
          <w:rFonts w:ascii="Verdana" w:hAnsi="Verdana"/>
          <w:color w:val="000000" w:themeColor="text1"/>
        </w:rPr>
        <w:t xml:space="preserve"> и сроки</w:t>
      </w:r>
      <w:r w:rsidR="00B64B5C" w:rsidRPr="00747D5A">
        <w:rPr>
          <w:rFonts w:ascii="Verdana" w:hAnsi="Verdana"/>
          <w:color w:val="000000" w:themeColor="text1"/>
        </w:rPr>
        <w:t>:</w:t>
      </w:r>
    </w:p>
    <w:p w14:paraId="1553A4FD" w14:textId="77777777" w:rsidR="00DE0E51" w:rsidRPr="00747D5A" w:rsidRDefault="00DE0E51" w:rsidP="00DE0E51">
      <w:pPr>
        <w:pStyle w:val="a5"/>
        <w:adjustRightInd w:val="0"/>
        <w:jc w:val="both"/>
        <w:rPr>
          <w:rFonts w:ascii="Verdana" w:hAnsi="Verdana"/>
        </w:rPr>
      </w:pPr>
    </w:p>
    <w:p w14:paraId="44ED4850" w14:textId="77777777" w:rsidR="00DE0E51" w:rsidRPr="00747D5A" w:rsidRDefault="00DE0E51" w:rsidP="00AF269E">
      <w:pPr>
        <w:pStyle w:val="a5"/>
        <w:adjustRightInd w:val="0"/>
        <w:jc w:val="both"/>
        <w:rPr>
          <w:rFonts w:ascii="Verdana" w:hAnsi="Verdana"/>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AB5223" w:rsidRPr="00747D5A" w14:paraId="47356895" w14:textId="77777777" w:rsidTr="00BF00AE">
        <w:trPr>
          <w:trHeight w:val="1004"/>
        </w:trPr>
        <w:tc>
          <w:tcPr>
            <w:tcW w:w="2268" w:type="dxa"/>
            <w:shd w:val="clear" w:color="auto" w:fill="auto"/>
          </w:tcPr>
          <w:p w14:paraId="5DFC0D10" w14:textId="77777777" w:rsidR="00AB5223" w:rsidRPr="00747D5A" w:rsidRDefault="00AB5223" w:rsidP="00641589">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298DFD26" w14:textId="156F18D8" w:rsidR="00AB5223" w:rsidRPr="00747D5A" w:rsidRDefault="00E2166E" w:rsidP="009718A2">
            <w:pPr>
              <w:pStyle w:val="a5"/>
              <w:numPr>
                <w:ilvl w:val="2"/>
                <w:numId w:val="1"/>
              </w:numPr>
              <w:tabs>
                <w:tab w:val="left" w:pos="743"/>
              </w:tabs>
              <w:ind w:left="34" w:hanging="34"/>
              <w:jc w:val="both"/>
              <w:rPr>
                <w:rFonts w:ascii="Verdana" w:hAnsi="Verdana"/>
                <w:color w:val="4F81BD" w:themeColor="accent1"/>
              </w:rPr>
            </w:pPr>
            <w:r w:rsidRPr="008509DF">
              <w:rPr>
                <w:rFonts w:ascii="Verdana" w:hAnsi="Verdana"/>
                <w:i/>
                <w:color w:val="0070C0"/>
              </w:rPr>
              <w:t xml:space="preserve">течение </w:t>
            </w:r>
            <w:r>
              <w:rPr>
                <w:rFonts w:ascii="Verdana" w:hAnsi="Verdana"/>
                <w:i/>
                <w:color w:val="0070C0"/>
              </w:rPr>
              <w:t>5</w:t>
            </w:r>
            <w:r w:rsidRPr="008509DF">
              <w:rPr>
                <w:rFonts w:ascii="Verdana" w:hAnsi="Verdana"/>
                <w:i/>
                <w:color w:val="0070C0"/>
              </w:rPr>
              <w:t>_ (</w:t>
            </w:r>
            <w:r>
              <w:rPr>
                <w:rFonts w:ascii="Verdana" w:hAnsi="Verdana"/>
                <w:i/>
                <w:color w:val="0070C0"/>
              </w:rPr>
              <w:t>Пяти</w:t>
            </w:r>
            <w:r w:rsidRPr="008509DF">
              <w:rPr>
                <w:rFonts w:ascii="Verdana" w:hAnsi="Verdana"/>
                <w:i/>
                <w:color w:val="0070C0"/>
              </w:rPr>
              <w:t>)</w:t>
            </w:r>
            <w:r w:rsidRPr="008509DF">
              <w:rPr>
                <w:rStyle w:val="af5"/>
                <w:rFonts w:ascii="Verdana" w:hAnsi="Verdana"/>
                <w:i/>
                <w:color w:val="0070C0"/>
              </w:rPr>
              <w:footnoteReference w:id="1"/>
            </w:r>
            <w:r w:rsidRPr="008509DF">
              <w:rPr>
                <w:rFonts w:ascii="Verdana" w:hAnsi="Verdana"/>
                <w:i/>
                <w:color w:val="0070C0"/>
              </w:rPr>
              <w:t xml:space="preserve"> рабочих дней с</w:t>
            </w:r>
            <w:r w:rsidRPr="008509DF">
              <w:rPr>
                <w:rFonts w:ascii="Verdana" w:hAnsi="Verdana"/>
                <w:color w:val="0070C0"/>
              </w:rPr>
              <w:t xml:space="preserve"> </w:t>
            </w:r>
            <w:r w:rsidRPr="008509DF">
              <w:rPr>
                <w:rFonts w:ascii="Verdana" w:hAnsi="Verdana"/>
              </w:rPr>
              <w:t xml:space="preserve">даты подписания Договора путем перечисления Покупателем на счет Продавца, указанный в разделе </w:t>
            </w:r>
            <w:r>
              <w:rPr>
                <w:rFonts w:ascii="Verdana" w:hAnsi="Verdana"/>
              </w:rPr>
              <w:t>1</w:t>
            </w:r>
            <w:r w:rsidR="009718A2">
              <w:rPr>
                <w:rFonts w:ascii="Verdana" w:hAnsi="Verdana"/>
              </w:rPr>
              <w:t>1</w:t>
            </w:r>
            <w:r w:rsidRPr="008509DF">
              <w:rPr>
                <w:rFonts w:ascii="Verdana" w:hAnsi="Verdana"/>
              </w:rPr>
              <w:t xml:space="preserve"> Договора, </w:t>
            </w:r>
            <w:r>
              <w:rPr>
                <w:rFonts w:ascii="Verdana" w:hAnsi="Verdana"/>
              </w:rPr>
              <w:t>ц</w:t>
            </w:r>
            <w:r w:rsidRPr="008509DF">
              <w:rPr>
                <w:rFonts w:ascii="Verdana" w:hAnsi="Verdana"/>
              </w:rPr>
              <w:t xml:space="preserve">ены недвижимого имущества в размере </w:t>
            </w:r>
            <w:r w:rsidRPr="008509DF">
              <w:rPr>
                <w:rStyle w:val="af5"/>
                <w:rFonts w:ascii="Verdana" w:hAnsi="Verdana"/>
                <w:i/>
                <w:color w:val="0070C0"/>
              </w:rPr>
              <w:footnoteReference w:id="2"/>
            </w:r>
            <w:r w:rsidRPr="008509DF">
              <w:rPr>
                <w:rFonts w:ascii="Verdana" w:hAnsi="Verdana"/>
              </w:rPr>
              <w:t xml:space="preserve"> </w:t>
            </w:r>
            <w:r w:rsidRPr="008509DF">
              <w:rPr>
                <w:rFonts w:ascii="Verdana" w:hAnsi="Verdana"/>
                <w:color w:val="0070C0"/>
              </w:rPr>
              <w:t xml:space="preserve">__________ </w:t>
            </w:r>
            <w:r w:rsidRPr="008509DF">
              <w:rPr>
                <w:rFonts w:ascii="Verdana" w:hAnsi="Verdana"/>
                <w:i/>
                <w:color w:val="0070C0"/>
              </w:rPr>
              <w:t xml:space="preserve">(_____________) рублей ___ копеек </w:t>
            </w:r>
            <w:r>
              <w:rPr>
                <w:rFonts w:ascii="Verdana" w:hAnsi="Verdana"/>
                <w:i/>
                <w:color w:val="0070C0"/>
              </w:rPr>
              <w:t>(с учетом НДС</w:t>
            </w:r>
            <w:r w:rsidRPr="00E2166E">
              <w:rPr>
                <w:rFonts w:ascii="Verdana" w:hAnsi="Verdana"/>
                <w:i/>
                <w:color w:val="0070C0"/>
              </w:rPr>
              <w:t>/</w:t>
            </w:r>
            <w:r w:rsidRPr="008509DF">
              <w:rPr>
                <w:rFonts w:ascii="Verdana" w:hAnsi="Verdana"/>
                <w:i/>
                <w:color w:val="0070C0"/>
              </w:rPr>
              <w:t>НДС не облагается).</w:t>
            </w:r>
          </w:p>
        </w:tc>
      </w:tr>
      <w:tr w:rsidR="001E5436" w:rsidRPr="00747D5A" w14:paraId="78DF79FE" w14:textId="77777777" w:rsidTr="00BF00AE">
        <w:trPr>
          <w:trHeight w:val="1459"/>
        </w:trPr>
        <w:tc>
          <w:tcPr>
            <w:tcW w:w="2268" w:type="dxa"/>
            <w:shd w:val="clear" w:color="auto" w:fill="auto"/>
          </w:tcPr>
          <w:p w14:paraId="66F9E46F" w14:textId="77777777" w:rsidR="001E5436" w:rsidRPr="00747D5A" w:rsidRDefault="001E5436" w:rsidP="00AB5223">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lastRenderedPageBreak/>
              <w:t xml:space="preserve">Вариант </w:t>
            </w:r>
            <w:r w:rsidR="00886F58" w:rsidRPr="00747D5A">
              <w:rPr>
                <w:rFonts w:ascii="Verdana" w:eastAsia="Times New Roman" w:hAnsi="Verdana" w:cs="Times New Roman"/>
                <w:i/>
                <w:color w:val="FF0000"/>
                <w:sz w:val="20"/>
                <w:szCs w:val="20"/>
                <w:lang w:eastAsia="ru-RU"/>
              </w:rPr>
              <w:t>2</w:t>
            </w:r>
            <w:r w:rsidRPr="00747D5A">
              <w:rPr>
                <w:rFonts w:ascii="Verdana" w:eastAsia="Times New Roman" w:hAnsi="Verdana" w:cs="Times New Roman"/>
                <w:i/>
                <w:color w:val="FF0000"/>
                <w:sz w:val="20"/>
                <w:szCs w:val="20"/>
                <w:lang w:eastAsia="ru-RU"/>
              </w:rPr>
              <w:t xml:space="preserve"> </w:t>
            </w:r>
            <w:r w:rsidR="00073F72" w:rsidRPr="00747D5A">
              <w:rPr>
                <w:rFonts w:ascii="Verdana" w:eastAsia="Times New Roman" w:hAnsi="Verdana" w:cs="Times New Roman"/>
                <w:i/>
                <w:color w:val="FF0000"/>
                <w:sz w:val="20"/>
                <w:szCs w:val="20"/>
                <w:lang w:eastAsia="ru-RU"/>
              </w:rPr>
              <w:t>для оплаты</w:t>
            </w:r>
          </w:p>
          <w:p w14:paraId="1BBD5B08" w14:textId="77777777" w:rsidR="001E5436" w:rsidRPr="00747D5A" w:rsidRDefault="007F7DE1" w:rsidP="00B71921">
            <w:pPr>
              <w:spacing w:after="0" w:line="240" w:lineRule="auto"/>
              <w:jc w:val="right"/>
              <w:rPr>
                <w:rFonts w:ascii="Verdana" w:eastAsia="Times New Roman" w:hAnsi="Verdana" w:cs="Times New Roman"/>
                <w:i/>
                <w:color w:val="FF0000"/>
                <w:sz w:val="20"/>
                <w:szCs w:val="20"/>
                <w:lang w:eastAsia="ru-RU"/>
              </w:rPr>
            </w:pPr>
            <w:r w:rsidRPr="00747D5A">
              <w:rPr>
                <w:rFonts w:ascii="Verdana" w:eastAsia="Times New Roman" w:hAnsi="Verdana" w:cs="Times New Roman"/>
                <w:i/>
                <w:color w:val="FF0000"/>
                <w:sz w:val="20"/>
                <w:szCs w:val="20"/>
                <w:lang w:eastAsia="ru-RU"/>
              </w:rPr>
              <w:t>посредством аккредитива</w:t>
            </w:r>
          </w:p>
        </w:tc>
        <w:tc>
          <w:tcPr>
            <w:tcW w:w="7087" w:type="dxa"/>
            <w:shd w:val="clear" w:color="auto" w:fill="auto"/>
          </w:tcPr>
          <w:p w14:paraId="4A59FA2D" w14:textId="208B58D2" w:rsidR="00C70194" w:rsidRPr="00747D5A" w:rsidRDefault="00B71921" w:rsidP="00A5543D">
            <w:pPr>
              <w:adjustRightInd w:val="0"/>
              <w:jc w:val="both"/>
              <w:rPr>
                <w:rFonts w:ascii="Verdana" w:hAnsi="Verdana"/>
                <w:i/>
                <w:color w:val="0070C0"/>
                <w:sz w:val="20"/>
                <w:szCs w:val="20"/>
              </w:rPr>
            </w:pPr>
            <w:r w:rsidRPr="00747D5A">
              <w:rPr>
                <w:rFonts w:ascii="Verdana" w:hAnsi="Verdana"/>
                <w:sz w:val="20"/>
                <w:szCs w:val="20"/>
              </w:rPr>
              <w:t>2.</w:t>
            </w:r>
            <w:r w:rsidR="00073F72" w:rsidRPr="00747D5A">
              <w:rPr>
                <w:rFonts w:ascii="Verdana" w:hAnsi="Verdana"/>
                <w:sz w:val="20"/>
                <w:szCs w:val="20"/>
              </w:rPr>
              <w:t>4</w:t>
            </w:r>
            <w:r w:rsidRPr="00747D5A">
              <w:rPr>
                <w:rFonts w:ascii="Verdana" w:hAnsi="Verdana"/>
                <w:sz w:val="20"/>
                <w:szCs w:val="20"/>
              </w:rPr>
              <w:t>.</w:t>
            </w:r>
            <w:r w:rsidR="00D767BD" w:rsidRPr="00747D5A">
              <w:rPr>
                <w:rFonts w:ascii="Verdana" w:hAnsi="Verdana"/>
                <w:sz w:val="20"/>
                <w:szCs w:val="20"/>
              </w:rPr>
              <w:t>1</w:t>
            </w:r>
            <w:r w:rsidRPr="00747D5A">
              <w:rPr>
                <w:rFonts w:ascii="Verdana" w:hAnsi="Verdana"/>
                <w:sz w:val="20"/>
                <w:szCs w:val="20"/>
              </w:rPr>
              <w:t xml:space="preserve">. </w:t>
            </w:r>
            <w:r w:rsidR="00EF619B" w:rsidRPr="00747D5A">
              <w:rPr>
                <w:rFonts w:ascii="Verdana" w:hAnsi="Verdana"/>
                <w:i/>
                <w:color w:val="0070C0"/>
                <w:sz w:val="20"/>
                <w:szCs w:val="20"/>
              </w:rPr>
              <w:t>в течение</w:t>
            </w:r>
            <w:r w:rsidR="00C53B10">
              <w:rPr>
                <w:rFonts w:ascii="Verdana" w:hAnsi="Verdana"/>
                <w:i/>
                <w:color w:val="0070C0"/>
                <w:sz w:val="20"/>
                <w:szCs w:val="20"/>
              </w:rPr>
              <w:t xml:space="preserve"> </w:t>
            </w:r>
            <w:r w:rsidR="00377AAB">
              <w:rPr>
                <w:rFonts w:ascii="Verdana" w:hAnsi="Verdana"/>
                <w:i/>
                <w:color w:val="0070C0"/>
                <w:sz w:val="20"/>
                <w:szCs w:val="20"/>
              </w:rPr>
              <w:t xml:space="preserve">5 </w:t>
            </w:r>
            <w:r w:rsidR="007E43BA" w:rsidRPr="00747D5A">
              <w:rPr>
                <w:rFonts w:ascii="Verdana" w:hAnsi="Verdana"/>
                <w:i/>
                <w:color w:val="0070C0"/>
                <w:sz w:val="20"/>
                <w:szCs w:val="20"/>
              </w:rPr>
              <w:t>(</w:t>
            </w:r>
            <w:r w:rsidR="00377AAB">
              <w:rPr>
                <w:rFonts w:ascii="Verdana" w:hAnsi="Verdana"/>
                <w:i/>
                <w:color w:val="0070C0"/>
                <w:sz w:val="20"/>
                <w:szCs w:val="20"/>
              </w:rPr>
              <w:t>Пяти</w:t>
            </w:r>
            <w:r w:rsidR="007E43BA" w:rsidRPr="00747D5A">
              <w:rPr>
                <w:rFonts w:ascii="Verdana" w:hAnsi="Verdana"/>
                <w:i/>
                <w:color w:val="0070C0"/>
                <w:sz w:val="20"/>
                <w:szCs w:val="20"/>
              </w:rPr>
              <w:t xml:space="preserve">) рабочих дней </w:t>
            </w:r>
            <w:r w:rsidR="00EF619B" w:rsidRPr="00747D5A">
              <w:rPr>
                <w:rFonts w:ascii="Verdana" w:hAnsi="Verdana"/>
                <w:i/>
                <w:color w:val="0070C0"/>
                <w:sz w:val="20"/>
                <w:szCs w:val="20"/>
              </w:rPr>
              <w:t>с</w:t>
            </w:r>
            <w:r w:rsidR="00EF619B" w:rsidRPr="00747D5A">
              <w:rPr>
                <w:rFonts w:ascii="Verdana" w:hAnsi="Verdana"/>
                <w:sz w:val="20"/>
                <w:szCs w:val="20"/>
              </w:rPr>
              <w:t xml:space="preserve"> даты </w:t>
            </w:r>
            <w:r w:rsidR="00073F72" w:rsidRPr="00747D5A">
              <w:rPr>
                <w:rFonts w:ascii="Verdana" w:hAnsi="Verdana"/>
                <w:sz w:val="20"/>
                <w:szCs w:val="20"/>
              </w:rPr>
              <w:t xml:space="preserve">заключения Сторонами </w:t>
            </w:r>
            <w:r w:rsidR="00EF619B" w:rsidRPr="00747D5A">
              <w:rPr>
                <w:rFonts w:ascii="Verdana" w:hAnsi="Verdana"/>
                <w:sz w:val="20"/>
                <w:szCs w:val="20"/>
              </w:rPr>
              <w:t>Договора</w:t>
            </w:r>
            <w:r w:rsidR="00073F72" w:rsidRPr="00747D5A">
              <w:rPr>
                <w:rFonts w:ascii="Verdana" w:hAnsi="Verdana"/>
                <w:sz w:val="20"/>
                <w:szCs w:val="20"/>
              </w:rPr>
              <w:t>.</w:t>
            </w:r>
            <w:r w:rsidR="00370031" w:rsidRPr="00747D5A">
              <w:rPr>
                <w:rFonts w:ascii="Verdana" w:hAnsi="Verdana"/>
                <w:sz w:val="20"/>
                <w:szCs w:val="20"/>
              </w:rPr>
              <w:t xml:space="preserve"> Покупатель</w:t>
            </w:r>
            <w:r w:rsidR="00073F72" w:rsidRPr="00747D5A">
              <w:rPr>
                <w:rFonts w:ascii="Verdana" w:hAnsi="Verdana"/>
                <w:sz w:val="20"/>
                <w:szCs w:val="20"/>
              </w:rPr>
              <w:t xml:space="preserve"> обязуется</w:t>
            </w:r>
            <w:r w:rsidR="00370031" w:rsidRPr="00747D5A">
              <w:rPr>
                <w:rFonts w:ascii="Verdana" w:hAnsi="Verdana"/>
                <w:sz w:val="20"/>
                <w:szCs w:val="20"/>
              </w:rPr>
              <w:t xml:space="preserve"> </w:t>
            </w:r>
            <w:r w:rsidR="00073F72" w:rsidRPr="00747D5A">
              <w:rPr>
                <w:rFonts w:ascii="Verdana" w:hAnsi="Verdana"/>
                <w:sz w:val="20"/>
                <w:szCs w:val="20"/>
              </w:rPr>
              <w:t xml:space="preserve">открыть </w:t>
            </w:r>
            <w:r w:rsidR="00181128" w:rsidRPr="00747D5A">
              <w:rPr>
                <w:rFonts w:ascii="Verdana" w:hAnsi="Verdana"/>
                <w:sz w:val="20"/>
                <w:szCs w:val="20"/>
              </w:rPr>
              <w:t>аккредитив на условиях</w:t>
            </w:r>
            <w:r w:rsidR="00370031" w:rsidRPr="00747D5A">
              <w:rPr>
                <w:rFonts w:ascii="Verdana" w:hAnsi="Verdana"/>
                <w:sz w:val="20"/>
                <w:szCs w:val="20"/>
              </w:rPr>
              <w:t>,</w:t>
            </w:r>
            <w:r w:rsidR="00181128" w:rsidRPr="00747D5A">
              <w:rPr>
                <w:rFonts w:ascii="Verdana" w:hAnsi="Verdana"/>
                <w:sz w:val="20"/>
                <w:szCs w:val="20"/>
              </w:rPr>
              <w:t xml:space="preserve"> изложенных в </w:t>
            </w:r>
            <w:r w:rsidR="00764281" w:rsidRPr="00747D5A">
              <w:rPr>
                <w:rFonts w:ascii="Verdana" w:hAnsi="Verdana"/>
                <w:sz w:val="20"/>
                <w:szCs w:val="20"/>
              </w:rPr>
              <w:t>П</w:t>
            </w:r>
            <w:r w:rsidR="00181128" w:rsidRPr="00747D5A">
              <w:rPr>
                <w:rFonts w:ascii="Verdana" w:hAnsi="Verdana"/>
                <w:sz w:val="20"/>
                <w:szCs w:val="20"/>
              </w:rPr>
              <w:t xml:space="preserve">риложении </w:t>
            </w:r>
            <w:r w:rsidR="007E43BA" w:rsidRPr="00747D5A">
              <w:rPr>
                <w:rFonts w:ascii="Verdana" w:hAnsi="Verdana"/>
                <w:sz w:val="20"/>
                <w:szCs w:val="20"/>
              </w:rPr>
              <w:t xml:space="preserve">№ </w:t>
            </w:r>
            <w:r w:rsidR="00611498" w:rsidRPr="00747D5A">
              <w:rPr>
                <w:rFonts w:ascii="Verdana" w:hAnsi="Verdana"/>
                <w:color w:val="0070C0"/>
                <w:sz w:val="20"/>
                <w:szCs w:val="20"/>
              </w:rPr>
              <w:t>2</w:t>
            </w:r>
            <w:r w:rsidR="007E43BA" w:rsidRPr="00747D5A">
              <w:rPr>
                <w:rFonts w:ascii="Verdana" w:hAnsi="Verdana"/>
                <w:sz w:val="20"/>
                <w:szCs w:val="20"/>
              </w:rPr>
              <w:t xml:space="preserve"> </w:t>
            </w:r>
            <w:r w:rsidR="00181128" w:rsidRPr="00747D5A">
              <w:rPr>
                <w:rFonts w:ascii="Verdana" w:hAnsi="Verdana"/>
                <w:sz w:val="20"/>
                <w:szCs w:val="20"/>
              </w:rPr>
              <w:t>к Договору</w:t>
            </w:r>
            <w:r w:rsidR="0053579E" w:rsidRPr="00747D5A">
              <w:rPr>
                <w:rFonts w:ascii="Verdana" w:hAnsi="Verdana"/>
                <w:sz w:val="20"/>
                <w:szCs w:val="20"/>
              </w:rPr>
              <w:t>,</w:t>
            </w:r>
            <w:r w:rsidR="005749FD" w:rsidRPr="00747D5A">
              <w:rPr>
                <w:rFonts w:ascii="Verdana" w:hAnsi="Verdana"/>
                <w:sz w:val="20"/>
                <w:szCs w:val="20"/>
              </w:rPr>
              <w:t xml:space="preserve"> и уведомить об этом Продавца в соответствии с пп. 4.2.1 Договора</w:t>
            </w:r>
            <w:r w:rsidR="00073F72" w:rsidRPr="00747D5A">
              <w:rPr>
                <w:rFonts w:ascii="Verdana" w:hAnsi="Verdana"/>
                <w:sz w:val="20"/>
                <w:szCs w:val="20"/>
              </w:rPr>
              <w:t>.</w:t>
            </w:r>
            <w:r w:rsidRPr="00747D5A">
              <w:rPr>
                <w:rFonts w:ascii="Verdana" w:hAnsi="Verdana"/>
                <w:i/>
                <w:color w:val="0070C0"/>
                <w:sz w:val="20"/>
                <w:szCs w:val="20"/>
              </w:rPr>
              <w:t xml:space="preserve"> </w:t>
            </w:r>
          </w:p>
        </w:tc>
      </w:tr>
    </w:tbl>
    <w:p w14:paraId="3AF8C931" w14:textId="3B3B665B" w:rsidR="00CF1A05" w:rsidRPr="00747D5A" w:rsidRDefault="008C605D"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rPr>
        <w:t xml:space="preserve">Датой исполнения обязательств Покупателя об оплате цены </w:t>
      </w:r>
      <w:r w:rsidR="00910ADD" w:rsidRPr="00747D5A">
        <w:rPr>
          <w:rFonts w:ascii="Verdana" w:hAnsi="Verdana"/>
          <w:color w:val="000000"/>
        </w:rPr>
        <w:t>Объекта</w:t>
      </w:r>
      <w:r w:rsidRPr="00747D5A">
        <w:rPr>
          <w:rFonts w:ascii="Verdana" w:hAnsi="Verdana"/>
          <w:color w:val="000000"/>
        </w:rPr>
        <w:t xml:space="preserve"> является дата поступления денежных средств в размере, указанном в п</w:t>
      </w:r>
      <w:r w:rsidR="00F918F0" w:rsidRPr="00747D5A">
        <w:rPr>
          <w:rFonts w:ascii="Verdana" w:hAnsi="Verdana"/>
          <w:color w:val="000000"/>
        </w:rPr>
        <w:t>.</w:t>
      </w:r>
      <w:r w:rsidRPr="00747D5A">
        <w:rPr>
          <w:rFonts w:ascii="Verdana" w:hAnsi="Verdana"/>
          <w:color w:val="000000"/>
        </w:rPr>
        <w:t xml:space="preserve"> 2.1 Договора, на указанный в реквизитах Договора расчетный счет Продавца</w:t>
      </w:r>
      <w:r w:rsidR="00CF1A05" w:rsidRPr="00747D5A">
        <w:rPr>
          <w:rFonts w:ascii="Verdana" w:hAnsi="Verdana"/>
        </w:rPr>
        <w:t>.</w:t>
      </w:r>
    </w:p>
    <w:p w14:paraId="754B3CA2" w14:textId="79E8DF06" w:rsidR="008E7F17" w:rsidRPr="00747D5A" w:rsidRDefault="002D722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Расчеты</w:t>
      </w:r>
      <w:r w:rsidRPr="00747D5A">
        <w:rPr>
          <w:rFonts w:ascii="Verdana" w:hAnsi="Verdana"/>
        </w:rPr>
        <w:t xml:space="preserve">, </w:t>
      </w:r>
      <w:r w:rsidR="008E7F17" w:rsidRPr="00747D5A">
        <w:rPr>
          <w:rFonts w:ascii="Verdana" w:hAnsi="Verdana"/>
        </w:rPr>
        <w:t>предусмотренные Договором, производятся в безналичном порядке в рублях Р</w:t>
      </w:r>
      <w:r w:rsidR="001D41E9" w:rsidRPr="00747D5A">
        <w:rPr>
          <w:rFonts w:ascii="Verdana" w:hAnsi="Verdana"/>
        </w:rPr>
        <w:t xml:space="preserve">оссийской </w:t>
      </w:r>
      <w:r w:rsidR="008E7F17" w:rsidRPr="00747D5A">
        <w:rPr>
          <w:rFonts w:ascii="Verdana" w:hAnsi="Verdana"/>
        </w:rPr>
        <w:t>Ф</w:t>
      </w:r>
      <w:r w:rsidR="001D41E9" w:rsidRPr="00747D5A">
        <w:rPr>
          <w:rFonts w:ascii="Verdana" w:hAnsi="Verdana"/>
        </w:rPr>
        <w:t>едерации</w:t>
      </w:r>
      <w:r w:rsidR="008E7F17" w:rsidRPr="00747D5A">
        <w:rPr>
          <w:rFonts w:ascii="Verdana" w:hAnsi="Verdana"/>
        </w:rPr>
        <w:t>.</w:t>
      </w:r>
    </w:p>
    <w:p w14:paraId="6261F8E7" w14:textId="0239A3A2" w:rsidR="000A1317" w:rsidRPr="00747D5A" w:rsidRDefault="001C7960" w:rsidP="003F1F59">
      <w:pPr>
        <w:pStyle w:val="a5"/>
        <w:numPr>
          <w:ilvl w:val="1"/>
          <w:numId w:val="1"/>
        </w:numPr>
        <w:tabs>
          <w:tab w:val="left" w:pos="709"/>
          <w:tab w:val="left" w:pos="743"/>
        </w:tabs>
        <w:ind w:left="34" w:firstLine="533"/>
        <w:jc w:val="both"/>
        <w:rPr>
          <w:rFonts w:ascii="Verdana" w:hAnsi="Verdana"/>
        </w:rPr>
      </w:pPr>
      <w:r w:rsidRPr="00747D5A">
        <w:rPr>
          <w:rFonts w:ascii="Verdana" w:hAnsi="Verdana"/>
          <w:color w:val="000000" w:themeColor="text1"/>
        </w:rPr>
        <w:t>Стороны</w:t>
      </w:r>
      <w:r w:rsidRPr="00747D5A">
        <w:rPr>
          <w:rFonts w:ascii="Verdana" w:hAnsi="Verdana"/>
        </w:rPr>
        <w:t xml:space="preserve"> договорились, что </w:t>
      </w:r>
      <w:r w:rsidR="00370031" w:rsidRPr="00747D5A">
        <w:rPr>
          <w:rFonts w:ascii="Verdana" w:hAnsi="Verdana"/>
        </w:rPr>
        <w:t xml:space="preserve">внесенные по </w:t>
      </w:r>
      <w:r w:rsidR="00BB320C" w:rsidRPr="00747D5A">
        <w:rPr>
          <w:rFonts w:ascii="Verdana" w:hAnsi="Verdana"/>
        </w:rPr>
        <w:t>Д</w:t>
      </w:r>
      <w:r w:rsidR="00370031" w:rsidRPr="00747D5A">
        <w:rPr>
          <w:rFonts w:ascii="Verdana" w:hAnsi="Verdana"/>
        </w:rPr>
        <w:t xml:space="preserve">оговору платежи </w:t>
      </w:r>
      <w:r w:rsidRPr="00747D5A">
        <w:rPr>
          <w:rFonts w:ascii="Verdana" w:hAnsi="Verdana"/>
        </w:rPr>
        <w:t>не являются коммерческим кредитом по смыслу ст. 823 Г</w:t>
      </w:r>
      <w:r w:rsidR="00BB320C" w:rsidRPr="00747D5A">
        <w:rPr>
          <w:rFonts w:ascii="Verdana" w:hAnsi="Verdana"/>
        </w:rPr>
        <w:t xml:space="preserve">ражданского кодекса </w:t>
      </w:r>
      <w:r w:rsidRPr="00747D5A">
        <w:rPr>
          <w:rFonts w:ascii="Verdana" w:hAnsi="Verdana"/>
        </w:rPr>
        <w:t>Р</w:t>
      </w:r>
      <w:r w:rsidR="00BB320C" w:rsidRPr="00747D5A">
        <w:rPr>
          <w:rFonts w:ascii="Verdana" w:hAnsi="Verdana"/>
        </w:rPr>
        <w:t xml:space="preserve">оссийской </w:t>
      </w:r>
      <w:r w:rsidRPr="00747D5A">
        <w:rPr>
          <w:rFonts w:ascii="Verdana" w:hAnsi="Verdana"/>
        </w:rPr>
        <w:t>Ф</w:t>
      </w:r>
      <w:r w:rsidR="00BB320C" w:rsidRPr="00747D5A">
        <w:rPr>
          <w:rFonts w:ascii="Verdana" w:hAnsi="Verdana"/>
        </w:rPr>
        <w:t>едерации</w:t>
      </w:r>
      <w:r w:rsidRPr="00747D5A">
        <w:rPr>
          <w:rFonts w:ascii="Verdana" w:hAnsi="Verdana"/>
        </w:rPr>
        <w:t>.</w:t>
      </w:r>
    </w:p>
    <w:p w14:paraId="63969F0A" w14:textId="77777777" w:rsidR="001C7960" w:rsidRPr="001C2F46" w:rsidRDefault="001C7960" w:rsidP="00F56FF3">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0A1317" w:rsidRPr="001C2F46" w14:paraId="7B7FFC30" w14:textId="77777777" w:rsidTr="00921B0E">
        <w:tc>
          <w:tcPr>
            <w:tcW w:w="2586" w:type="dxa"/>
            <w:shd w:val="clear" w:color="auto" w:fill="auto"/>
          </w:tcPr>
          <w:p w14:paraId="24603CC5" w14:textId="77777777" w:rsidR="000A1317"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Вариант 1</w:t>
            </w:r>
          </w:p>
          <w:p w14:paraId="1B0807E4" w14:textId="00BAA893" w:rsidR="000A1317" w:rsidRPr="001C2F46" w:rsidRDefault="00C55B7E" w:rsidP="001D6CCB">
            <w:pPr>
              <w:ind w:left="-48"/>
              <w:jc w:val="right"/>
              <w:rPr>
                <w:rFonts w:ascii="Verdana" w:hAnsi="Verdana"/>
                <w:i/>
                <w:color w:val="FF0000"/>
                <w:sz w:val="20"/>
                <w:szCs w:val="20"/>
              </w:rPr>
            </w:pPr>
            <w:r w:rsidRPr="001C2F46">
              <w:rPr>
                <w:rFonts w:ascii="Verdana" w:hAnsi="Verdana"/>
                <w:i/>
                <w:color w:val="FF0000"/>
                <w:sz w:val="20"/>
                <w:szCs w:val="20"/>
              </w:rPr>
              <w:t>Залог устанавливается</w:t>
            </w:r>
            <w:r w:rsidR="00E61993" w:rsidRPr="001C2F46">
              <w:rPr>
                <w:rFonts w:ascii="Verdana" w:hAnsi="Verdana"/>
                <w:i/>
                <w:color w:val="FF0000"/>
                <w:sz w:val="20"/>
                <w:szCs w:val="20"/>
              </w:rPr>
              <w:t xml:space="preserve"> при условии оплаты </w:t>
            </w:r>
            <w:r w:rsidR="00E61993" w:rsidRPr="001C2F46">
              <w:rPr>
                <w:rFonts w:ascii="Verdana" w:eastAsia="Times New Roman" w:hAnsi="Verdana" w:cs="Times New Roman"/>
                <w:i/>
                <w:color w:val="FF0000"/>
                <w:sz w:val="20"/>
                <w:szCs w:val="20"/>
                <w:lang w:eastAsia="ru-RU"/>
              </w:rPr>
              <w:t>посредством аккредитива</w:t>
            </w:r>
          </w:p>
        </w:tc>
        <w:tc>
          <w:tcPr>
            <w:tcW w:w="6985" w:type="dxa"/>
            <w:shd w:val="clear" w:color="auto" w:fill="auto"/>
          </w:tcPr>
          <w:p w14:paraId="1E2383C2" w14:textId="3C1DBE76" w:rsidR="000A1317" w:rsidRPr="001C2F46" w:rsidRDefault="00005400" w:rsidP="002D7E5D">
            <w:pPr>
              <w:pStyle w:val="a5"/>
              <w:numPr>
                <w:ilvl w:val="1"/>
                <w:numId w:val="1"/>
              </w:numPr>
              <w:tabs>
                <w:tab w:val="left" w:pos="709"/>
              </w:tabs>
              <w:ind w:left="0" w:firstLine="0"/>
              <w:jc w:val="both"/>
              <w:rPr>
                <w:rFonts w:ascii="Verdana" w:hAnsi="Verdana"/>
              </w:rPr>
            </w:pPr>
            <w:r w:rsidRPr="001C2F46">
              <w:rPr>
                <w:rFonts w:ascii="Verdana" w:hAnsi="Verdana"/>
              </w:rPr>
              <w:t>С</w:t>
            </w:r>
            <w:r w:rsidR="000A1317" w:rsidRPr="001C2F46">
              <w:rPr>
                <w:rFonts w:ascii="Verdana" w:hAnsi="Verdana"/>
              </w:rPr>
              <w:t xml:space="preserve"> момента государственной регистрации права </w:t>
            </w:r>
            <w:r w:rsidR="000A1317" w:rsidRPr="001C2F46">
              <w:rPr>
                <w:rFonts w:ascii="Verdana" w:hAnsi="Verdana"/>
                <w:color w:val="000000" w:themeColor="text1"/>
              </w:rPr>
              <w:t>собственности</w:t>
            </w:r>
            <w:r w:rsidR="000A1317" w:rsidRPr="001C2F46">
              <w:rPr>
                <w:rFonts w:ascii="Verdana" w:hAnsi="Verdana"/>
              </w:rPr>
              <w:t xml:space="preserve"> Покупателя на </w:t>
            </w:r>
            <w:r w:rsidR="00910ADD" w:rsidRPr="001C2F46">
              <w:rPr>
                <w:rFonts w:ascii="Verdana" w:hAnsi="Verdana"/>
              </w:rPr>
              <w:t>Объект</w:t>
            </w:r>
            <w:r w:rsidR="000A1317" w:rsidRPr="001C2F46">
              <w:rPr>
                <w:rFonts w:ascii="Verdana" w:hAnsi="Verdana"/>
              </w:rPr>
              <w:t xml:space="preserve"> и до момента полной оплаты </w:t>
            </w:r>
            <w:r w:rsidRPr="001C2F46">
              <w:rPr>
                <w:rFonts w:ascii="Verdana" w:hAnsi="Verdana"/>
              </w:rPr>
              <w:t xml:space="preserve">его </w:t>
            </w:r>
            <w:r w:rsidR="000A1317" w:rsidRPr="001C2F46">
              <w:rPr>
                <w:rFonts w:ascii="Verdana" w:hAnsi="Verdana"/>
              </w:rPr>
              <w:t xml:space="preserve">стоимости Покупателем </w:t>
            </w:r>
            <w:r w:rsidR="00F918F0" w:rsidRPr="001C2F46">
              <w:rPr>
                <w:rFonts w:ascii="Verdana" w:hAnsi="Verdana"/>
              </w:rPr>
              <w:t>Объект</w:t>
            </w:r>
            <w:r w:rsidR="000A1317" w:rsidRPr="001C2F46">
              <w:rPr>
                <w:rFonts w:ascii="Verdana" w:hAnsi="Verdana"/>
              </w:rPr>
              <w:t xml:space="preserve"> </w:t>
            </w:r>
            <w:r w:rsidR="00EE2D82" w:rsidRPr="001C2F46">
              <w:rPr>
                <w:rFonts w:ascii="Verdana" w:hAnsi="Verdana"/>
              </w:rPr>
              <w:t>признается</w:t>
            </w:r>
            <w:r w:rsidR="000A1317" w:rsidRPr="001C2F46">
              <w:rPr>
                <w:rFonts w:ascii="Verdana" w:hAnsi="Verdana"/>
              </w:rPr>
              <w:t xml:space="preserve"> находящимся в залоге у Продавца </w:t>
            </w:r>
            <w:r w:rsidRPr="001C2F46">
              <w:rPr>
                <w:rFonts w:ascii="Verdana" w:hAnsi="Verdana"/>
              </w:rPr>
              <w:t xml:space="preserve">в силу закона </w:t>
            </w:r>
            <w:r w:rsidR="00C06D1F" w:rsidRPr="001C2F46">
              <w:rPr>
                <w:rFonts w:ascii="Verdana" w:hAnsi="Verdana"/>
              </w:rPr>
              <w:t>для обеспечения</w:t>
            </w:r>
            <w:r w:rsidR="000A1317" w:rsidRPr="001C2F46">
              <w:rPr>
                <w:rFonts w:ascii="Verdana" w:hAnsi="Verdana"/>
              </w:rPr>
              <w:t xml:space="preserve"> исполнения Покупателем его обяза</w:t>
            </w:r>
            <w:r w:rsidR="00BB7C0A" w:rsidRPr="001C2F46">
              <w:rPr>
                <w:rFonts w:ascii="Verdana" w:hAnsi="Verdana"/>
              </w:rPr>
              <w:t xml:space="preserve">тельства </w:t>
            </w:r>
            <w:r w:rsidR="000A1317" w:rsidRPr="001C2F46">
              <w:rPr>
                <w:rFonts w:ascii="Verdana" w:hAnsi="Verdana"/>
              </w:rPr>
              <w:t xml:space="preserve">по </w:t>
            </w:r>
            <w:r w:rsidR="002D2A49" w:rsidRPr="001C2F46">
              <w:rPr>
                <w:rFonts w:ascii="Verdana" w:hAnsi="Verdana"/>
              </w:rPr>
              <w:t xml:space="preserve">оплате </w:t>
            </w:r>
            <w:r w:rsidR="00910ADD" w:rsidRPr="001C2F46">
              <w:rPr>
                <w:rFonts w:ascii="Verdana" w:hAnsi="Verdana"/>
              </w:rPr>
              <w:t>Объекта</w:t>
            </w:r>
            <w:r w:rsidR="000A1317" w:rsidRPr="001C2F46">
              <w:rPr>
                <w:rFonts w:ascii="Verdana" w:hAnsi="Verdana"/>
              </w:rPr>
              <w:t xml:space="preserve"> (п. 5 ст. 488 Гражданского кодекса Российской Федерации). При этом такой залог будет являться предшествующим залогом по отношению </w:t>
            </w:r>
            <w:r w:rsidR="00F07D0B" w:rsidRPr="001C2F46">
              <w:rPr>
                <w:rFonts w:ascii="Verdana" w:hAnsi="Verdana"/>
              </w:rPr>
              <w:t xml:space="preserve">к любому иному залогу, в случае если </w:t>
            </w:r>
            <w:r w:rsidR="00910ADD" w:rsidRPr="001C2F46">
              <w:rPr>
                <w:rFonts w:ascii="Verdana" w:hAnsi="Verdana"/>
              </w:rPr>
              <w:t xml:space="preserve">Объект </w:t>
            </w:r>
            <w:r w:rsidR="00F07D0B" w:rsidRPr="001C2F46">
              <w:rPr>
                <w:rFonts w:ascii="Verdana" w:hAnsi="Verdana"/>
              </w:rPr>
              <w:t>станет или долж</w:t>
            </w:r>
            <w:r w:rsidR="00FD50D0" w:rsidRPr="001C2F46">
              <w:rPr>
                <w:rFonts w:ascii="Verdana" w:hAnsi="Verdana"/>
              </w:rPr>
              <w:t>ен</w:t>
            </w:r>
            <w:r w:rsidR="00F07D0B" w:rsidRPr="001C2F46">
              <w:rPr>
                <w:rFonts w:ascii="Verdana" w:hAnsi="Verdana"/>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910ADD" w:rsidRPr="001C2F46">
              <w:rPr>
                <w:rFonts w:ascii="Verdana" w:hAnsi="Verdana"/>
              </w:rPr>
              <w:t xml:space="preserve">Объекта </w:t>
            </w:r>
            <w:r w:rsidR="00F07D0B" w:rsidRPr="001C2F46">
              <w:rPr>
                <w:rFonts w:ascii="Verdana" w:hAnsi="Verdana"/>
              </w:rPr>
              <w:t>после удовлетворения требований Продавца</w:t>
            </w:r>
            <w:r w:rsidR="000A1317" w:rsidRPr="001C2F46">
              <w:rPr>
                <w:rFonts w:ascii="Verdana" w:hAnsi="Verdana"/>
              </w:rPr>
              <w:t>.</w:t>
            </w:r>
          </w:p>
          <w:p w14:paraId="16A7D1B4" w14:textId="15FF434F" w:rsidR="000A1317" w:rsidRPr="001C2F46" w:rsidRDefault="000A1317" w:rsidP="002D7E5D">
            <w:pPr>
              <w:pStyle w:val="a5"/>
              <w:numPr>
                <w:ilvl w:val="1"/>
                <w:numId w:val="1"/>
              </w:numPr>
              <w:tabs>
                <w:tab w:val="left" w:pos="709"/>
              </w:tabs>
              <w:ind w:left="0" w:firstLine="0"/>
              <w:jc w:val="both"/>
              <w:rPr>
                <w:rFonts w:ascii="Verdana" w:hAnsi="Verdana"/>
              </w:rPr>
            </w:pPr>
            <w:r w:rsidRPr="001C2F46">
              <w:rPr>
                <w:rFonts w:ascii="Verdana" w:hAnsi="Verdana"/>
              </w:rPr>
              <w:t>Продавец обязуется совместно с Покупателем осуществить действия, необходимые для снятия обременения</w:t>
            </w:r>
            <w:r w:rsidR="002D2A49" w:rsidRPr="001C2F46">
              <w:rPr>
                <w:rFonts w:ascii="Verdana" w:hAnsi="Verdana"/>
              </w:rPr>
              <w:t xml:space="preserve"> </w:t>
            </w:r>
            <w:r w:rsidR="00910ADD" w:rsidRPr="001C2F46">
              <w:rPr>
                <w:rFonts w:ascii="Verdana" w:hAnsi="Verdana"/>
              </w:rPr>
              <w:t>Объекта</w:t>
            </w:r>
            <w:r w:rsidRPr="001C2F46">
              <w:rPr>
                <w:rFonts w:ascii="Verdana" w:hAnsi="Verdana"/>
              </w:rPr>
              <w:t>, возникшего в соответствии с п. 2.</w:t>
            </w:r>
            <w:r w:rsidR="006D62E5" w:rsidRPr="001C2F46">
              <w:rPr>
                <w:rFonts w:ascii="Verdana" w:hAnsi="Verdana"/>
              </w:rPr>
              <w:t>8</w:t>
            </w:r>
            <w:r w:rsidRPr="001C2F46">
              <w:rPr>
                <w:rFonts w:ascii="Verdana" w:hAnsi="Verdana"/>
              </w:rPr>
              <w:t xml:space="preserve"> </w:t>
            </w:r>
            <w:r w:rsidR="00CB783A" w:rsidRPr="001C2F46">
              <w:rPr>
                <w:rFonts w:ascii="Verdana" w:hAnsi="Verdana"/>
              </w:rPr>
              <w:t>Договора</w:t>
            </w:r>
            <w:r w:rsidRPr="001C2F46">
              <w:rPr>
                <w:rFonts w:ascii="Verdana" w:hAnsi="Verdana"/>
              </w:rPr>
              <w:t xml:space="preserve">, в течение </w:t>
            </w:r>
            <w:r w:rsidRPr="001C2F46">
              <w:rPr>
                <w:rFonts w:ascii="Verdana" w:hAnsi="Verdana"/>
                <w:i/>
                <w:color w:val="0070C0"/>
              </w:rPr>
              <w:t>10 (десяти)</w:t>
            </w:r>
            <w:r w:rsidRPr="001C2F46">
              <w:rPr>
                <w:rFonts w:ascii="Verdana" w:hAnsi="Verdana"/>
                <w:color w:val="0070C0"/>
              </w:rPr>
              <w:t xml:space="preserve"> </w:t>
            </w:r>
            <w:r w:rsidRPr="001C2F46">
              <w:rPr>
                <w:rFonts w:ascii="Verdana" w:hAnsi="Verdana"/>
              </w:rPr>
              <w:t xml:space="preserve">рабочих дней с </w:t>
            </w:r>
            <w:r w:rsidR="006D62E5" w:rsidRPr="001C2F46">
              <w:rPr>
                <w:rFonts w:ascii="Verdana" w:eastAsia="Calibri" w:hAnsi="Verdana"/>
                <w:color w:val="000000"/>
              </w:rPr>
              <w:t xml:space="preserve">даты </w:t>
            </w:r>
            <w:r w:rsidR="006D62E5" w:rsidRPr="001C2F46">
              <w:rPr>
                <w:rFonts w:ascii="Verdana" w:hAnsi="Verdana"/>
                <w:color w:val="000000"/>
              </w:rPr>
              <w:t>поступления денежных средств в размере, указанном в пункте 2.1 Договора, на указанный в реквизитах Договора расчетный счет Продавца</w:t>
            </w:r>
            <w:r w:rsidRPr="001C2F46">
              <w:rPr>
                <w:rFonts w:ascii="Verdana" w:hAnsi="Verdana"/>
              </w:rPr>
              <w:t>.</w:t>
            </w:r>
          </w:p>
          <w:p w14:paraId="3F24A2A2" w14:textId="77777777" w:rsidR="000A1317" w:rsidRPr="00EC1DF8" w:rsidRDefault="000A1317" w:rsidP="00F56FF3">
            <w:pPr>
              <w:spacing w:after="0" w:line="240" w:lineRule="auto"/>
              <w:ind w:firstLine="608"/>
              <w:jc w:val="both"/>
              <w:rPr>
                <w:rFonts w:ascii="Verdana" w:eastAsia="Times New Roman" w:hAnsi="Verdana" w:cs="Times New Roman"/>
                <w:color w:val="4F81BD" w:themeColor="accent1"/>
                <w:sz w:val="20"/>
                <w:szCs w:val="20"/>
                <w:lang w:eastAsia="ru-RU"/>
              </w:rPr>
            </w:pPr>
          </w:p>
        </w:tc>
      </w:tr>
      <w:tr w:rsidR="000A1317" w:rsidRPr="001C2F46" w14:paraId="211B4B4C" w14:textId="77777777" w:rsidTr="00921B0E">
        <w:tc>
          <w:tcPr>
            <w:tcW w:w="2586" w:type="dxa"/>
            <w:shd w:val="clear" w:color="auto" w:fill="auto"/>
          </w:tcPr>
          <w:p w14:paraId="77FAA762" w14:textId="77777777" w:rsidR="00CE4699" w:rsidRPr="001C2F46" w:rsidRDefault="000A1317" w:rsidP="00F56FF3">
            <w:pPr>
              <w:spacing w:after="0" w:line="240" w:lineRule="auto"/>
              <w:ind w:left="-108"/>
              <w:jc w:val="right"/>
              <w:rPr>
                <w:rFonts w:ascii="Verdana" w:eastAsia="Times New Roman" w:hAnsi="Verdana" w:cs="Times New Roman"/>
                <w:i/>
                <w:color w:val="FF0000"/>
                <w:sz w:val="20"/>
                <w:szCs w:val="20"/>
                <w:lang w:eastAsia="ru-RU"/>
              </w:rPr>
            </w:pPr>
            <w:r w:rsidRPr="001C2F46">
              <w:rPr>
                <w:rFonts w:ascii="Verdana" w:eastAsia="Times New Roman" w:hAnsi="Verdana" w:cs="Times New Roman"/>
                <w:i/>
                <w:color w:val="FF0000"/>
                <w:sz w:val="20"/>
                <w:szCs w:val="20"/>
                <w:lang w:eastAsia="ru-RU"/>
              </w:rPr>
              <w:t xml:space="preserve">Вариант 2 </w:t>
            </w:r>
          </w:p>
          <w:p w14:paraId="65F454CF" w14:textId="5C2082CB" w:rsidR="00C55B7E" w:rsidRPr="001C2F46" w:rsidRDefault="00C55B7E" w:rsidP="00C55B7E">
            <w:pPr>
              <w:pStyle w:val="a5"/>
              <w:jc w:val="right"/>
              <w:rPr>
                <w:rFonts w:ascii="Verdana" w:hAnsi="Verdana"/>
                <w:i/>
                <w:color w:val="FF0000"/>
              </w:rPr>
            </w:pPr>
            <w:r w:rsidRPr="001C2F46">
              <w:rPr>
                <w:rFonts w:ascii="Verdana" w:hAnsi="Verdana"/>
                <w:i/>
                <w:color w:val="FF0000"/>
              </w:rPr>
              <w:t>Залог не устанавливается (</w:t>
            </w:r>
            <w:r w:rsidR="00370031" w:rsidRPr="001C2F46">
              <w:rPr>
                <w:rFonts w:ascii="Verdana" w:hAnsi="Verdana"/>
                <w:i/>
                <w:color w:val="FF0000"/>
              </w:rPr>
              <w:t>в случае полной предварительной оплаты</w:t>
            </w:r>
            <w:r w:rsidR="00072336" w:rsidRPr="001C2F46">
              <w:rPr>
                <w:rFonts w:ascii="Verdana" w:hAnsi="Verdana"/>
                <w:i/>
                <w:color w:val="FF0000"/>
              </w:rPr>
              <w:t>)</w:t>
            </w:r>
            <w:r w:rsidRPr="001C2F46">
              <w:rPr>
                <w:rFonts w:ascii="Verdana" w:hAnsi="Verdana"/>
                <w:i/>
                <w:color w:val="FF0000"/>
              </w:rPr>
              <w:t xml:space="preserve">  </w:t>
            </w:r>
          </w:p>
          <w:p w14:paraId="69666CED" w14:textId="77777777" w:rsidR="000A1317" w:rsidRPr="001C2F46" w:rsidRDefault="000A1317" w:rsidP="00C55B7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196DB73C" w14:textId="66467BFD" w:rsidR="000A1317" w:rsidRPr="001C2F46" w:rsidRDefault="008F55DE" w:rsidP="00E46B83">
            <w:pPr>
              <w:spacing w:after="0" w:line="240" w:lineRule="auto"/>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2.</w:t>
            </w:r>
            <w:r w:rsidR="006D62E5" w:rsidRPr="001C2F46">
              <w:rPr>
                <w:rFonts w:ascii="Verdana" w:eastAsia="Times New Roman" w:hAnsi="Verdana" w:cs="Times New Roman"/>
                <w:sz w:val="20"/>
                <w:szCs w:val="20"/>
                <w:lang w:eastAsia="ru-RU"/>
              </w:rPr>
              <w:t>8</w:t>
            </w:r>
            <w:r w:rsidR="00B5465D" w:rsidRPr="001C2F46">
              <w:rPr>
                <w:rFonts w:ascii="Verdana" w:eastAsia="Times New Roman" w:hAnsi="Verdana" w:cs="Times New Roman"/>
                <w:sz w:val="20"/>
                <w:szCs w:val="20"/>
                <w:lang w:eastAsia="ru-RU"/>
              </w:rPr>
              <w:t xml:space="preserve">. </w:t>
            </w:r>
            <w:r w:rsidR="00910ADD" w:rsidRPr="001C2F46">
              <w:rPr>
                <w:rFonts w:ascii="Verdana" w:eastAsia="Times New Roman" w:hAnsi="Verdana" w:cs="Times New Roman"/>
                <w:sz w:val="20"/>
                <w:szCs w:val="20"/>
                <w:lang w:eastAsia="ru-RU"/>
              </w:rPr>
              <w:t xml:space="preserve">Объект </w:t>
            </w:r>
            <w:r w:rsidR="00C06D1F" w:rsidRPr="001C2F46">
              <w:rPr>
                <w:rFonts w:ascii="Verdana" w:eastAsia="Times New Roman" w:hAnsi="Verdana" w:cs="Times New Roman"/>
                <w:sz w:val="20"/>
                <w:szCs w:val="20"/>
                <w:lang w:eastAsia="ru-RU"/>
              </w:rPr>
              <w:t>признается</w:t>
            </w:r>
            <w:r w:rsidR="00EE2D82" w:rsidRPr="001C2F46">
              <w:rPr>
                <w:rFonts w:ascii="Verdana" w:eastAsia="Times New Roman" w:hAnsi="Verdana" w:cs="Times New Roman"/>
                <w:sz w:val="20"/>
                <w:szCs w:val="20"/>
                <w:lang w:eastAsia="ru-RU"/>
              </w:rPr>
              <w:t xml:space="preserve"> не</w:t>
            </w:r>
            <w:r w:rsidR="000A1317" w:rsidRPr="001C2F46">
              <w:rPr>
                <w:rFonts w:ascii="Verdana" w:eastAsia="Times New Roman" w:hAnsi="Verdana" w:cs="Times New Roman"/>
                <w:sz w:val="20"/>
                <w:szCs w:val="20"/>
                <w:lang w:eastAsia="ru-RU"/>
              </w:rPr>
              <w:t xml:space="preserve"> находящимся в залоге у Продавца </w:t>
            </w:r>
            <w:r w:rsidR="00C06D1F" w:rsidRPr="001C2F46">
              <w:rPr>
                <w:rFonts w:ascii="Verdana" w:eastAsia="Times New Roman" w:hAnsi="Verdana" w:cs="Times New Roman"/>
                <w:sz w:val="20"/>
                <w:szCs w:val="20"/>
                <w:lang w:eastAsia="ru-RU"/>
              </w:rPr>
              <w:t>для обеспечения</w:t>
            </w:r>
            <w:r w:rsidR="000A1317" w:rsidRPr="001C2F46">
              <w:rPr>
                <w:rFonts w:ascii="Verdana" w:eastAsia="Times New Roman" w:hAnsi="Verdana" w:cs="Times New Roman"/>
                <w:sz w:val="20"/>
                <w:szCs w:val="20"/>
                <w:lang w:eastAsia="ru-RU"/>
              </w:rPr>
              <w:t xml:space="preserve"> исполнения Покупателем его обязанности по оплате </w:t>
            </w:r>
            <w:r w:rsidR="00F8488D" w:rsidRPr="001C2F46">
              <w:rPr>
                <w:rFonts w:ascii="Verdana" w:eastAsia="Times New Roman" w:hAnsi="Verdana" w:cs="Times New Roman"/>
                <w:sz w:val="20"/>
                <w:szCs w:val="20"/>
                <w:lang w:eastAsia="ru-RU"/>
              </w:rPr>
              <w:t>ц</w:t>
            </w:r>
            <w:r w:rsidR="003C33D0" w:rsidRPr="001C2F46">
              <w:rPr>
                <w:rFonts w:ascii="Verdana" w:eastAsia="Times New Roman" w:hAnsi="Verdana" w:cs="Times New Roman"/>
                <w:sz w:val="20"/>
                <w:szCs w:val="20"/>
                <w:lang w:eastAsia="ru-RU"/>
              </w:rPr>
              <w:t xml:space="preserve">ены </w:t>
            </w:r>
            <w:r w:rsidR="00910ADD" w:rsidRPr="001C2F46">
              <w:rPr>
                <w:rFonts w:ascii="Verdana" w:eastAsia="Times New Roman" w:hAnsi="Verdana" w:cs="Times New Roman"/>
                <w:sz w:val="20"/>
                <w:szCs w:val="20"/>
                <w:lang w:eastAsia="ru-RU"/>
              </w:rPr>
              <w:t>Объекта</w:t>
            </w:r>
            <w:r w:rsidR="000A1317" w:rsidRPr="001C2F46">
              <w:rPr>
                <w:rFonts w:ascii="Verdana" w:eastAsia="Times New Roman" w:hAnsi="Verdana" w:cs="Times New Roman"/>
                <w:sz w:val="20"/>
                <w:szCs w:val="20"/>
                <w:lang w:eastAsia="ru-RU"/>
              </w:rPr>
              <w:t xml:space="preserve"> (п. 5 ст. 488 Гражданского кодекса Российской Федерации). </w:t>
            </w:r>
          </w:p>
        </w:tc>
      </w:tr>
    </w:tbl>
    <w:p w14:paraId="2F245590" w14:textId="77777777" w:rsidR="008A1B72" w:rsidRPr="001C2F46" w:rsidRDefault="008A1B72"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1FF33C92" w14:textId="3EE70D4F" w:rsidR="00A24C91" w:rsidRDefault="00A24C91" w:rsidP="00662D5F">
      <w:pPr>
        <w:pStyle w:val="a5"/>
        <w:numPr>
          <w:ilvl w:val="0"/>
          <w:numId w:val="1"/>
        </w:numPr>
        <w:ind w:left="0" w:firstLine="0"/>
        <w:jc w:val="center"/>
        <w:rPr>
          <w:rFonts w:ascii="Verdana" w:hAnsi="Verdana"/>
          <w:b/>
        </w:rPr>
      </w:pPr>
      <w:r w:rsidRPr="001C2F46">
        <w:rPr>
          <w:rFonts w:ascii="Verdana" w:hAnsi="Verdana"/>
          <w:b/>
          <w:color w:val="000000" w:themeColor="text1"/>
        </w:rPr>
        <w:t>ПЕРЕДАЧА</w:t>
      </w:r>
      <w:r w:rsidRPr="001C2F46">
        <w:rPr>
          <w:rFonts w:ascii="Verdana" w:hAnsi="Verdana"/>
          <w:b/>
        </w:rPr>
        <w:t xml:space="preserve"> </w:t>
      </w:r>
      <w:r w:rsidR="00910ADD" w:rsidRPr="001C2F46">
        <w:rPr>
          <w:rFonts w:ascii="Verdana" w:hAnsi="Verdana"/>
          <w:b/>
        </w:rPr>
        <w:t>ОБЪЕКТА</w:t>
      </w:r>
    </w:p>
    <w:p w14:paraId="40F67155" w14:textId="77777777" w:rsidR="006E1F56" w:rsidRPr="001C2F46" w:rsidRDefault="006E1F56" w:rsidP="006E1F56">
      <w:pPr>
        <w:pStyle w:val="a5"/>
        <w:ind w:left="0"/>
        <w:rPr>
          <w:rFonts w:ascii="Verdana" w:hAnsi="Verdana"/>
          <w:b/>
        </w:rPr>
      </w:pPr>
    </w:p>
    <w:p w14:paraId="59296249" w14:textId="6218E4EB" w:rsidR="006E1F56"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bookmarkStart w:id="1" w:name="_Hlk141802866"/>
      <w:r w:rsidRPr="008076AD">
        <w:rPr>
          <w:rFonts w:ascii="Verdana" w:hAnsi="Verdana"/>
        </w:rPr>
        <w:t>Недвижимое имущество передается Продавцом по Акту приема-передачи (по форме Приложения №</w:t>
      </w:r>
      <w:r w:rsidR="009718A2">
        <w:rPr>
          <w:rFonts w:ascii="Verdana" w:hAnsi="Verdana"/>
        </w:rPr>
        <w:t>1</w:t>
      </w:r>
      <w:r w:rsidRPr="008076AD">
        <w:rPr>
          <w:rFonts w:ascii="Verdana" w:hAnsi="Verdana"/>
        </w:rPr>
        <w:t xml:space="preserve"> к Договору – далее Акт приема-передачи), </w:t>
      </w:r>
      <w:r w:rsidRPr="005D728E">
        <w:rPr>
          <w:rFonts w:ascii="Verdana" w:hAnsi="Verdana"/>
        </w:rPr>
        <w:t xml:space="preserve">в течение 5 (пяти) </w:t>
      </w:r>
      <w:r w:rsidRPr="008076AD">
        <w:rPr>
          <w:rFonts w:ascii="Verdana" w:hAnsi="Verdana"/>
        </w:rPr>
        <w:t xml:space="preserve">рабочих дней </w:t>
      </w:r>
      <w:r w:rsidRPr="005D728E">
        <w:rPr>
          <w:rFonts w:ascii="Verdana" w:hAnsi="Verdana"/>
        </w:rPr>
        <w:t>с даты поступления на расчетный счет Продавца денежных средств по Договору в полном объеме</w:t>
      </w:r>
      <w:r>
        <w:rPr>
          <w:rFonts w:ascii="Verdana" w:hAnsi="Verdana"/>
        </w:rPr>
        <w:t>.</w:t>
      </w:r>
    </w:p>
    <w:p w14:paraId="23AC75F8" w14:textId="77777777" w:rsidR="006E1F56" w:rsidRPr="005D728E" w:rsidRDefault="006E1F56" w:rsidP="006E1F56">
      <w:pPr>
        <w:pStyle w:val="a5"/>
        <w:widowControl w:val="0"/>
        <w:shd w:val="clear" w:color="auto" w:fill="FFFFFF"/>
        <w:tabs>
          <w:tab w:val="left" w:pos="709"/>
        </w:tabs>
        <w:adjustRightInd w:val="0"/>
        <w:ind w:left="545"/>
        <w:jc w:val="both"/>
        <w:rPr>
          <w:rFonts w:ascii="Verdana" w:hAnsi="Verdana"/>
        </w:rPr>
      </w:pPr>
      <w:r w:rsidRPr="006E1F56">
        <w:rPr>
          <w:rFonts w:ascii="Verdana" w:hAnsi="Verdana"/>
        </w:rPr>
        <w:t>В случае безосновательных неявки и/или отказе Покупателя от подписания Акта приема-передачи в срок, установленный первым абзацем настоящего пункта, Продавец вправе оформить Акт приема-передачи в одностороннем порядке на следующий рабочий день.</w:t>
      </w:r>
    </w:p>
    <w:p w14:paraId="2A3670B4" w14:textId="77777777"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E63F21">
        <w:rPr>
          <w:rFonts w:ascii="Verdana" w:hAnsi="Verdana"/>
        </w:rPr>
        <w:t xml:space="preserve">Ответственность за сохранность недвижимого имущества, равно как и риск его случайной порчи или гибели, Покупатель несет с </w:t>
      </w:r>
      <w:r>
        <w:rPr>
          <w:rFonts w:ascii="Verdana" w:hAnsi="Verdana"/>
        </w:rPr>
        <w:t>даты</w:t>
      </w:r>
      <w:r w:rsidRPr="00E63F21">
        <w:rPr>
          <w:rFonts w:ascii="Verdana" w:hAnsi="Verdana"/>
        </w:rPr>
        <w:t xml:space="preserve">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58E796B" w14:textId="77777777" w:rsidR="006E1F56" w:rsidRPr="00A7343F" w:rsidRDefault="006E1F56" w:rsidP="006E1F56">
      <w:pPr>
        <w:pStyle w:val="a5"/>
        <w:widowControl w:val="0"/>
        <w:numPr>
          <w:ilvl w:val="1"/>
          <w:numId w:val="49"/>
        </w:numPr>
        <w:shd w:val="clear" w:color="auto" w:fill="FFFFFF"/>
        <w:tabs>
          <w:tab w:val="left" w:pos="709"/>
        </w:tabs>
        <w:adjustRightInd w:val="0"/>
        <w:ind w:left="0" w:firstLine="545"/>
        <w:jc w:val="both"/>
        <w:rPr>
          <w:rFonts w:ascii="Verdana" w:hAnsi="Verdana"/>
        </w:rPr>
      </w:pPr>
      <w:r w:rsidRPr="00A7343F">
        <w:rPr>
          <w:rFonts w:ascii="Verdana" w:hAnsi="Verdana"/>
        </w:rPr>
        <w:t>Обязательство Продавца передать недвижимое имущество считается исполненным в дату подписания Акта приема-передачи.</w:t>
      </w:r>
    </w:p>
    <w:p w14:paraId="45D4B10C" w14:textId="77777777" w:rsidR="006E1F56" w:rsidRPr="001C2F46" w:rsidRDefault="006E1F56" w:rsidP="006E1F56">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bookmarkEnd w:id="1"/>
    <w:p w14:paraId="302E0F64" w14:textId="77777777" w:rsidR="008749A5" w:rsidRPr="001C2F46"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2112C9E" w14:textId="77777777" w:rsidR="00CE777E" w:rsidRPr="001C2F46" w:rsidRDefault="00CE777E" w:rsidP="00662D5F">
      <w:pPr>
        <w:pStyle w:val="a5"/>
        <w:numPr>
          <w:ilvl w:val="0"/>
          <w:numId w:val="1"/>
        </w:numPr>
        <w:ind w:left="0" w:firstLine="0"/>
        <w:jc w:val="center"/>
        <w:rPr>
          <w:rFonts w:ascii="Verdana" w:hAnsi="Verdana"/>
          <w:b/>
        </w:rPr>
      </w:pPr>
      <w:r w:rsidRPr="001C2F46">
        <w:rPr>
          <w:rFonts w:ascii="Verdana" w:hAnsi="Verdana"/>
          <w:b/>
          <w:color w:val="000000" w:themeColor="text1"/>
        </w:rPr>
        <w:t>ПРАВА</w:t>
      </w:r>
      <w:r w:rsidRPr="001C2F46">
        <w:rPr>
          <w:rFonts w:ascii="Verdana" w:hAnsi="Verdana"/>
          <w:b/>
        </w:rPr>
        <w:t xml:space="preserve"> И ОБЯЗАННОСТИ СТОРОН</w:t>
      </w:r>
    </w:p>
    <w:p w14:paraId="17E99992" w14:textId="77777777" w:rsidR="00CE777E" w:rsidRPr="001C2F46" w:rsidRDefault="00CE777E"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7B5265D" w14:textId="77777777" w:rsidR="00CE777E" w:rsidRPr="001C2F46" w:rsidRDefault="00CE777E" w:rsidP="006C510C">
      <w:pPr>
        <w:pStyle w:val="a5"/>
        <w:numPr>
          <w:ilvl w:val="1"/>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Продавец обязан:</w:t>
      </w:r>
    </w:p>
    <w:p w14:paraId="7B8DC40E" w14:textId="5E179ACF" w:rsidR="00CE777E" w:rsidRPr="001C2F46" w:rsidRDefault="00CE777E"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Передать Покупателю </w:t>
      </w:r>
      <w:r w:rsidR="00910ADD" w:rsidRPr="001C2F46">
        <w:rPr>
          <w:rFonts w:ascii="Verdana" w:hAnsi="Verdana"/>
          <w:color w:val="000000" w:themeColor="text1"/>
        </w:rPr>
        <w:t xml:space="preserve">Объект </w:t>
      </w:r>
      <w:r w:rsidR="0056770C" w:rsidRPr="001C2F46">
        <w:rPr>
          <w:rFonts w:ascii="Verdana" w:hAnsi="Verdana"/>
          <w:color w:val="000000" w:themeColor="text1"/>
        </w:rPr>
        <w:t>по Акту приема-передачи в срок</w:t>
      </w:r>
      <w:r w:rsidRPr="001C2F46">
        <w:rPr>
          <w:rFonts w:ascii="Verdana" w:hAnsi="Verdana"/>
          <w:color w:val="000000" w:themeColor="text1"/>
        </w:rPr>
        <w:t xml:space="preserve">, </w:t>
      </w:r>
      <w:r w:rsidR="0056770C" w:rsidRPr="001C2F46">
        <w:rPr>
          <w:rFonts w:ascii="Verdana" w:hAnsi="Verdana"/>
          <w:color w:val="000000" w:themeColor="text1"/>
        </w:rPr>
        <w:t xml:space="preserve">установленный </w:t>
      </w:r>
      <w:r w:rsidRPr="001C2F46">
        <w:rPr>
          <w:rFonts w:ascii="Verdana" w:hAnsi="Verdana"/>
          <w:color w:val="000000" w:themeColor="text1"/>
        </w:rPr>
        <w:t xml:space="preserve">п. </w:t>
      </w:r>
      <w:r w:rsidR="0056770C" w:rsidRPr="001C2F46">
        <w:rPr>
          <w:rFonts w:ascii="Verdana" w:hAnsi="Verdana"/>
          <w:color w:val="000000" w:themeColor="text1"/>
        </w:rPr>
        <w:t>3</w:t>
      </w:r>
      <w:r w:rsidRPr="001C2F46">
        <w:rPr>
          <w:rFonts w:ascii="Verdana" w:hAnsi="Verdana"/>
          <w:color w:val="000000" w:themeColor="text1"/>
        </w:rPr>
        <w:t>.1 Договора.</w:t>
      </w:r>
    </w:p>
    <w:p w14:paraId="08A73A1C" w14:textId="69095C99" w:rsidR="00BB5C0D" w:rsidRPr="001C2F46" w:rsidRDefault="00BB5C0D" w:rsidP="006C510C">
      <w:pPr>
        <w:pStyle w:val="a5"/>
        <w:numPr>
          <w:ilvl w:val="2"/>
          <w:numId w:val="1"/>
        </w:numPr>
        <w:tabs>
          <w:tab w:val="left" w:pos="1134"/>
        </w:tabs>
        <w:ind w:left="0" w:firstLine="567"/>
        <w:jc w:val="both"/>
        <w:rPr>
          <w:rFonts w:ascii="Verdana" w:hAnsi="Verdana"/>
          <w:color w:val="000000" w:themeColor="text1"/>
        </w:rPr>
      </w:pPr>
      <w:r w:rsidRPr="001C2F46">
        <w:rPr>
          <w:rFonts w:ascii="Verdana" w:hAnsi="Verdana"/>
          <w:color w:val="000000" w:themeColor="text1"/>
        </w:rPr>
        <w:t xml:space="preserve">До </w:t>
      </w:r>
      <w:r w:rsidR="0061001C" w:rsidRPr="0061001C">
        <w:rPr>
          <w:rFonts w:ascii="Verdana" w:hAnsi="Verdana"/>
          <w:color w:val="000000" w:themeColor="text1"/>
        </w:rPr>
        <w:t xml:space="preserve">даты подписания Акта приема-передачи </w:t>
      </w:r>
      <w:r w:rsidR="0061001C">
        <w:rPr>
          <w:rFonts w:ascii="Verdana" w:hAnsi="Verdana"/>
          <w:color w:val="000000" w:themeColor="text1"/>
        </w:rPr>
        <w:t>Объекта</w:t>
      </w:r>
      <w:r w:rsidR="0061001C" w:rsidRPr="0061001C">
        <w:rPr>
          <w:rFonts w:ascii="Verdana" w:hAnsi="Verdana"/>
          <w:color w:val="000000" w:themeColor="text1"/>
        </w:rPr>
        <w:t xml:space="preserve"> или до даты государственной регистрации перехода права собственности на </w:t>
      </w:r>
      <w:r w:rsidR="0061001C">
        <w:rPr>
          <w:rFonts w:ascii="Verdana" w:hAnsi="Verdana"/>
          <w:color w:val="000000" w:themeColor="text1"/>
        </w:rPr>
        <w:t>Объект</w:t>
      </w:r>
      <w:r w:rsidR="0061001C" w:rsidRPr="0061001C">
        <w:rPr>
          <w:rFonts w:ascii="Verdana" w:hAnsi="Verdana"/>
          <w:color w:val="000000" w:themeColor="text1"/>
        </w:rPr>
        <w:t xml:space="preserve"> к Покупателю (в зависимости от того, какое событие наступит раньше) нести расходы по содержанию и эксплуатации </w:t>
      </w:r>
      <w:r w:rsidR="0061001C">
        <w:rPr>
          <w:rFonts w:ascii="Verdana" w:hAnsi="Verdana"/>
          <w:color w:val="000000" w:themeColor="text1"/>
        </w:rPr>
        <w:t>Объекта</w:t>
      </w:r>
      <w:r w:rsidR="0061001C" w:rsidRPr="0061001C">
        <w:rPr>
          <w:rFonts w:ascii="Verdana" w:hAnsi="Verdana"/>
          <w:color w:val="000000" w:themeColor="text1"/>
        </w:rPr>
        <w:t xml:space="preserve">, а также риск случайной гибели или повреждения </w:t>
      </w:r>
      <w:r w:rsidR="0061001C">
        <w:rPr>
          <w:rFonts w:ascii="Verdana" w:hAnsi="Verdana"/>
          <w:color w:val="000000" w:themeColor="text1"/>
        </w:rPr>
        <w:t>Объекта</w:t>
      </w:r>
      <w:r w:rsidR="0061001C" w:rsidRPr="0061001C">
        <w:rPr>
          <w:rFonts w:ascii="Verdana" w:hAnsi="Verdana"/>
          <w:color w:val="000000" w:themeColor="text1"/>
        </w:rPr>
        <w:t>.</w:t>
      </w:r>
    </w:p>
    <w:p w14:paraId="67BD47CF" w14:textId="77777777" w:rsidR="005331FA" w:rsidRPr="00820CDF" w:rsidRDefault="005331FA" w:rsidP="00BF00AE">
      <w:pPr>
        <w:pStyle w:val="a5"/>
        <w:tabs>
          <w:tab w:val="left" w:pos="1134"/>
        </w:tabs>
        <w:ind w:left="567"/>
        <w:jc w:val="both"/>
        <w:rPr>
          <w:rFonts w:ascii="Verdana" w:hAnsi="Verdana"/>
          <w:color w:val="000000" w:themeColor="text1"/>
          <w:highlight w:val="yellow"/>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318"/>
        <w:gridCol w:w="7355"/>
      </w:tblGrid>
      <w:tr w:rsidR="005331FA" w:rsidRPr="001C2F46" w14:paraId="341A15A6" w14:textId="77777777" w:rsidTr="00E46B83">
        <w:trPr>
          <w:trHeight w:val="693"/>
        </w:trPr>
        <w:tc>
          <w:tcPr>
            <w:tcW w:w="2161" w:type="dxa"/>
            <w:shd w:val="clear" w:color="auto" w:fill="auto"/>
          </w:tcPr>
          <w:p w14:paraId="35391F5B" w14:textId="7777777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Вариант 1</w:t>
            </w:r>
          </w:p>
          <w:p w14:paraId="6B74C49E" w14:textId="7E192EE7" w:rsidR="005331FA" w:rsidRPr="001C2F46" w:rsidRDefault="005331FA" w:rsidP="00E46B83">
            <w:pPr>
              <w:tabs>
                <w:tab w:val="left" w:pos="1276"/>
              </w:tabs>
              <w:spacing w:after="0" w:line="240" w:lineRule="auto"/>
              <w:ind w:firstLine="567"/>
              <w:jc w:val="right"/>
              <w:rPr>
                <w:rFonts w:ascii="Verdana" w:hAnsi="Verdana"/>
                <w:i/>
                <w:color w:val="FF0000"/>
                <w:sz w:val="20"/>
                <w:szCs w:val="20"/>
              </w:rPr>
            </w:pPr>
            <w:r w:rsidRPr="001C2F46">
              <w:rPr>
                <w:rFonts w:ascii="Verdana" w:hAnsi="Verdana"/>
                <w:i/>
                <w:color w:val="FF0000"/>
                <w:sz w:val="20"/>
                <w:szCs w:val="20"/>
              </w:rPr>
              <w:t>включается только при реализации нежилых помещений/зданий/ сооружений/ОНС юридическим лицам</w:t>
            </w:r>
          </w:p>
        </w:tc>
        <w:tc>
          <w:tcPr>
            <w:tcW w:w="7410" w:type="dxa"/>
            <w:shd w:val="clear" w:color="auto" w:fill="auto"/>
          </w:tcPr>
          <w:p w14:paraId="79A7C413" w14:textId="77777777" w:rsidR="005331FA" w:rsidRPr="001C2F46" w:rsidRDefault="005331FA" w:rsidP="00E46B83">
            <w:pPr>
              <w:pStyle w:val="a5"/>
              <w:numPr>
                <w:ilvl w:val="2"/>
                <w:numId w:val="1"/>
              </w:numPr>
              <w:tabs>
                <w:tab w:val="left" w:pos="1276"/>
              </w:tabs>
              <w:ind w:left="0" w:firstLine="567"/>
              <w:jc w:val="both"/>
              <w:rPr>
                <w:rFonts w:ascii="Verdana" w:hAnsi="Verdana"/>
                <w:color w:val="4F81BD" w:themeColor="accent1"/>
              </w:rPr>
            </w:pPr>
            <w:r w:rsidRPr="001C2F46">
              <w:rPr>
                <w:rFonts w:ascii="Verdana" w:hAnsi="Verdana"/>
              </w:rPr>
              <w:t>Предоставить Покупателю счет - фактуру в сроки, установленные налоговым законодательством Российской Федерации.</w:t>
            </w:r>
          </w:p>
        </w:tc>
      </w:tr>
    </w:tbl>
    <w:p w14:paraId="126D02BD" w14:textId="77777777" w:rsidR="00211F7A" w:rsidRPr="001C2F46" w:rsidRDefault="00B13C1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sz w:val="20"/>
          <w:szCs w:val="20"/>
          <w:lang w:eastAsia="ru-RU"/>
        </w:rPr>
      </w:pPr>
      <w:r w:rsidRPr="001C2F46">
        <w:rPr>
          <w:rFonts w:ascii="Verdana" w:eastAsia="Times New Roman" w:hAnsi="Verdana" w:cs="Times New Roman"/>
          <w:i/>
          <w:sz w:val="20"/>
          <w:szCs w:val="20"/>
          <w:lang w:eastAsia="ru-RU"/>
        </w:rPr>
        <w:t xml:space="preserve"> </w:t>
      </w:r>
    </w:p>
    <w:p w14:paraId="345439BB" w14:textId="77777777" w:rsidR="00ED0C8D" w:rsidRPr="001C2F46" w:rsidRDefault="00ED0C8D" w:rsidP="00ED0C8D">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1E377E85" w14:textId="77777777" w:rsidR="00CE777E" w:rsidRPr="001C2F46" w:rsidRDefault="00CE777E" w:rsidP="0040717C">
      <w:pPr>
        <w:pStyle w:val="a5"/>
        <w:numPr>
          <w:ilvl w:val="1"/>
          <w:numId w:val="1"/>
        </w:numPr>
        <w:tabs>
          <w:tab w:val="left" w:pos="1134"/>
        </w:tabs>
        <w:ind w:left="0" w:firstLine="567"/>
        <w:jc w:val="both"/>
        <w:rPr>
          <w:rFonts w:ascii="Verdana" w:hAnsi="Verdana"/>
        </w:rPr>
      </w:pPr>
      <w:r w:rsidRPr="001C2F46">
        <w:rPr>
          <w:rFonts w:ascii="Verdana" w:hAnsi="Verdana"/>
          <w:color w:val="000000" w:themeColor="text1"/>
        </w:rPr>
        <w:t>Покупатель</w:t>
      </w:r>
      <w:r w:rsidRPr="001C2F46">
        <w:rPr>
          <w:rFonts w:ascii="Verdana" w:hAnsi="Verdana"/>
        </w:rPr>
        <w:t xml:space="preserve"> обязан:</w:t>
      </w:r>
    </w:p>
    <w:p w14:paraId="51FD8803" w14:textId="77777777" w:rsidR="00B17901" w:rsidRPr="001C2F46" w:rsidRDefault="00CE777E"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C2F46">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6E1F56" w:rsidRPr="008509DF" w14:paraId="6BD90856" w14:textId="77777777" w:rsidTr="009533B0">
        <w:tc>
          <w:tcPr>
            <w:tcW w:w="2269" w:type="dxa"/>
          </w:tcPr>
          <w:p w14:paraId="5BDC41D8" w14:textId="77777777" w:rsidR="006E1F56" w:rsidRPr="008509DF"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7502" w:type="dxa"/>
          </w:tcPr>
          <w:p w14:paraId="2BD6D5E9" w14:textId="77777777" w:rsidR="006E1F56" w:rsidRPr="00A94BE8"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672CCD">
              <w:rPr>
                <w:rFonts w:ascii="Verdana" w:eastAsia="Times New Roman" w:hAnsi="Verdana" w:cs="Times New Roman"/>
                <w:sz w:val="20"/>
                <w:szCs w:val="20"/>
                <w:lang w:eastAsia="ru-RU"/>
              </w:rPr>
              <w:t xml:space="preserve"> произвести оплату цены недвижимого имущества на условиях, установленных Договором.</w:t>
            </w:r>
          </w:p>
        </w:tc>
      </w:tr>
      <w:tr w:rsidR="006E1F56" w:rsidRPr="008076AD" w14:paraId="48F4D805" w14:textId="77777777" w:rsidTr="009533B0">
        <w:tc>
          <w:tcPr>
            <w:tcW w:w="2269" w:type="dxa"/>
          </w:tcPr>
          <w:p w14:paraId="0021AA08" w14:textId="77777777" w:rsidR="006E1F56" w:rsidRPr="008076AD" w:rsidRDefault="006E1F56" w:rsidP="009533B0">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502" w:type="dxa"/>
          </w:tcPr>
          <w:p w14:paraId="26849FD8" w14:textId="77777777" w:rsidR="006E1F56" w:rsidRPr="008076AD" w:rsidRDefault="006E1F56" w:rsidP="009533B0">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Pr>
                <w:rFonts w:ascii="Verdana" w:eastAsia="Times New Roman" w:hAnsi="Verdana" w:cs="Times New Roman"/>
                <w:sz w:val="20"/>
                <w:szCs w:val="20"/>
                <w:lang w:eastAsia="ru-RU"/>
              </w:rPr>
              <w:t>1.</w:t>
            </w:r>
            <w:r w:rsidRPr="008076AD">
              <w:rPr>
                <w:rFonts w:ascii="Verdana" w:eastAsia="Times New Roman" w:hAnsi="Verdana" w:cs="Times New Roman"/>
                <w:sz w:val="20"/>
                <w:szCs w:val="20"/>
                <w:lang w:eastAsia="ru-RU"/>
              </w:rPr>
              <w:t xml:space="preserve">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076AD">
              <w:rPr>
                <w:rFonts w:ascii="Verdana" w:eastAsia="Times New Roman" w:hAnsi="Verdana" w:cs="Times New Roman"/>
                <w:i/>
                <w:color w:val="0070C0"/>
                <w:sz w:val="20"/>
                <w:szCs w:val="20"/>
                <w:lang w:eastAsia="ru-RU"/>
              </w:rPr>
              <w:t xml:space="preserve">1 (Одного) </w:t>
            </w:r>
            <w:r w:rsidRPr="008076AD">
              <w:rPr>
                <w:rFonts w:ascii="Verdana" w:eastAsia="Times New Roman" w:hAnsi="Verdana" w:cs="Times New Roman"/>
                <w:sz w:val="20"/>
                <w:szCs w:val="20"/>
                <w:lang w:eastAsia="ru-RU"/>
              </w:rPr>
              <w:t>рабочего дня со дня их получения Покупателем.</w:t>
            </w:r>
          </w:p>
        </w:tc>
      </w:tr>
    </w:tbl>
    <w:p w14:paraId="71DAFEE5" w14:textId="77777777" w:rsidR="00F54327" w:rsidRPr="00820CDF" w:rsidRDefault="00F54327" w:rsidP="00921B0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highlight w:val="yellow"/>
          <w:lang w:eastAsia="ru-RU"/>
        </w:rPr>
      </w:pPr>
    </w:p>
    <w:p w14:paraId="79718508" w14:textId="13B32E29" w:rsidR="00CE777E" w:rsidRPr="0026650B" w:rsidRDefault="007A511A" w:rsidP="00237FE5">
      <w:pPr>
        <w:pStyle w:val="a5"/>
        <w:numPr>
          <w:ilvl w:val="2"/>
          <w:numId w:val="1"/>
        </w:numPr>
        <w:tabs>
          <w:tab w:val="left" w:pos="1276"/>
        </w:tabs>
        <w:ind w:left="0" w:firstLine="567"/>
        <w:jc w:val="both"/>
        <w:rPr>
          <w:rFonts w:ascii="Verdana" w:hAnsi="Verdana"/>
        </w:rPr>
      </w:pPr>
      <w:r w:rsidRPr="0026650B">
        <w:rPr>
          <w:rFonts w:ascii="Verdana" w:hAnsi="Verdana"/>
        </w:rPr>
        <w:t>П</w:t>
      </w:r>
      <w:r w:rsidR="00CE777E" w:rsidRPr="0026650B">
        <w:rPr>
          <w:rFonts w:ascii="Verdana" w:hAnsi="Verdana"/>
        </w:rPr>
        <w:t xml:space="preserve">ринять </w:t>
      </w:r>
      <w:r w:rsidR="00910ADD" w:rsidRPr="0026650B">
        <w:rPr>
          <w:rFonts w:ascii="Verdana" w:hAnsi="Verdana"/>
          <w:color w:val="000000" w:themeColor="text1"/>
        </w:rPr>
        <w:t>Объект</w:t>
      </w:r>
      <w:r w:rsidR="00F35A3D" w:rsidRPr="0026650B">
        <w:rPr>
          <w:rFonts w:ascii="Verdana" w:hAnsi="Verdana"/>
        </w:rPr>
        <w:t xml:space="preserve"> </w:t>
      </w:r>
      <w:r w:rsidR="00D77067" w:rsidRPr="0026650B">
        <w:rPr>
          <w:rFonts w:ascii="Verdana" w:hAnsi="Verdana"/>
        </w:rPr>
        <w:t xml:space="preserve">по Акту приема-передачи в срок, установленный п. </w:t>
      </w:r>
      <w:r w:rsidR="003F7EC6" w:rsidRPr="0026650B">
        <w:rPr>
          <w:rFonts w:ascii="Verdana" w:hAnsi="Verdana"/>
        </w:rPr>
        <w:t>3</w:t>
      </w:r>
      <w:r w:rsidR="00D77067" w:rsidRPr="0026650B">
        <w:rPr>
          <w:rFonts w:ascii="Verdana" w:hAnsi="Verdana"/>
        </w:rPr>
        <w:t>.1</w:t>
      </w:r>
      <w:r w:rsidR="003F7EC6" w:rsidRPr="0026650B">
        <w:rPr>
          <w:rFonts w:ascii="Verdana" w:hAnsi="Verdana"/>
        </w:rPr>
        <w:t xml:space="preserve"> </w:t>
      </w:r>
      <w:r w:rsidR="00CB783A" w:rsidRPr="0026650B">
        <w:rPr>
          <w:rFonts w:ascii="Verdana" w:hAnsi="Verdana"/>
        </w:rPr>
        <w:t>Договора</w:t>
      </w:r>
      <w:r w:rsidR="00B541D8" w:rsidRPr="0026650B">
        <w:rPr>
          <w:rFonts w:ascii="Verdana" w:hAnsi="Verdana"/>
        </w:rPr>
        <w:t>.</w:t>
      </w:r>
    </w:p>
    <w:p w14:paraId="13098F33" w14:textId="52FB7DE7" w:rsidR="00BA030C" w:rsidRPr="0026650B" w:rsidRDefault="00BA030C" w:rsidP="00237FE5">
      <w:pPr>
        <w:pStyle w:val="a5"/>
        <w:numPr>
          <w:ilvl w:val="2"/>
          <w:numId w:val="1"/>
        </w:numPr>
        <w:tabs>
          <w:tab w:val="left" w:pos="1276"/>
        </w:tabs>
        <w:ind w:left="0" w:firstLine="567"/>
        <w:jc w:val="both"/>
        <w:rPr>
          <w:rFonts w:ascii="Verdana" w:hAnsi="Verdana"/>
        </w:rPr>
      </w:pPr>
      <w:r w:rsidRPr="0026650B">
        <w:rPr>
          <w:rFonts w:ascii="Verdana" w:hAnsi="Verdana"/>
        </w:rPr>
        <w:t xml:space="preserve">Перед подписанием </w:t>
      </w:r>
      <w:r w:rsidR="001328E9" w:rsidRPr="0026650B">
        <w:rPr>
          <w:rFonts w:ascii="Verdana" w:hAnsi="Verdana"/>
        </w:rPr>
        <w:t xml:space="preserve">Акта приема-передачи осмотреть </w:t>
      </w:r>
      <w:r w:rsidR="00910ADD" w:rsidRPr="0026650B">
        <w:rPr>
          <w:rFonts w:ascii="Verdana" w:hAnsi="Verdana"/>
        </w:rPr>
        <w:t>Объект</w:t>
      </w:r>
      <w:r w:rsidRPr="0026650B">
        <w:rPr>
          <w:rFonts w:ascii="Verdana" w:hAnsi="Verdana"/>
        </w:rPr>
        <w:t xml:space="preserve"> и проверить его состояние</w:t>
      </w:r>
      <w:r w:rsidR="00B541D8" w:rsidRPr="0026650B">
        <w:rPr>
          <w:rFonts w:ascii="Verdana" w:hAnsi="Verdana"/>
        </w:rPr>
        <w:t>.</w:t>
      </w:r>
    </w:p>
    <w:p w14:paraId="0110E881" w14:textId="514121AB" w:rsidR="006E1F56" w:rsidRPr="006E1F56" w:rsidRDefault="006E1F56" w:rsidP="006E1F56">
      <w:pPr>
        <w:pStyle w:val="a5"/>
        <w:widowControl w:val="0"/>
        <w:numPr>
          <w:ilvl w:val="2"/>
          <w:numId w:val="1"/>
        </w:numPr>
        <w:shd w:val="clear" w:color="auto" w:fill="FFFFFF"/>
        <w:tabs>
          <w:tab w:val="left" w:pos="1276"/>
        </w:tabs>
        <w:adjustRightInd w:val="0"/>
        <w:ind w:left="0" w:firstLine="567"/>
        <w:jc w:val="both"/>
        <w:rPr>
          <w:rFonts w:ascii="Verdana" w:hAnsi="Verdana"/>
        </w:rPr>
      </w:pP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hAnsi="Verdana"/>
        </w:rPr>
        <w:t xml:space="preserve">. </w:t>
      </w:r>
      <w:r w:rsidRPr="00911F91">
        <w:rPr>
          <w:rFonts w:ascii="Verdana" w:hAnsi="Verdana"/>
        </w:rPr>
        <w:t>С даты Акт</w:t>
      </w:r>
      <w:r>
        <w:rPr>
          <w:rFonts w:ascii="Verdana" w:hAnsi="Verdana"/>
        </w:rPr>
        <w:t>а</w:t>
      </w:r>
      <w:r w:rsidRPr="00911F91">
        <w:rPr>
          <w:rFonts w:ascii="Verdana" w:hAnsi="Verdana"/>
        </w:rPr>
        <w:t xml:space="preserve">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w:t>
      </w:r>
      <w:r>
        <w:rPr>
          <w:rFonts w:ascii="Verdana" w:hAnsi="Verdana"/>
        </w:rPr>
        <w:t xml:space="preserve"> </w:t>
      </w:r>
      <w:r w:rsidRPr="00FD6C01">
        <w:rPr>
          <w:rFonts w:ascii="Verdana" w:hAnsi="Verdana"/>
        </w:rPr>
        <w:t>риск случайной гибели или повреждения Объекта переходит к Покупателю.</w:t>
      </w:r>
    </w:p>
    <w:p w14:paraId="329C482E" w14:textId="0227EB13" w:rsidR="00A742C0" w:rsidRDefault="007F1ABD" w:rsidP="00BF00AE">
      <w:pPr>
        <w:pStyle w:val="a5"/>
        <w:widowControl w:val="0"/>
        <w:numPr>
          <w:ilvl w:val="2"/>
          <w:numId w:val="1"/>
        </w:numPr>
        <w:shd w:val="clear" w:color="auto" w:fill="FFFFFF"/>
        <w:tabs>
          <w:tab w:val="left" w:pos="1276"/>
        </w:tabs>
        <w:adjustRightInd w:val="0"/>
        <w:ind w:left="0" w:firstLine="567"/>
        <w:jc w:val="both"/>
        <w:rPr>
          <w:rFonts w:ascii="Verdana" w:hAnsi="Verdana"/>
        </w:rPr>
      </w:pPr>
      <w:r w:rsidRPr="0026650B">
        <w:rPr>
          <w:rFonts w:ascii="Verdana" w:hAnsi="Verdana"/>
        </w:rPr>
        <w:t>К</w:t>
      </w:r>
      <w:r w:rsidR="00CE777E" w:rsidRPr="0026650B">
        <w:rPr>
          <w:rFonts w:ascii="Verdana" w:hAnsi="Verdana"/>
        </w:rPr>
        <w:t xml:space="preserve">омпенсировать Продавцу </w:t>
      </w:r>
      <w:r w:rsidR="00FB4B6F" w:rsidRPr="0026650B">
        <w:rPr>
          <w:rFonts w:ascii="Verdana" w:hAnsi="Verdana"/>
        </w:rPr>
        <w:t xml:space="preserve">все </w:t>
      </w:r>
      <w:r w:rsidR="00742598" w:rsidRPr="0026650B">
        <w:rPr>
          <w:rFonts w:ascii="Verdana" w:hAnsi="Verdana"/>
        </w:rPr>
        <w:t xml:space="preserve">расходы, связанные с содержанием и эксплуатацией Объекта, понесенные Продавцом </w:t>
      </w:r>
      <w:r w:rsidR="00D24A06" w:rsidRPr="00576809">
        <w:rPr>
          <w:rFonts w:ascii="Verdana" w:hAnsi="Verdana"/>
        </w:rPr>
        <w:t>за период с даты подписания Акта приема-передачи, либо</w:t>
      </w:r>
      <w:r w:rsidR="00D24A06" w:rsidRPr="0026650B">
        <w:rPr>
          <w:rFonts w:ascii="Verdana" w:hAnsi="Verdana"/>
        </w:rPr>
        <w:t xml:space="preserve"> </w:t>
      </w:r>
      <w:r w:rsidR="00742598" w:rsidRPr="0026650B">
        <w:rPr>
          <w:rFonts w:ascii="Verdana" w:hAnsi="Verdana"/>
        </w:rPr>
        <w:t xml:space="preserve">с даты государственной регистрации перехода права собственности на Объект к Покупателю </w:t>
      </w:r>
      <w:r w:rsidR="00D24A06" w:rsidRPr="00576809">
        <w:rPr>
          <w:rFonts w:ascii="Verdana" w:hAnsi="Verdana"/>
        </w:rPr>
        <w:t xml:space="preserve">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24A06" w:rsidRPr="00143F75">
        <w:rPr>
          <w:rFonts w:ascii="Verdana" w:hAnsi="Verdana"/>
        </w:rPr>
        <w:t>пользования, иные платежи</w:t>
      </w:r>
      <w:r w:rsidR="00A742C0">
        <w:rPr>
          <w:rFonts w:ascii="Verdana" w:hAnsi="Verdana"/>
        </w:rPr>
        <w:t>.</w:t>
      </w:r>
    </w:p>
    <w:p w14:paraId="2E0B7833" w14:textId="6224A115" w:rsidR="00BA030C" w:rsidRPr="00143F75" w:rsidRDefault="00A742C0" w:rsidP="00143F75">
      <w:pPr>
        <w:pStyle w:val="a5"/>
        <w:widowControl w:val="0"/>
        <w:numPr>
          <w:ilvl w:val="2"/>
          <w:numId w:val="1"/>
        </w:numPr>
        <w:shd w:val="clear" w:color="auto" w:fill="FFFFFF"/>
        <w:tabs>
          <w:tab w:val="left" w:pos="1276"/>
        </w:tabs>
        <w:adjustRightInd w:val="0"/>
        <w:ind w:left="0" w:firstLine="567"/>
        <w:jc w:val="both"/>
        <w:rPr>
          <w:rFonts w:ascii="Verdana" w:hAnsi="Verdana"/>
        </w:rPr>
      </w:pPr>
      <w:r w:rsidRPr="00143F75">
        <w:rPr>
          <w:rFonts w:ascii="Verdana" w:hAnsi="Verdana"/>
        </w:rPr>
        <w:t>Возмещение Продавцу расходов производится Покупателем</w:t>
      </w:r>
      <w:r w:rsidR="00742598" w:rsidRPr="00143F75">
        <w:rPr>
          <w:rFonts w:ascii="Verdana" w:hAnsi="Verdana"/>
        </w:rPr>
        <w:t xml:space="preserve"> не позднее 5 (Пяти) рабочих дней со дня получения соответствующего письменного требования Продавца с приложением копий документов, подтверждающих произведенные расходы</w:t>
      </w:r>
      <w:r w:rsidR="00BA030C" w:rsidRPr="00143F75">
        <w:rPr>
          <w:rFonts w:ascii="Verdana" w:hAnsi="Verdana"/>
        </w:rPr>
        <w:t>.</w:t>
      </w:r>
    </w:p>
    <w:p w14:paraId="63387F8A" w14:textId="5714679B" w:rsidR="00C47F6B" w:rsidRPr="001103FE" w:rsidRDefault="00C47F6B" w:rsidP="001103FE">
      <w:pPr>
        <w:pStyle w:val="a5"/>
        <w:widowControl w:val="0"/>
        <w:numPr>
          <w:ilvl w:val="2"/>
          <w:numId w:val="1"/>
        </w:numPr>
        <w:shd w:val="clear" w:color="auto" w:fill="FFFFFF"/>
        <w:tabs>
          <w:tab w:val="left" w:pos="709"/>
        </w:tabs>
        <w:adjustRightInd w:val="0"/>
        <w:jc w:val="both"/>
        <w:rPr>
          <w:rFonts w:ascii="Verdana" w:hAnsi="Verdana"/>
        </w:rPr>
      </w:pPr>
      <w:r w:rsidRPr="001103FE">
        <w:rPr>
          <w:rFonts w:ascii="Verdana" w:hAnsi="Verdana"/>
        </w:rPr>
        <w:t xml:space="preserve">Покупатель обязуется </w:t>
      </w:r>
      <w:r w:rsidRPr="001103FE">
        <w:rPr>
          <w:rFonts w:ascii="Verdana" w:hAnsi="Verdana"/>
          <w:i/>
          <w:color w:val="0070C0"/>
        </w:rPr>
        <w:t xml:space="preserve">до даты государственной регистрации перехода права собственности на недвижимое имущество либо до </w:t>
      </w:r>
      <w:r w:rsidRPr="001103FE">
        <w:rPr>
          <w:rFonts w:ascii="Verdana" w:hAnsi="Verdana"/>
          <w:i/>
        </w:rPr>
        <w:t>даты подписания Акта приема-передачи,</w:t>
      </w:r>
      <w:r w:rsidRPr="001103FE">
        <w:rPr>
          <w:rFonts w:ascii="Verdana" w:hAnsi="Verdana"/>
          <w:i/>
          <w:color w:val="0070C0"/>
        </w:rPr>
        <w:t xml:space="preserve"> либо до оплаты цены недвижимого имущества в </w:t>
      </w:r>
      <w:r w:rsidRPr="001103FE">
        <w:rPr>
          <w:rFonts w:ascii="Verdana" w:hAnsi="Verdana"/>
          <w:i/>
          <w:color w:val="0070C0"/>
        </w:rPr>
        <w:lastRenderedPageBreak/>
        <w:t>соответствии с разделом 2 Договора в полном объеме, либо до погашения залога в пользу Продавца</w:t>
      </w:r>
      <w:r w:rsidRPr="001103FE">
        <w:rPr>
          <w:rFonts w:ascii="Verdana" w:hAnsi="Verdana"/>
        </w:rPr>
        <w:t xml:space="preserve">, </w:t>
      </w:r>
      <w:r w:rsidRPr="001103FE">
        <w:rPr>
          <w:rFonts w:ascii="Verdana" w:hAnsi="Verdana"/>
          <w:i/>
        </w:rPr>
        <w:t>в зависимости от того, какая дата наступит позже, не</w:t>
      </w:r>
      <w:r w:rsidRPr="001103FE">
        <w:rPr>
          <w:rFonts w:ascii="Verdana" w:hAnsi="Verdana"/>
        </w:rPr>
        <w:t xml:space="preserve">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4AA788AE" w14:textId="40D06A52" w:rsidR="00190921" w:rsidRPr="00143F75" w:rsidRDefault="00190921" w:rsidP="001103FE">
      <w:pPr>
        <w:pStyle w:val="a5"/>
        <w:widowControl w:val="0"/>
        <w:shd w:val="clear" w:color="auto" w:fill="FFFFFF"/>
        <w:tabs>
          <w:tab w:val="left" w:pos="1276"/>
        </w:tabs>
        <w:adjustRightInd w:val="0"/>
        <w:ind w:left="567"/>
        <w:jc w:val="both"/>
        <w:rPr>
          <w:rFonts w:ascii="Verdana" w:hAnsi="Verdana"/>
        </w:rPr>
      </w:pPr>
    </w:p>
    <w:p w14:paraId="62214830" w14:textId="0B639373" w:rsidR="005B3DDF" w:rsidRPr="00931247" w:rsidRDefault="005B3DDF" w:rsidP="00931247">
      <w:pPr>
        <w:pStyle w:val="a5"/>
        <w:widowControl w:val="0"/>
        <w:numPr>
          <w:ilvl w:val="2"/>
          <w:numId w:val="1"/>
        </w:numPr>
        <w:shd w:val="clear" w:color="auto" w:fill="FFFFFF"/>
        <w:tabs>
          <w:tab w:val="left" w:pos="1276"/>
        </w:tabs>
        <w:adjustRightInd w:val="0"/>
        <w:ind w:left="0" w:firstLine="567"/>
        <w:jc w:val="both"/>
        <w:rPr>
          <w:rFonts w:ascii="Verdana" w:hAnsi="Verdana"/>
        </w:rPr>
      </w:pPr>
      <w:r>
        <w:rPr>
          <w:rFonts w:ascii="Verdana" w:hAnsi="Verdana"/>
        </w:rPr>
        <w:t xml:space="preserve"> </w:t>
      </w:r>
      <w:r w:rsidRPr="00576809">
        <w:rPr>
          <w:rFonts w:ascii="Verdana" w:hAnsi="Verdana"/>
        </w:rPr>
        <w:t xml:space="preserve">Не позднее </w:t>
      </w:r>
      <w:r w:rsidRPr="00931247">
        <w:rPr>
          <w:rFonts w:ascii="Verdana" w:hAnsi="Verdana"/>
          <w:i/>
          <w:color w:val="4F81BD" w:themeColor="accent1"/>
        </w:rPr>
        <w:t>30 (Тридцати)</w:t>
      </w:r>
      <w:r w:rsidRPr="00931247">
        <w:rPr>
          <w:rFonts w:ascii="Verdana" w:hAnsi="Verdana"/>
          <w:color w:val="4F81BD" w:themeColor="accent1"/>
        </w:rPr>
        <w:t xml:space="preserve"> </w:t>
      </w:r>
      <w:r w:rsidRPr="00576809">
        <w:rPr>
          <w:rFonts w:ascii="Verdana" w:hAnsi="Verdana"/>
        </w:rPr>
        <w:t>календарных дней с даты регистрации права собственности Покупателя заключить с управляющей, эксплуатирующей, энергоснабжающими, коммунальными и иными организациями все необходимые договоры в отношении недвижимого имущества.</w:t>
      </w:r>
    </w:p>
    <w:tbl>
      <w:tblPr>
        <w:tblStyle w:val="a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10"/>
        <w:gridCol w:w="6935"/>
      </w:tblGrid>
      <w:tr w:rsidR="00C47F6B" w:rsidRPr="00214013" w14:paraId="7A3605D8" w14:textId="77777777" w:rsidTr="00264A9A">
        <w:tc>
          <w:tcPr>
            <w:tcW w:w="2410" w:type="dxa"/>
          </w:tcPr>
          <w:p w14:paraId="167E39EB" w14:textId="458AF168"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c>
          <w:tcPr>
            <w:tcW w:w="6935" w:type="dxa"/>
          </w:tcPr>
          <w:p w14:paraId="0380AB3D" w14:textId="7795D4D0" w:rsidR="00C47F6B" w:rsidRPr="00214013" w:rsidRDefault="00C47F6B" w:rsidP="00264A9A">
            <w:pPr>
              <w:widowControl w:val="0"/>
              <w:tabs>
                <w:tab w:val="left" w:pos="709"/>
              </w:tabs>
              <w:autoSpaceDE w:val="0"/>
              <w:autoSpaceDN w:val="0"/>
              <w:adjustRightInd w:val="0"/>
              <w:jc w:val="both"/>
              <w:rPr>
                <w:rFonts w:ascii="Verdana" w:eastAsia="Times New Roman" w:hAnsi="Verdana" w:cs="Times New Roman"/>
                <w:sz w:val="20"/>
                <w:szCs w:val="20"/>
                <w:lang w:eastAsia="ru-RU"/>
              </w:rPr>
            </w:pPr>
          </w:p>
        </w:tc>
      </w:tr>
    </w:tbl>
    <w:p w14:paraId="3AF7FA41" w14:textId="77777777" w:rsidR="00190921" w:rsidRPr="0026650B" w:rsidRDefault="00190921" w:rsidP="00931247">
      <w:pPr>
        <w:pStyle w:val="a5"/>
        <w:widowControl w:val="0"/>
        <w:shd w:val="clear" w:color="auto" w:fill="FFFFFF"/>
        <w:tabs>
          <w:tab w:val="left" w:pos="1276"/>
        </w:tabs>
        <w:adjustRightInd w:val="0"/>
        <w:ind w:left="567"/>
        <w:jc w:val="both"/>
        <w:rPr>
          <w:rFonts w:ascii="Verdana" w:hAnsi="Verdana"/>
        </w:rPr>
      </w:pPr>
    </w:p>
    <w:p w14:paraId="204DD761" w14:textId="77777777" w:rsidR="00DC32AE" w:rsidRPr="0026650B" w:rsidRDefault="00DC32AE" w:rsidP="0040717C">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654C6E91" w14:textId="77777777" w:rsidR="00703507" w:rsidRPr="0026650B" w:rsidRDefault="007A64B9" w:rsidP="00662D5F">
      <w:pPr>
        <w:pStyle w:val="a5"/>
        <w:numPr>
          <w:ilvl w:val="0"/>
          <w:numId w:val="1"/>
        </w:numPr>
        <w:ind w:left="0" w:firstLine="0"/>
        <w:jc w:val="center"/>
        <w:rPr>
          <w:rFonts w:ascii="Verdana" w:hAnsi="Verdana"/>
          <w:b/>
          <w:caps/>
        </w:rPr>
      </w:pPr>
      <w:r w:rsidRPr="0026650B">
        <w:rPr>
          <w:rFonts w:ascii="Verdana" w:hAnsi="Verdana"/>
          <w:b/>
        </w:rPr>
        <w:t xml:space="preserve">ГОСУДАРСТВЕННАЯ </w:t>
      </w:r>
      <w:r w:rsidR="00662D5F" w:rsidRPr="0026650B">
        <w:rPr>
          <w:rFonts w:ascii="Verdana" w:hAnsi="Verdana"/>
          <w:b/>
        </w:rPr>
        <w:t xml:space="preserve">РЕГИСТРАЦИЯ ПРАВА </w:t>
      </w:r>
      <w:r w:rsidR="00662D5F" w:rsidRPr="0026650B">
        <w:rPr>
          <w:rFonts w:ascii="Verdana" w:hAnsi="Verdana"/>
          <w:b/>
          <w:color w:val="000000" w:themeColor="text1"/>
        </w:rPr>
        <w:t>СОБСТВЕННОСТИ</w:t>
      </w:r>
      <w:r w:rsidR="00662D5F" w:rsidRPr="0026650B">
        <w:rPr>
          <w:rFonts w:ascii="Verdana" w:hAnsi="Verdana"/>
          <w:b/>
        </w:rPr>
        <w:t xml:space="preserve"> И ПЕРЕХОДА ПРАВА СОБСТВЕННОСТИ </w:t>
      </w:r>
    </w:p>
    <w:p w14:paraId="403A91B5" w14:textId="77777777" w:rsidR="00703507" w:rsidRPr="0026650B" w:rsidRDefault="00703507" w:rsidP="00F56FF3">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21F4AF36" w14:textId="43942DA0" w:rsidR="008511A3" w:rsidRPr="0026650B" w:rsidRDefault="008511A3"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Переход права собственности на </w:t>
      </w:r>
      <w:r w:rsidR="00EB75CA" w:rsidRPr="0026650B">
        <w:rPr>
          <w:rFonts w:ascii="Verdana" w:hAnsi="Verdana"/>
        </w:rPr>
        <w:t>Объект</w:t>
      </w:r>
      <w:r w:rsidR="00B57899" w:rsidRPr="0026650B">
        <w:rPr>
          <w:rFonts w:ascii="Verdana" w:hAnsi="Verdana"/>
          <w:color w:val="000000" w:themeColor="text1"/>
        </w:rPr>
        <w:t xml:space="preserve"> </w:t>
      </w:r>
      <w:r w:rsidR="00D77067" w:rsidRPr="0026650B">
        <w:rPr>
          <w:rFonts w:ascii="Verdana" w:hAnsi="Verdana"/>
          <w:color w:val="000000" w:themeColor="text1"/>
        </w:rPr>
        <w:t xml:space="preserve">к Покупателю </w:t>
      </w:r>
      <w:r w:rsidRPr="0026650B">
        <w:rPr>
          <w:rFonts w:ascii="Verdana" w:hAnsi="Verdana"/>
          <w:color w:val="000000" w:themeColor="text1"/>
        </w:rPr>
        <w:t xml:space="preserve">подлежит государственной регистрации. Право собственности на </w:t>
      </w:r>
      <w:r w:rsidR="00EB75CA" w:rsidRPr="0026650B">
        <w:rPr>
          <w:rFonts w:ascii="Verdana" w:hAnsi="Verdana"/>
        </w:rPr>
        <w:t xml:space="preserve">Объект </w:t>
      </w:r>
      <w:r w:rsidRPr="0026650B">
        <w:rPr>
          <w:rFonts w:ascii="Verdana" w:hAnsi="Verdana"/>
          <w:color w:val="000000" w:themeColor="text1"/>
        </w:rPr>
        <w:t xml:space="preserve">переходит </w:t>
      </w:r>
      <w:r w:rsidR="00471993" w:rsidRPr="0026650B">
        <w:rPr>
          <w:rFonts w:ascii="Verdana" w:hAnsi="Verdana"/>
          <w:color w:val="000000" w:themeColor="text1"/>
          <w:szCs w:val="22"/>
        </w:rPr>
        <w:t>от владельцев инвестиционных паев Фонда</w:t>
      </w:r>
      <w:r w:rsidR="00471993" w:rsidRPr="0026650B">
        <w:rPr>
          <w:rFonts w:ascii="Verdana" w:hAnsi="Verdana"/>
          <w:color w:val="000000" w:themeColor="text1"/>
        </w:rPr>
        <w:t xml:space="preserve"> </w:t>
      </w:r>
      <w:r w:rsidRPr="0026650B">
        <w:rPr>
          <w:rFonts w:ascii="Verdana" w:hAnsi="Verdana"/>
          <w:color w:val="000000" w:themeColor="text1"/>
        </w:rPr>
        <w:t xml:space="preserve">к Покупателю с </w:t>
      </w:r>
      <w:r w:rsidR="00175EC2" w:rsidRPr="0026650B">
        <w:rPr>
          <w:rFonts w:ascii="Verdana" w:hAnsi="Verdana"/>
          <w:color w:val="000000" w:themeColor="text1"/>
        </w:rPr>
        <w:t xml:space="preserve">даты </w:t>
      </w:r>
      <w:r w:rsidRPr="0026650B">
        <w:rPr>
          <w:rFonts w:ascii="Verdana" w:hAnsi="Verdana"/>
          <w:color w:val="000000" w:themeColor="text1"/>
        </w:rPr>
        <w:t>государственной регистрации перехода права собственности</w:t>
      </w:r>
      <w:r w:rsidR="0061001C">
        <w:rPr>
          <w:rFonts w:ascii="Verdana" w:hAnsi="Verdana"/>
          <w:color w:val="000000" w:themeColor="text1"/>
        </w:rPr>
        <w:t xml:space="preserve"> включительно</w:t>
      </w:r>
      <w:r w:rsidRPr="0026650B">
        <w:rPr>
          <w:rFonts w:ascii="Verdana" w:hAnsi="Verdana"/>
          <w:color w:val="000000" w:themeColor="text1"/>
        </w:rPr>
        <w:t xml:space="preserve"> в соответствии с законодательством Российской Федерации.</w:t>
      </w:r>
    </w:p>
    <w:p w14:paraId="42F27805" w14:textId="09629D6D" w:rsidR="00175EC2" w:rsidRPr="0026650B" w:rsidRDefault="008C3A91" w:rsidP="00F37F56">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Р</w:t>
      </w:r>
      <w:r w:rsidR="008511A3" w:rsidRPr="0026650B">
        <w:rPr>
          <w:rFonts w:ascii="Verdana" w:hAnsi="Verdana"/>
          <w:color w:val="000000" w:themeColor="text1"/>
        </w:rPr>
        <w:t>асходы</w:t>
      </w:r>
      <w:r w:rsidR="0018166B" w:rsidRPr="0026650B">
        <w:rPr>
          <w:rFonts w:ascii="Verdana" w:hAnsi="Verdana"/>
          <w:color w:val="000000" w:themeColor="text1"/>
        </w:rPr>
        <w:t xml:space="preserve">, связанные с оформлением и государственной регистрацией </w:t>
      </w:r>
      <w:r w:rsidR="00102532" w:rsidRPr="0026650B">
        <w:rPr>
          <w:rFonts w:ascii="Verdana" w:hAnsi="Verdana"/>
          <w:color w:val="000000" w:themeColor="text1"/>
        </w:rPr>
        <w:t xml:space="preserve">перехода </w:t>
      </w:r>
      <w:r w:rsidR="00243A44" w:rsidRPr="0026650B">
        <w:rPr>
          <w:rFonts w:ascii="Verdana" w:hAnsi="Verdana"/>
          <w:color w:val="000000" w:themeColor="text1"/>
        </w:rPr>
        <w:t xml:space="preserve">права собственности </w:t>
      </w:r>
      <w:r w:rsidR="00C06D1F" w:rsidRPr="0026650B">
        <w:rPr>
          <w:rFonts w:ascii="Verdana" w:hAnsi="Verdana"/>
          <w:color w:val="000000" w:themeColor="text1"/>
        </w:rPr>
        <w:t xml:space="preserve">на </w:t>
      </w:r>
      <w:r w:rsidR="00EB75CA" w:rsidRPr="0026650B">
        <w:rPr>
          <w:rFonts w:ascii="Verdana" w:hAnsi="Verdana"/>
        </w:rPr>
        <w:t>Объект</w:t>
      </w:r>
      <w:r w:rsidR="00C06D1F" w:rsidRPr="0026650B">
        <w:rPr>
          <w:rFonts w:ascii="Verdana" w:hAnsi="Verdana"/>
          <w:color w:val="000000" w:themeColor="text1"/>
        </w:rPr>
        <w:t>,</w:t>
      </w:r>
      <w:r w:rsidR="00B57899" w:rsidRPr="0026650B">
        <w:rPr>
          <w:rFonts w:ascii="Verdana" w:hAnsi="Verdana"/>
          <w:color w:val="000000" w:themeColor="text1"/>
        </w:rPr>
        <w:t xml:space="preserve"> </w:t>
      </w:r>
      <w:r w:rsidR="00397628" w:rsidRPr="0026650B">
        <w:rPr>
          <w:rFonts w:ascii="Verdana" w:hAnsi="Verdana"/>
          <w:color w:val="000000" w:themeColor="text1"/>
        </w:rPr>
        <w:t xml:space="preserve">несет </w:t>
      </w:r>
      <w:r w:rsidR="00BD4EA0" w:rsidRPr="0026650B">
        <w:rPr>
          <w:rFonts w:ascii="Verdana" w:hAnsi="Verdana"/>
          <w:color w:val="000000" w:themeColor="text1"/>
        </w:rPr>
        <w:t xml:space="preserve">в полном объеме </w:t>
      </w:r>
      <w:r w:rsidR="00397628" w:rsidRPr="0026650B">
        <w:rPr>
          <w:rFonts w:ascii="Verdana" w:hAnsi="Verdana"/>
          <w:color w:val="000000" w:themeColor="text1"/>
        </w:rPr>
        <w:t>Покупатель.</w:t>
      </w:r>
      <w:r w:rsidR="00DC32AE" w:rsidRPr="0026650B">
        <w:rPr>
          <w:rFonts w:ascii="Verdana" w:hAnsi="Verdana"/>
          <w:color w:val="000000" w:themeColor="text1"/>
        </w:rPr>
        <w:t xml:space="preserve"> </w:t>
      </w:r>
      <w:r w:rsidRPr="0026650B">
        <w:rPr>
          <w:rFonts w:ascii="Verdana" w:hAnsi="Verdana"/>
          <w:color w:val="000000" w:themeColor="text1"/>
        </w:rPr>
        <w:t xml:space="preserve"> </w:t>
      </w:r>
    </w:p>
    <w:p w14:paraId="6AF323A4" w14:textId="77777777" w:rsidR="00ED0C8D" w:rsidRPr="0026650B" w:rsidRDefault="00CE777E" w:rsidP="0040717C">
      <w:pPr>
        <w:pStyle w:val="a5"/>
        <w:tabs>
          <w:tab w:val="left" w:pos="1134"/>
        </w:tabs>
        <w:ind w:left="0" w:firstLine="567"/>
        <w:jc w:val="both"/>
        <w:rPr>
          <w:rFonts w:ascii="Verdana" w:hAnsi="Verdana"/>
          <w:color w:val="000000" w:themeColor="text1"/>
        </w:rPr>
      </w:pPr>
      <w:r w:rsidRPr="0026650B">
        <w:rPr>
          <w:rFonts w:ascii="Verdana" w:hAnsi="Verdana"/>
          <w:color w:val="000000" w:themeColor="text1"/>
        </w:rPr>
        <w:t>Данные расходы не включаю</w:t>
      </w:r>
      <w:r w:rsidR="00032CB8" w:rsidRPr="0026650B">
        <w:rPr>
          <w:rFonts w:ascii="Verdana" w:hAnsi="Verdana"/>
          <w:color w:val="000000" w:themeColor="text1"/>
        </w:rPr>
        <w:t>тся в сумму, указанную в п. 2.1</w:t>
      </w:r>
      <w:r w:rsidRPr="0026650B">
        <w:rPr>
          <w:rFonts w:ascii="Verdana" w:hAnsi="Verdana"/>
          <w:color w:val="000000" w:themeColor="text1"/>
        </w:rPr>
        <w:t xml:space="preserve"> </w:t>
      </w:r>
      <w:r w:rsidR="00CB783A" w:rsidRPr="0026650B">
        <w:rPr>
          <w:rFonts w:ascii="Verdana" w:hAnsi="Verdana"/>
          <w:color w:val="000000" w:themeColor="text1"/>
        </w:rPr>
        <w:t>Договора</w:t>
      </w:r>
      <w:r w:rsidR="00032CB8" w:rsidRPr="0026650B">
        <w:rPr>
          <w:rFonts w:ascii="Verdana" w:hAnsi="Verdana"/>
          <w:color w:val="000000" w:themeColor="text1"/>
        </w:rPr>
        <w:t>,</w:t>
      </w:r>
      <w:r w:rsidR="008C3A91" w:rsidRPr="0026650B">
        <w:rPr>
          <w:rFonts w:ascii="Verdana" w:hAnsi="Verdana"/>
          <w:color w:val="000000" w:themeColor="text1"/>
        </w:rPr>
        <w:t xml:space="preserve"> и уплачиваются </w:t>
      </w:r>
      <w:r w:rsidR="00BD4EA0" w:rsidRPr="0026650B">
        <w:rPr>
          <w:rFonts w:ascii="Verdana" w:hAnsi="Verdana"/>
          <w:color w:val="000000" w:themeColor="text1"/>
        </w:rPr>
        <w:t xml:space="preserve">Покупателем </w:t>
      </w:r>
      <w:r w:rsidRPr="0026650B">
        <w:rPr>
          <w:rFonts w:ascii="Verdana" w:hAnsi="Verdana"/>
          <w:color w:val="000000" w:themeColor="text1"/>
        </w:rPr>
        <w:t>по мере необходимости и своевременно</w:t>
      </w:r>
      <w:r w:rsidR="004F51F2" w:rsidRPr="0026650B">
        <w:rPr>
          <w:rFonts w:ascii="Verdana" w:hAnsi="Verdana"/>
          <w:color w:val="000000" w:themeColor="text1"/>
        </w:rPr>
        <w:t xml:space="preserve">, компенсации </w:t>
      </w:r>
      <w:r w:rsidR="00BD4EA0" w:rsidRPr="0026650B">
        <w:rPr>
          <w:rFonts w:ascii="Verdana" w:hAnsi="Verdana"/>
          <w:color w:val="000000" w:themeColor="text1"/>
        </w:rPr>
        <w:t xml:space="preserve">Продавцом </w:t>
      </w:r>
      <w:r w:rsidR="004F51F2" w:rsidRPr="0026650B">
        <w:rPr>
          <w:rFonts w:ascii="Verdana" w:hAnsi="Verdana"/>
          <w:color w:val="000000" w:themeColor="text1"/>
        </w:rPr>
        <w:t>не подлежат</w:t>
      </w:r>
      <w:r w:rsidR="00032CB8" w:rsidRPr="0026650B">
        <w:rPr>
          <w:rFonts w:ascii="Verdana" w:hAnsi="Verdana"/>
          <w:color w:val="000000" w:themeColor="text1"/>
        </w:rPr>
        <w:t>.</w:t>
      </w:r>
    </w:p>
    <w:p w14:paraId="0CAB43E4" w14:textId="3AA72BCE" w:rsidR="00CE777E" w:rsidRDefault="004F51F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Стороны обязуются </w:t>
      </w:r>
      <w:r w:rsidR="009E2280" w:rsidRPr="0026650B">
        <w:rPr>
          <w:rFonts w:ascii="Verdana" w:hAnsi="Verdana"/>
          <w:color w:val="000000" w:themeColor="text1"/>
        </w:rPr>
        <w:t xml:space="preserve">выполнить все юридические и фактические действия, необходимые для обращения за </w:t>
      </w:r>
      <w:r w:rsidR="000972D6" w:rsidRPr="0026650B">
        <w:rPr>
          <w:rFonts w:ascii="Verdana" w:hAnsi="Verdana"/>
          <w:color w:val="000000" w:themeColor="text1"/>
        </w:rPr>
        <w:t xml:space="preserve">государственной </w:t>
      </w:r>
      <w:r w:rsidR="009E2280" w:rsidRPr="0026650B">
        <w:rPr>
          <w:rFonts w:ascii="Verdana" w:hAnsi="Verdana"/>
          <w:color w:val="000000" w:themeColor="text1"/>
        </w:rPr>
        <w:t xml:space="preserve">регистрацией перехода прав на </w:t>
      </w:r>
      <w:r w:rsidR="00102532" w:rsidRPr="0026650B">
        <w:rPr>
          <w:rFonts w:ascii="Verdana" w:hAnsi="Verdana"/>
          <w:color w:val="000000" w:themeColor="text1"/>
        </w:rPr>
        <w:t>Объект</w:t>
      </w:r>
      <w:r w:rsidR="009E2280" w:rsidRPr="0026650B">
        <w:rPr>
          <w:rFonts w:ascii="Verdana" w:hAnsi="Verdana"/>
          <w:color w:val="000000" w:themeColor="text1"/>
        </w:rPr>
        <w:t xml:space="preserve"> от Продавца к Покупателю, в том числе </w:t>
      </w:r>
      <w:r w:rsidR="00894829" w:rsidRPr="0026650B">
        <w:rPr>
          <w:rFonts w:ascii="Verdana" w:hAnsi="Verdana"/>
          <w:color w:val="000000" w:themeColor="text1"/>
        </w:rPr>
        <w:t xml:space="preserve">совместно </w:t>
      </w:r>
      <w:r w:rsidRPr="0026650B">
        <w:rPr>
          <w:rFonts w:ascii="Verdana" w:hAnsi="Verdana"/>
          <w:color w:val="000000" w:themeColor="text1"/>
        </w:rPr>
        <w:t>подать заявления и необходимые документы в орган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0061001C">
        <w:rPr>
          <w:rFonts w:ascii="Verdana" w:hAnsi="Verdana"/>
          <w:color w:val="000000" w:themeColor="text1"/>
        </w:rPr>
        <w:t>:</w:t>
      </w:r>
    </w:p>
    <w:tbl>
      <w:tblPr>
        <w:tblStyle w:val="ad"/>
        <w:tblW w:w="935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314"/>
      </w:tblGrid>
      <w:tr w:rsidR="0061001C" w14:paraId="575315CE" w14:textId="77777777" w:rsidTr="0061001C">
        <w:trPr>
          <w:trHeight w:val="1500"/>
        </w:trPr>
        <w:tc>
          <w:tcPr>
            <w:tcW w:w="1908" w:type="dxa"/>
          </w:tcPr>
          <w:p w14:paraId="54517A75" w14:textId="77777777" w:rsidR="0061001C" w:rsidRDefault="0061001C" w:rsidP="0061001C">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4D3AA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поступления на расчетный счет Продавца денежных средств по Договору в полном объеме</w:t>
            </w:r>
          </w:p>
        </w:tc>
      </w:tr>
      <w:tr w:rsidR="0061001C" w14:paraId="4930C96B" w14:textId="77777777" w:rsidTr="0061001C">
        <w:trPr>
          <w:trHeight w:val="958"/>
        </w:trPr>
        <w:tc>
          <w:tcPr>
            <w:tcW w:w="1908" w:type="dxa"/>
          </w:tcPr>
          <w:p w14:paraId="297869A3" w14:textId="77777777" w:rsidR="0061001C" w:rsidRDefault="0061001C" w:rsidP="0061001C">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Pr>
                <w:rFonts w:ascii="Verdana" w:hAnsi="Verdana"/>
                <w:i/>
                <w:color w:val="FF0000"/>
                <w:sz w:val="20"/>
                <w:szCs w:val="20"/>
              </w:rPr>
              <w:t>с</w:t>
            </w:r>
            <w:r>
              <w:rPr>
                <w:rFonts w:ascii="Verdana" w:hAnsi="Verdana" w:cs="Verdana"/>
                <w:i/>
                <w:iCs/>
                <w:color w:val="FF0000"/>
                <w:sz w:val="18"/>
                <w:szCs w:val="18"/>
              </w:rPr>
              <w:t xml:space="preserve"> аккредитивом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0B7957FA" w14:textId="77777777" w:rsidR="0061001C" w:rsidRDefault="0061001C" w:rsidP="0061001C">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5D728E">
              <w:rPr>
                <w:rFonts w:ascii="Verdana" w:eastAsia="Times New Roman" w:hAnsi="Verdana" w:cs="Times New Roman"/>
                <w:color w:val="000000" w:themeColor="text1"/>
                <w:sz w:val="20"/>
                <w:szCs w:val="20"/>
                <w:lang w:eastAsia="ru-RU"/>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024F80DC" w14:textId="77777777" w:rsidR="0061001C" w:rsidRPr="0026650B" w:rsidRDefault="0061001C" w:rsidP="000D5049">
      <w:pPr>
        <w:pStyle w:val="a5"/>
        <w:tabs>
          <w:tab w:val="left" w:pos="1134"/>
        </w:tabs>
        <w:ind w:left="567"/>
        <w:jc w:val="both"/>
        <w:rPr>
          <w:rFonts w:ascii="Verdana" w:hAnsi="Verdana"/>
          <w:color w:val="000000" w:themeColor="text1"/>
        </w:rPr>
      </w:pPr>
    </w:p>
    <w:p w14:paraId="2158384E" w14:textId="063FD369" w:rsidR="00D77067" w:rsidRPr="0026650B" w:rsidRDefault="00BD240D" w:rsidP="0040717C">
      <w:pPr>
        <w:widowControl w:val="0"/>
        <w:tabs>
          <w:tab w:val="left" w:pos="1134"/>
        </w:tabs>
        <w:adjustRightInd w:val="0"/>
        <w:spacing w:after="0" w:line="240" w:lineRule="auto"/>
        <w:ind w:firstLine="567"/>
        <w:jc w:val="both"/>
        <w:rPr>
          <w:rFonts w:ascii="Verdana" w:hAnsi="Verdana"/>
          <w:color w:val="000000" w:themeColor="text1"/>
        </w:rPr>
      </w:pPr>
      <w:r w:rsidRPr="0026650B">
        <w:rPr>
          <w:rFonts w:ascii="Verdana" w:hAnsi="Verdana"/>
          <w:color w:val="000000" w:themeColor="text1"/>
          <w:sz w:val="20"/>
          <w:szCs w:val="20"/>
        </w:rPr>
        <w:t xml:space="preserve">5.3.1. </w:t>
      </w:r>
      <w:r w:rsidR="00D77067" w:rsidRPr="0026650B">
        <w:rPr>
          <w:rFonts w:ascii="Verdana" w:hAnsi="Verdana"/>
          <w:color w:val="000000" w:themeColor="text1"/>
          <w:sz w:val="20"/>
          <w:szCs w:val="20"/>
        </w:rPr>
        <w:t>В случае наличия ограничений в работе многофункциональных центров и органов</w:t>
      </w:r>
      <w:r w:rsidR="00622287" w:rsidRPr="0026650B">
        <w:rPr>
          <w:rFonts w:ascii="Verdana" w:hAnsi="Verdana"/>
          <w:color w:val="000000" w:themeColor="text1"/>
          <w:sz w:val="20"/>
          <w:szCs w:val="20"/>
        </w:rPr>
        <w:t>, осуществляющих государственную регистрацию прав на недвижимое имущество и сделок с ним,</w:t>
      </w:r>
      <w:r w:rsidR="00D77067" w:rsidRPr="0026650B">
        <w:rPr>
          <w:rFonts w:ascii="Verdana" w:hAnsi="Verdana"/>
          <w:color w:val="000000" w:themeColor="text1"/>
          <w:sz w:val="20"/>
          <w:szCs w:val="20"/>
        </w:rPr>
        <w:t xml:space="preserve"> по приему документов для государственной регистрацию перехода прав собственности на недвижимость в связи с предпринятыми мерами, направленными на предотвращение и ограничение распространения  вируса COVID-19, Стороны обязуются обратиться за государственной регистрацией перехода права собственности на </w:t>
      </w:r>
      <w:r w:rsidR="00EB75CA" w:rsidRPr="0026650B">
        <w:rPr>
          <w:rFonts w:ascii="Verdana" w:hAnsi="Verdana"/>
          <w:color w:val="000000" w:themeColor="text1"/>
          <w:sz w:val="20"/>
          <w:szCs w:val="20"/>
        </w:rPr>
        <w:t>Объект</w:t>
      </w:r>
      <w:r w:rsidR="00D77067" w:rsidRPr="0026650B">
        <w:rPr>
          <w:rFonts w:ascii="Verdana" w:hAnsi="Verdana"/>
          <w:color w:val="000000" w:themeColor="text1"/>
          <w:sz w:val="20"/>
          <w:szCs w:val="20"/>
        </w:rPr>
        <w:t xml:space="preserve"> к Покупателю в орган регистрации прав в течение 10 (десяти) рабочих дней с даты отмены и/или изменения указанных ограничительных мер и возобновления оказания услуг по приему документов для государственной регистрации прав на недвижимости в многофункциональных центрах и органах государственной регистрации.</w:t>
      </w:r>
    </w:p>
    <w:p w14:paraId="5074BDD6" w14:textId="1FF94D65" w:rsidR="0013718F" w:rsidRPr="0026650B" w:rsidRDefault="00434C82"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 xml:space="preserve">В случае приостановления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w:t>
      </w:r>
      <w:r w:rsidR="00156C6F" w:rsidRPr="0026650B">
        <w:rPr>
          <w:rFonts w:ascii="Verdana" w:hAnsi="Verdana"/>
          <w:color w:val="000000" w:themeColor="text1"/>
        </w:rPr>
        <w:t xml:space="preserve"> прав</w:t>
      </w:r>
      <w:r w:rsidR="00A1129F" w:rsidRPr="0026650B">
        <w:rPr>
          <w:rFonts w:ascii="Verdana" w:hAnsi="Verdana"/>
          <w:color w:val="000000" w:themeColor="text1"/>
        </w:rPr>
        <w:t>/перехода прав</w:t>
      </w:r>
      <w:r w:rsidR="00156C6F" w:rsidRPr="0026650B">
        <w:rPr>
          <w:rFonts w:ascii="Verdana" w:hAnsi="Verdana"/>
          <w:color w:val="000000" w:themeColor="text1"/>
        </w:rPr>
        <w:t>, либо</w:t>
      </w:r>
      <w:r w:rsidRPr="0026650B">
        <w:rPr>
          <w:rFonts w:ascii="Verdana" w:hAnsi="Verdana"/>
          <w:color w:val="000000" w:themeColor="text1"/>
        </w:rPr>
        <w:t xml:space="preserve"> отказа</w:t>
      </w:r>
      <w:r w:rsidR="00141448" w:rsidRPr="0026650B">
        <w:rPr>
          <w:rFonts w:ascii="Verdana" w:hAnsi="Verdana"/>
          <w:color w:val="000000" w:themeColor="text1"/>
        </w:rPr>
        <w:t xml:space="preserve"> </w:t>
      </w:r>
      <w:r w:rsidRPr="0026650B">
        <w:rPr>
          <w:rFonts w:ascii="Verdana" w:hAnsi="Verdana"/>
          <w:color w:val="000000" w:themeColor="text1"/>
        </w:rPr>
        <w:t xml:space="preserve">в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 xml:space="preserve">регистрации </w:t>
      </w:r>
      <w:r w:rsidR="00A4138B" w:rsidRPr="0026650B">
        <w:rPr>
          <w:rFonts w:ascii="Verdana" w:hAnsi="Verdana"/>
          <w:color w:val="000000" w:themeColor="text1"/>
        </w:rPr>
        <w:t>прав/</w:t>
      </w:r>
      <w:r w:rsidR="00097EC7" w:rsidRPr="0026650B">
        <w:rPr>
          <w:rFonts w:ascii="Verdana" w:hAnsi="Verdana"/>
          <w:color w:val="000000" w:themeColor="text1"/>
        </w:rPr>
        <w:t xml:space="preserve">перехода прав собственности </w:t>
      </w:r>
      <w:r w:rsidRPr="0026650B">
        <w:rPr>
          <w:rFonts w:ascii="Verdana" w:hAnsi="Verdana"/>
          <w:color w:val="000000" w:themeColor="text1"/>
        </w:rPr>
        <w:t xml:space="preserve">на </w:t>
      </w:r>
      <w:r w:rsidR="00EB75CA" w:rsidRPr="0026650B">
        <w:rPr>
          <w:rFonts w:ascii="Verdana" w:hAnsi="Verdana"/>
        </w:rPr>
        <w:t>Объект</w:t>
      </w:r>
      <w:r w:rsidR="00097EC7" w:rsidRPr="0026650B">
        <w:rPr>
          <w:rFonts w:ascii="Verdana" w:hAnsi="Verdana"/>
          <w:color w:val="000000" w:themeColor="text1"/>
        </w:rPr>
        <w:t xml:space="preserve"> к Покупателю</w:t>
      </w:r>
      <w:r w:rsidR="0052709D" w:rsidRPr="0026650B">
        <w:rPr>
          <w:rFonts w:ascii="Verdana" w:hAnsi="Verdana"/>
          <w:color w:val="000000" w:themeColor="text1"/>
        </w:rPr>
        <w:t xml:space="preserve"> на условиях Договора</w:t>
      </w:r>
      <w:r w:rsidRPr="0026650B">
        <w:rPr>
          <w:rFonts w:ascii="Verdana" w:hAnsi="Verdana"/>
          <w:color w:val="000000" w:themeColor="text1"/>
        </w:rPr>
        <w:t xml:space="preserve">, </w:t>
      </w:r>
      <w:r w:rsidR="006C5BF6" w:rsidRPr="0026650B">
        <w:rPr>
          <w:rFonts w:ascii="Verdana" w:hAnsi="Verdana"/>
          <w:color w:val="000000" w:themeColor="text1"/>
        </w:rPr>
        <w:t xml:space="preserve">Стороны </w:t>
      </w:r>
      <w:r w:rsidRPr="0026650B">
        <w:rPr>
          <w:rFonts w:ascii="Verdana" w:hAnsi="Verdana"/>
          <w:color w:val="000000" w:themeColor="text1"/>
        </w:rPr>
        <w:t xml:space="preserve">обязуются в течение срока, указанного в </w:t>
      </w:r>
      <w:r w:rsidR="00CE22E6" w:rsidRPr="0026650B">
        <w:rPr>
          <w:rFonts w:ascii="Verdana" w:hAnsi="Verdana"/>
          <w:color w:val="000000" w:themeColor="text1"/>
        </w:rPr>
        <w:t xml:space="preserve">письменном уведомлении </w:t>
      </w:r>
      <w:r w:rsidR="00141448" w:rsidRPr="0026650B">
        <w:rPr>
          <w:rFonts w:ascii="Verdana" w:hAnsi="Verdana"/>
          <w:color w:val="000000" w:themeColor="text1"/>
        </w:rPr>
        <w:t>о</w:t>
      </w:r>
      <w:r w:rsidRPr="0026650B">
        <w:rPr>
          <w:rFonts w:ascii="Verdana" w:hAnsi="Verdana"/>
          <w:color w:val="000000" w:themeColor="text1"/>
        </w:rPr>
        <w:t>ргана</w:t>
      </w:r>
      <w:r w:rsidR="00622287" w:rsidRPr="0026650B">
        <w:rPr>
          <w:rFonts w:ascii="Verdana" w:hAnsi="Verdana"/>
          <w:color w:val="000000" w:themeColor="text1"/>
        </w:rPr>
        <w:t>, осуществляющего государственную регистрацию прав на недвижимое имущество и сделок с ним,</w:t>
      </w:r>
      <w:r w:rsidRPr="0026650B">
        <w:rPr>
          <w:rFonts w:ascii="Verdana" w:hAnsi="Verdana"/>
          <w:color w:val="000000" w:themeColor="text1"/>
        </w:rPr>
        <w:t xml:space="preserve"> о приостановлении, либо об отказе в совершении регистрационных действий </w:t>
      </w:r>
      <w:r w:rsidR="004C524F" w:rsidRPr="0026650B">
        <w:rPr>
          <w:rFonts w:ascii="Verdana" w:hAnsi="Verdana"/>
          <w:color w:val="000000" w:themeColor="text1"/>
        </w:rPr>
        <w:t xml:space="preserve">устранить </w:t>
      </w:r>
      <w:r w:rsidR="005D49B8" w:rsidRPr="0026650B">
        <w:rPr>
          <w:rFonts w:ascii="Verdana" w:hAnsi="Verdana"/>
          <w:color w:val="000000" w:themeColor="text1"/>
        </w:rPr>
        <w:t>причин</w:t>
      </w:r>
      <w:r w:rsidR="004C524F" w:rsidRPr="0026650B">
        <w:rPr>
          <w:rFonts w:ascii="Verdana" w:hAnsi="Verdana"/>
          <w:color w:val="000000" w:themeColor="text1"/>
        </w:rPr>
        <w:t>ы</w:t>
      </w:r>
      <w:r w:rsidR="005D49B8" w:rsidRPr="0026650B">
        <w:rPr>
          <w:rFonts w:ascii="Verdana" w:hAnsi="Verdana"/>
          <w:color w:val="000000" w:themeColor="text1"/>
        </w:rPr>
        <w:t>, препятствующи</w:t>
      </w:r>
      <w:r w:rsidR="004C524F" w:rsidRPr="0026650B">
        <w:rPr>
          <w:rFonts w:ascii="Verdana" w:hAnsi="Verdana"/>
          <w:color w:val="000000" w:themeColor="text1"/>
        </w:rPr>
        <w:t>е</w:t>
      </w:r>
      <w:r w:rsidR="005D49B8" w:rsidRPr="0026650B">
        <w:rPr>
          <w:rFonts w:ascii="Verdana" w:hAnsi="Verdana"/>
          <w:color w:val="000000" w:themeColor="text1"/>
        </w:rPr>
        <w:t xml:space="preserve"> осуществлению </w:t>
      </w:r>
      <w:r w:rsidR="0052709D" w:rsidRPr="0026650B">
        <w:rPr>
          <w:rFonts w:ascii="Verdana" w:hAnsi="Verdana"/>
          <w:color w:val="000000" w:themeColor="text1"/>
        </w:rPr>
        <w:t xml:space="preserve">государственной </w:t>
      </w:r>
      <w:r w:rsidRPr="0026650B">
        <w:rPr>
          <w:rFonts w:ascii="Verdana" w:hAnsi="Verdana"/>
          <w:color w:val="000000" w:themeColor="text1"/>
        </w:rPr>
        <w:t>регистрации прав и</w:t>
      </w:r>
      <w:r w:rsidR="005D49B8" w:rsidRPr="0026650B">
        <w:rPr>
          <w:rFonts w:ascii="Verdana" w:hAnsi="Verdana"/>
          <w:color w:val="000000" w:themeColor="text1"/>
        </w:rPr>
        <w:t>, при необходимости,</w:t>
      </w:r>
      <w:r w:rsidRPr="0026650B">
        <w:rPr>
          <w:rFonts w:ascii="Verdana" w:hAnsi="Verdana"/>
          <w:color w:val="000000" w:themeColor="text1"/>
        </w:rPr>
        <w:t xml:space="preserve"> подать </w:t>
      </w:r>
      <w:r w:rsidR="005D49B8" w:rsidRPr="0026650B">
        <w:rPr>
          <w:rFonts w:ascii="Verdana" w:hAnsi="Verdana"/>
          <w:color w:val="000000" w:themeColor="text1"/>
        </w:rPr>
        <w:t xml:space="preserve">соответствующие </w:t>
      </w:r>
      <w:r w:rsidRPr="0026650B">
        <w:rPr>
          <w:rFonts w:ascii="Verdana" w:hAnsi="Verdana"/>
          <w:color w:val="000000" w:themeColor="text1"/>
        </w:rPr>
        <w:t xml:space="preserve">документы в </w:t>
      </w:r>
      <w:r w:rsidR="00412FD9" w:rsidRPr="0026650B">
        <w:rPr>
          <w:rFonts w:ascii="Verdana" w:hAnsi="Verdana"/>
          <w:color w:val="000000" w:themeColor="text1"/>
        </w:rPr>
        <w:t>о</w:t>
      </w:r>
      <w:r w:rsidRPr="0026650B">
        <w:rPr>
          <w:rFonts w:ascii="Verdana" w:hAnsi="Verdana"/>
          <w:color w:val="000000" w:themeColor="text1"/>
        </w:rPr>
        <w:t>рган</w:t>
      </w:r>
      <w:r w:rsidR="00622287" w:rsidRPr="0026650B">
        <w:rPr>
          <w:rFonts w:ascii="Verdana" w:hAnsi="Verdana"/>
          <w:color w:val="000000" w:themeColor="text1"/>
        </w:rPr>
        <w:t>, осуществляющий государственную регистрацию прав на недвижимое имущество и сделок с ним</w:t>
      </w:r>
      <w:r w:rsidRPr="0026650B">
        <w:rPr>
          <w:rFonts w:ascii="Verdana" w:hAnsi="Verdana"/>
          <w:color w:val="000000" w:themeColor="text1"/>
        </w:rPr>
        <w:t>.</w:t>
      </w:r>
      <w:r w:rsidR="0013718F" w:rsidRPr="0026650B">
        <w:rPr>
          <w:rFonts w:ascii="Verdana" w:hAnsi="Verdana"/>
          <w:color w:val="000000" w:themeColor="text1"/>
        </w:rPr>
        <w:t xml:space="preserve"> </w:t>
      </w:r>
    </w:p>
    <w:p w14:paraId="29A388BF" w14:textId="3A1AD922" w:rsidR="0052709D" w:rsidRPr="0026650B" w:rsidRDefault="0013718F" w:rsidP="0040717C">
      <w:pPr>
        <w:widowControl w:val="0"/>
        <w:tabs>
          <w:tab w:val="left" w:pos="1134"/>
          <w:tab w:val="num" w:pos="3240"/>
        </w:tabs>
        <w:spacing w:after="0" w:line="240" w:lineRule="auto"/>
        <w:ind w:firstLine="567"/>
        <w:jc w:val="both"/>
        <w:rPr>
          <w:rFonts w:ascii="Verdana" w:hAnsi="Verdana"/>
          <w:color w:val="000000" w:themeColor="text1"/>
          <w:sz w:val="20"/>
          <w:szCs w:val="20"/>
        </w:rPr>
      </w:pPr>
      <w:r w:rsidRPr="0026650B">
        <w:rPr>
          <w:rFonts w:ascii="Verdana" w:hAnsi="Verdana"/>
          <w:color w:val="000000" w:themeColor="text1"/>
          <w:sz w:val="20"/>
          <w:szCs w:val="20"/>
        </w:rPr>
        <w:lastRenderedPageBreak/>
        <w:t>В случае возврата заявления о государственной регистрации прав/перехода прав и документов, прилагаемы</w:t>
      </w:r>
      <w:r w:rsidR="0052709D" w:rsidRPr="0026650B">
        <w:rPr>
          <w:rFonts w:ascii="Verdana" w:hAnsi="Verdana"/>
          <w:color w:val="000000" w:themeColor="text1"/>
          <w:sz w:val="20"/>
          <w:szCs w:val="20"/>
        </w:rPr>
        <w:t>х</w:t>
      </w:r>
      <w:r w:rsidRPr="0026650B">
        <w:rPr>
          <w:rFonts w:ascii="Verdana" w:hAnsi="Verdana"/>
          <w:color w:val="000000" w:themeColor="text1"/>
          <w:sz w:val="20"/>
          <w:szCs w:val="20"/>
        </w:rPr>
        <w:t xml:space="preserve"> к нему, без рассмотрения, Стороны</w:t>
      </w:r>
      <w:r w:rsidR="00EA308F" w:rsidRPr="0026650B">
        <w:rPr>
          <w:rFonts w:ascii="Verdana" w:hAnsi="Verdana"/>
          <w:color w:val="000000" w:themeColor="text1"/>
          <w:sz w:val="20"/>
          <w:szCs w:val="20"/>
        </w:rPr>
        <w:t xml:space="preserve"> обязуются</w:t>
      </w:r>
      <w:r w:rsidR="00EA308F" w:rsidRPr="0026650B">
        <w:rPr>
          <w:rFonts w:ascii="Verdana" w:hAnsi="Verdana"/>
          <w:i/>
          <w:color w:val="000000" w:themeColor="text1"/>
          <w:sz w:val="20"/>
          <w:szCs w:val="20"/>
        </w:rPr>
        <w:t xml:space="preserve"> </w:t>
      </w:r>
      <w:r w:rsidR="00E2742B" w:rsidRPr="0026650B">
        <w:rPr>
          <w:rFonts w:ascii="Verdana" w:hAnsi="Verdana"/>
          <w:color w:val="000000" w:themeColor="text1"/>
          <w:sz w:val="20"/>
          <w:szCs w:val="20"/>
        </w:rPr>
        <w:t xml:space="preserve">не позднее </w:t>
      </w:r>
      <w:r w:rsidR="00C336AD" w:rsidRPr="0026650B">
        <w:rPr>
          <w:rFonts w:ascii="Verdana" w:hAnsi="Verdana"/>
          <w:color w:val="000000" w:themeColor="text1"/>
          <w:sz w:val="20"/>
          <w:szCs w:val="20"/>
        </w:rPr>
        <w:t>10</w:t>
      </w:r>
      <w:r w:rsidR="001A3DBC" w:rsidRPr="0026650B">
        <w:rPr>
          <w:rFonts w:ascii="Verdana" w:hAnsi="Verdana"/>
          <w:color w:val="000000" w:themeColor="text1"/>
          <w:sz w:val="20"/>
          <w:szCs w:val="20"/>
        </w:rPr>
        <w:t xml:space="preserve"> (</w:t>
      </w:r>
      <w:r w:rsidR="00C336AD" w:rsidRPr="0026650B">
        <w:rPr>
          <w:rFonts w:ascii="Verdana" w:hAnsi="Verdana"/>
          <w:color w:val="000000" w:themeColor="text1"/>
          <w:sz w:val="20"/>
          <w:szCs w:val="20"/>
        </w:rPr>
        <w:t>десяти</w:t>
      </w:r>
      <w:r w:rsidR="001A3DBC" w:rsidRPr="0026650B">
        <w:rPr>
          <w:rFonts w:ascii="Verdana" w:hAnsi="Verdana"/>
          <w:color w:val="000000" w:themeColor="text1"/>
          <w:sz w:val="20"/>
          <w:szCs w:val="20"/>
        </w:rPr>
        <w:t>)</w:t>
      </w:r>
      <w:r w:rsidR="001A3DBC" w:rsidRPr="0026650B">
        <w:rPr>
          <w:rFonts w:ascii="Verdana" w:hAnsi="Verdana"/>
          <w:i/>
          <w:color w:val="000000" w:themeColor="text1"/>
          <w:sz w:val="20"/>
          <w:szCs w:val="20"/>
        </w:rPr>
        <w:t xml:space="preserve"> </w:t>
      </w:r>
      <w:r w:rsidR="001A3DBC" w:rsidRPr="0026650B">
        <w:rPr>
          <w:rFonts w:ascii="Verdana" w:hAnsi="Verdana"/>
          <w:color w:val="000000" w:themeColor="text1"/>
          <w:sz w:val="20"/>
          <w:szCs w:val="20"/>
        </w:rPr>
        <w:t>рабочих дней</w:t>
      </w:r>
      <w:r w:rsidR="00E2742B" w:rsidRPr="0026650B">
        <w:rPr>
          <w:rFonts w:ascii="Verdana" w:hAnsi="Verdana"/>
          <w:color w:val="000000" w:themeColor="text1"/>
          <w:sz w:val="20"/>
          <w:szCs w:val="20"/>
        </w:rPr>
        <w:t xml:space="preserve"> </w:t>
      </w:r>
      <w:r w:rsidR="00864CB7" w:rsidRPr="0026650B">
        <w:rPr>
          <w:rFonts w:ascii="Verdana" w:hAnsi="Verdana"/>
          <w:color w:val="000000" w:themeColor="text1"/>
          <w:sz w:val="20"/>
          <w:szCs w:val="20"/>
        </w:rPr>
        <w:t xml:space="preserve">с даты получения указанных документов </w:t>
      </w:r>
      <w:r w:rsidRPr="0026650B">
        <w:rPr>
          <w:rFonts w:ascii="Verdana" w:hAnsi="Verdana"/>
          <w:color w:val="000000" w:themeColor="text1"/>
          <w:sz w:val="20"/>
          <w:szCs w:val="20"/>
        </w:rPr>
        <w:t>устранить причины</w:t>
      </w:r>
      <w:r w:rsidR="00E2742B" w:rsidRPr="0026650B">
        <w:rPr>
          <w:rFonts w:ascii="Verdana" w:hAnsi="Verdana"/>
          <w:color w:val="000000" w:themeColor="text1"/>
          <w:sz w:val="20"/>
          <w:szCs w:val="20"/>
        </w:rPr>
        <w:t xml:space="preserve"> возврата и </w:t>
      </w:r>
      <w:r w:rsidRPr="0026650B">
        <w:rPr>
          <w:rFonts w:ascii="Verdana" w:hAnsi="Verdana"/>
          <w:color w:val="000000" w:themeColor="text1"/>
          <w:sz w:val="20"/>
          <w:szCs w:val="20"/>
        </w:rPr>
        <w:t xml:space="preserve">подать </w:t>
      </w:r>
      <w:r w:rsidR="00E2742B" w:rsidRPr="0026650B">
        <w:rPr>
          <w:rFonts w:ascii="Verdana" w:hAnsi="Verdana"/>
          <w:color w:val="000000" w:themeColor="text1"/>
          <w:sz w:val="20"/>
          <w:szCs w:val="20"/>
        </w:rPr>
        <w:t xml:space="preserve">все необходимые </w:t>
      </w:r>
      <w:r w:rsidRPr="0026650B">
        <w:rPr>
          <w:rFonts w:ascii="Verdana" w:hAnsi="Verdana"/>
          <w:color w:val="000000" w:themeColor="text1"/>
          <w:sz w:val="20"/>
          <w:szCs w:val="20"/>
        </w:rPr>
        <w:t>документы в орган государственной регистрации прав</w:t>
      </w:r>
      <w:r w:rsidR="0052709D" w:rsidRPr="0026650B">
        <w:rPr>
          <w:rFonts w:ascii="Verdana" w:hAnsi="Verdana"/>
          <w:color w:val="000000" w:themeColor="text1"/>
          <w:sz w:val="20"/>
          <w:szCs w:val="20"/>
        </w:rPr>
        <w:t xml:space="preserve"> на недвижимое имущество и сделок с ним</w:t>
      </w:r>
      <w:r w:rsidRPr="0026650B">
        <w:rPr>
          <w:rFonts w:ascii="Verdana" w:hAnsi="Verdana"/>
          <w:color w:val="000000" w:themeColor="text1"/>
          <w:sz w:val="20"/>
          <w:szCs w:val="20"/>
        </w:rPr>
        <w:t xml:space="preserve">. </w:t>
      </w:r>
    </w:p>
    <w:p w14:paraId="01C1BE3D" w14:textId="3308C518" w:rsidR="0052709D" w:rsidRPr="0026650B" w:rsidRDefault="0052709D" w:rsidP="0040717C">
      <w:pPr>
        <w:pStyle w:val="a5"/>
        <w:widowControl w:val="0"/>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если органом</w:t>
      </w:r>
      <w:r w:rsidR="00622287" w:rsidRPr="0026650B">
        <w:rPr>
          <w:rFonts w:ascii="Verdana" w:hAnsi="Verdana"/>
          <w:color w:val="000000" w:themeColor="text1"/>
        </w:rPr>
        <w:t>, осуществляющим</w:t>
      </w:r>
      <w:r w:rsidRPr="0026650B">
        <w:rPr>
          <w:rFonts w:ascii="Verdana" w:hAnsi="Verdana"/>
          <w:color w:val="000000" w:themeColor="text1"/>
        </w:rPr>
        <w:t xml:space="preserve"> государственн</w:t>
      </w:r>
      <w:r w:rsidR="00622287" w:rsidRPr="0026650B">
        <w:rPr>
          <w:rFonts w:ascii="Verdana" w:hAnsi="Verdana"/>
          <w:color w:val="000000" w:themeColor="text1"/>
        </w:rPr>
        <w:t>ую</w:t>
      </w:r>
      <w:r w:rsidRPr="0026650B">
        <w:rPr>
          <w:rFonts w:ascii="Verdana" w:hAnsi="Verdana"/>
          <w:color w:val="000000" w:themeColor="text1"/>
        </w:rPr>
        <w:t xml:space="preserve"> регистраци</w:t>
      </w:r>
      <w:r w:rsidR="00622287" w:rsidRPr="0026650B">
        <w:rPr>
          <w:rFonts w:ascii="Verdana" w:hAnsi="Verdana"/>
          <w:color w:val="000000" w:themeColor="text1"/>
        </w:rPr>
        <w:t>ю</w:t>
      </w:r>
      <w:r w:rsidRPr="0026650B">
        <w:rPr>
          <w:rFonts w:ascii="Verdana" w:hAnsi="Verdana"/>
          <w:color w:val="000000" w:themeColor="text1"/>
        </w:rPr>
        <w:t xml:space="preserve"> прав на недвижимое имущество и сделок с ним</w:t>
      </w:r>
      <w:r w:rsidR="00622287" w:rsidRPr="0026650B">
        <w:rPr>
          <w:rFonts w:ascii="Verdana" w:hAnsi="Verdana"/>
          <w:color w:val="000000" w:themeColor="text1"/>
        </w:rPr>
        <w:t>,</w:t>
      </w:r>
      <w:r w:rsidRPr="0026650B">
        <w:rPr>
          <w:rFonts w:ascii="Verdana" w:hAnsi="Verdana"/>
          <w:color w:val="000000" w:themeColor="text1"/>
        </w:rPr>
        <w:t xml:space="preserve"> будет отказано в государственной регистрации перехода права собственности на </w:t>
      </w:r>
      <w:r w:rsidR="00EB75CA" w:rsidRPr="0026650B">
        <w:rPr>
          <w:rFonts w:ascii="Verdana" w:hAnsi="Verdana"/>
        </w:rPr>
        <w:t xml:space="preserve">Объект </w:t>
      </w:r>
      <w:r w:rsidRPr="0026650B">
        <w:rPr>
          <w:rFonts w:ascii="Verdana" w:hAnsi="Verdana"/>
          <w:color w:val="000000" w:themeColor="text1"/>
        </w:rPr>
        <w:t>на условиях Договора, Стороны вправе без уплаты штрафа, пени или возмещения убытков, отказаться от исполнения Договора по соглашению Сторон или в одностороннем порядке.</w:t>
      </w:r>
    </w:p>
    <w:p w14:paraId="00ABDC24" w14:textId="77777777" w:rsidR="0052709D" w:rsidRPr="0026650B" w:rsidRDefault="0052709D" w:rsidP="0040717C">
      <w:pPr>
        <w:pStyle w:val="a5"/>
        <w:widowControl w:val="0"/>
        <w:tabs>
          <w:tab w:val="left" w:pos="1134"/>
        </w:tabs>
        <w:ind w:left="0" w:firstLine="567"/>
        <w:jc w:val="both"/>
        <w:rPr>
          <w:rFonts w:ascii="Verdana" w:hAnsi="Verdana"/>
          <w:color w:val="000000" w:themeColor="text1"/>
        </w:rPr>
      </w:pPr>
      <w:r w:rsidRPr="0026650B">
        <w:rPr>
          <w:rFonts w:ascii="Verdana" w:hAnsi="Verdana"/>
          <w:color w:val="000000" w:themeColor="text1"/>
        </w:rPr>
        <w:t>В случае расторжения Договора в одностороннем порядке, соответствующее письменное уведомление должно быть направлено Стороной в адрес другой Стороны посредством почтовой связи с уведомлением о вручении или передано на руки под роспись. Договор считается расторгнутым в дату получения Стороной уведомления о расторжении Договора.</w:t>
      </w:r>
    </w:p>
    <w:p w14:paraId="2D83BA0A" w14:textId="1AD822CB" w:rsidR="00DC32AE" w:rsidRPr="0026650B" w:rsidRDefault="0052709D" w:rsidP="0040717C">
      <w:pPr>
        <w:pStyle w:val="a5"/>
        <w:widowControl w:val="0"/>
        <w:tabs>
          <w:tab w:val="left" w:pos="1134"/>
        </w:tabs>
        <w:ind w:left="0" w:firstLine="567"/>
        <w:jc w:val="both"/>
        <w:rPr>
          <w:rFonts w:ascii="Verdana" w:hAnsi="Verdana"/>
        </w:rPr>
      </w:pPr>
      <w:r w:rsidRPr="0026650B">
        <w:rPr>
          <w:rFonts w:ascii="Verdana" w:hAnsi="Verdana"/>
          <w:color w:val="000000" w:themeColor="text1"/>
        </w:rPr>
        <w:t>В этом случае денежные средства, уплаченные Покупателем и полученные Продавцом по Договору до даты его расторжения, подлежат возврату в полном объеме на расчетный счет Покупателя, указанный в Договоре, в течение 5 (Пяти) рабочих дней со дня расторжения Договора.</w:t>
      </w:r>
    </w:p>
    <w:p w14:paraId="3184E28E" w14:textId="6DF1D3F5" w:rsidR="001D4AF6"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715D48C6" w14:textId="22BDCDFD" w:rsidR="00A9134F"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669438B3" w14:textId="77777777" w:rsidR="00A9134F" w:rsidRPr="0026650B" w:rsidRDefault="00A9134F"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9041517" w14:textId="796C969B" w:rsidR="00CE301F" w:rsidRPr="00CE301F" w:rsidRDefault="009F3508" w:rsidP="00CE301F">
      <w:pPr>
        <w:pStyle w:val="a5"/>
        <w:numPr>
          <w:ilvl w:val="0"/>
          <w:numId w:val="1"/>
        </w:numPr>
        <w:ind w:left="0" w:firstLine="0"/>
        <w:jc w:val="center"/>
        <w:rPr>
          <w:rFonts w:ascii="Verdana" w:hAnsi="Verdana"/>
          <w:b/>
        </w:rPr>
      </w:pPr>
      <w:r w:rsidRPr="0026650B">
        <w:rPr>
          <w:rFonts w:ascii="Verdana" w:hAnsi="Verdana"/>
          <w:b/>
          <w:color w:val="000000" w:themeColor="text1"/>
        </w:rPr>
        <w:t>ОТВЕТСТВЕННОСТЬ</w:t>
      </w:r>
      <w:r w:rsidRPr="0026650B">
        <w:rPr>
          <w:rFonts w:ascii="Verdana" w:hAnsi="Verdana"/>
          <w:b/>
        </w:rPr>
        <w:t xml:space="preserve"> </w:t>
      </w:r>
    </w:p>
    <w:p w14:paraId="22958AE4" w14:textId="77777777" w:rsidR="001D4AF6" w:rsidRPr="0026650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5DFE14D5" w14:textId="77777777" w:rsidR="00B0668A" w:rsidRPr="0026650B" w:rsidRDefault="00B0668A"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При неисполнении или ненадлежащем исполнении своих обязательств по Договору, в т.ч. при просрочке исполнения своих обязательств, Стороны несут ответственность в соответствии с действующим законодательством Российской Федерации</w:t>
      </w:r>
      <w:r w:rsidR="00D94BB7" w:rsidRPr="0026650B">
        <w:rPr>
          <w:rFonts w:ascii="Verdana" w:hAnsi="Verdana"/>
          <w:color w:val="000000" w:themeColor="text1"/>
        </w:rPr>
        <w:t xml:space="preserve"> и </w:t>
      </w:r>
      <w:r w:rsidRPr="0026650B">
        <w:rPr>
          <w:rFonts w:ascii="Verdana" w:hAnsi="Verdana"/>
          <w:color w:val="000000" w:themeColor="text1"/>
        </w:rPr>
        <w:t>Договором.</w:t>
      </w:r>
    </w:p>
    <w:p w14:paraId="77721E92" w14:textId="77777777" w:rsidR="00B0668A" w:rsidRPr="0026650B" w:rsidRDefault="00F953B4" w:rsidP="00237FE5">
      <w:pPr>
        <w:pStyle w:val="a5"/>
        <w:numPr>
          <w:ilvl w:val="1"/>
          <w:numId w:val="1"/>
        </w:numPr>
        <w:tabs>
          <w:tab w:val="left" w:pos="1134"/>
        </w:tabs>
        <w:ind w:left="0" w:firstLine="567"/>
        <w:jc w:val="both"/>
        <w:rPr>
          <w:rFonts w:ascii="Verdana" w:hAnsi="Verdana"/>
          <w:color w:val="000000" w:themeColor="text1"/>
        </w:rPr>
      </w:pPr>
      <w:r w:rsidRPr="0026650B">
        <w:rPr>
          <w:rFonts w:ascii="Verdana" w:hAnsi="Verdana"/>
          <w:color w:val="000000" w:themeColor="text1"/>
        </w:rPr>
        <w:t>За нарушение</w:t>
      </w:r>
      <w:r w:rsidR="00FB7958" w:rsidRPr="0026650B">
        <w:rPr>
          <w:rFonts w:ascii="Verdana" w:hAnsi="Verdana"/>
          <w:color w:val="000000" w:themeColor="text1"/>
        </w:rPr>
        <w:t xml:space="preserve"> Покупателем</w:t>
      </w:r>
      <w:r w:rsidRPr="0026650B">
        <w:rPr>
          <w:rFonts w:ascii="Verdana" w:hAnsi="Verdana"/>
          <w:color w:val="000000" w:themeColor="text1"/>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0668A" w:rsidRPr="0026650B" w14:paraId="27BB536E" w14:textId="77777777" w:rsidTr="00202585">
        <w:tc>
          <w:tcPr>
            <w:tcW w:w="2269" w:type="dxa"/>
          </w:tcPr>
          <w:p w14:paraId="700BB628" w14:textId="77777777" w:rsidR="00B0668A" w:rsidRPr="0026650B" w:rsidRDefault="00141316" w:rsidP="00202585">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13CE02D" w14:textId="168BAA94" w:rsidR="0047531E" w:rsidRPr="00A9134F" w:rsidRDefault="00B0668A" w:rsidP="00A9134F">
            <w:pPr>
              <w:jc w:val="both"/>
              <w:rPr>
                <w:rFonts w:ascii="Verdana" w:eastAsia="Calibri" w:hAnsi="Verdana"/>
                <w:sz w:val="20"/>
                <w:szCs w:val="20"/>
              </w:rPr>
            </w:pPr>
            <w:r w:rsidRPr="00A9134F">
              <w:rPr>
                <w:rFonts w:ascii="Verdana" w:eastAsia="Calibri" w:hAnsi="Verdana"/>
                <w:sz w:val="20"/>
                <w:szCs w:val="20"/>
              </w:rPr>
              <w:t xml:space="preserve">срока оплаты </w:t>
            </w:r>
            <w:r w:rsidRPr="0026650B">
              <w:rPr>
                <w:rFonts w:ascii="Verdana" w:eastAsia="Calibri" w:hAnsi="Verdana"/>
                <w:sz w:val="20"/>
                <w:szCs w:val="20"/>
              </w:rPr>
              <w:t xml:space="preserve">цены </w:t>
            </w:r>
            <w:r w:rsidR="00EB75CA" w:rsidRPr="0026650B">
              <w:rPr>
                <w:rFonts w:ascii="Verdana" w:eastAsia="Calibri" w:hAnsi="Verdana"/>
                <w:sz w:val="20"/>
                <w:szCs w:val="20"/>
              </w:rPr>
              <w:t>Объект</w:t>
            </w:r>
            <w:r w:rsidR="00B06135" w:rsidRPr="0026650B">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Pr="00A9134F">
              <w:rPr>
                <w:rFonts w:ascii="Verdana" w:eastAsia="Calibri" w:hAnsi="Verdana"/>
                <w:sz w:val="20"/>
                <w:szCs w:val="20"/>
              </w:rPr>
              <w:t xml:space="preserve">,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D066C9" w:rsidRPr="00A9134F">
              <w:rPr>
                <w:rFonts w:ascii="Verdana" w:eastAsia="Calibri" w:hAnsi="Verdana"/>
                <w:sz w:val="20"/>
                <w:szCs w:val="20"/>
              </w:rPr>
              <w:t xml:space="preserve">десятая </w:t>
            </w:r>
            <w:r w:rsidRPr="00A9134F">
              <w:rPr>
                <w:rFonts w:ascii="Verdana" w:eastAsia="Calibri" w:hAnsi="Verdana"/>
                <w:sz w:val="20"/>
                <w:szCs w:val="20"/>
              </w:rPr>
              <w:t>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F02915" w:rsidRPr="00A9134F">
              <w:rPr>
                <w:rFonts w:ascii="Verdana" w:eastAsia="Calibri" w:hAnsi="Verdana"/>
                <w:sz w:val="20"/>
                <w:szCs w:val="20"/>
              </w:rPr>
              <w:t>Д</w:t>
            </w:r>
            <w:r w:rsidR="00F02915">
              <w:rPr>
                <w:rFonts w:ascii="Verdana" w:eastAsia="Calibri" w:hAnsi="Verdana"/>
                <w:sz w:val="20"/>
                <w:szCs w:val="20"/>
              </w:rPr>
              <w:t>оговору</w:t>
            </w:r>
            <w:r w:rsidR="00F02915" w:rsidRPr="00A9134F">
              <w:rPr>
                <w:rFonts w:ascii="Verdana" w:eastAsia="Calibri" w:hAnsi="Verdana"/>
                <w:sz w:val="20"/>
                <w:szCs w:val="20"/>
              </w:rPr>
              <w:t xml:space="preserve"> </w:t>
            </w:r>
          </w:p>
          <w:p w14:paraId="0C5804C3" w14:textId="762315CE" w:rsidR="00B0668A" w:rsidRPr="0026650B" w:rsidRDefault="00B0668A" w:rsidP="00D066C9">
            <w:pPr>
              <w:jc w:val="both"/>
              <w:rPr>
                <w:rFonts w:ascii="Verdana" w:hAnsi="Verdana"/>
                <w:color w:val="000000"/>
                <w:lang w:eastAsia="ar-SA"/>
              </w:rPr>
            </w:pP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B0668A" w:rsidRPr="0026650B" w14:paraId="4A9DD45C" w14:textId="77777777" w:rsidTr="00202585">
        <w:tc>
          <w:tcPr>
            <w:tcW w:w="2269" w:type="dxa"/>
          </w:tcPr>
          <w:p w14:paraId="587C6B57" w14:textId="77777777" w:rsidR="00141316" w:rsidRPr="0026650B" w:rsidRDefault="00141316" w:rsidP="00141316">
            <w:pPr>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382ED447" w14:textId="77777777" w:rsidR="00B0668A" w:rsidRPr="0026650B" w:rsidRDefault="00141316" w:rsidP="00141316">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26650B">
              <w:rPr>
                <w:rFonts w:ascii="Verdana" w:eastAsia="Times New Roman" w:hAnsi="Verdana" w:cs="Times New Roman"/>
                <w:i/>
                <w:color w:val="FF0000"/>
                <w:sz w:val="20"/>
                <w:szCs w:val="20"/>
                <w:lang w:eastAsia="ru-RU"/>
              </w:rPr>
              <w:t>посредством аккредитива</w:t>
            </w:r>
          </w:p>
        </w:tc>
        <w:tc>
          <w:tcPr>
            <w:tcW w:w="7502" w:type="dxa"/>
          </w:tcPr>
          <w:p w14:paraId="7792824E" w14:textId="071B9AA1" w:rsidR="00B0668A" w:rsidRPr="0026650B" w:rsidRDefault="00B0668A" w:rsidP="00291C40">
            <w:pPr>
              <w:widowControl w:val="0"/>
              <w:jc w:val="both"/>
              <w:rPr>
                <w:rFonts w:ascii="Verdana" w:eastAsia="Calibri" w:hAnsi="Verdana"/>
                <w:sz w:val="20"/>
                <w:szCs w:val="20"/>
              </w:rPr>
            </w:pPr>
            <w:r w:rsidRPr="0026650B">
              <w:rPr>
                <w:rFonts w:ascii="Verdana" w:eastAsia="Calibri" w:hAnsi="Verdana"/>
                <w:sz w:val="20"/>
                <w:szCs w:val="20"/>
              </w:rPr>
              <w:t xml:space="preserve">срока открытия аккредитива для оплаты цены </w:t>
            </w:r>
            <w:r w:rsidR="00EB75CA" w:rsidRPr="0026650B">
              <w:rPr>
                <w:rFonts w:ascii="Verdana" w:eastAsia="Calibri" w:hAnsi="Verdana"/>
                <w:sz w:val="20"/>
                <w:szCs w:val="20"/>
              </w:rPr>
              <w:t>Объект</w:t>
            </w:r>
            <w:r w:rsidR="00EB75CA" w:rsidRPr="00A9134F">
              <w:rPr>
                <w:rFonts w:ascii="Verdana" w:eastAsia="Calibri" w:hAnsi="Verdana"/>
                <w:sz w:val="20"/>
                <w:szCs w:val="20"/>
              </w:rPr>
              <w:t>а</w:t>
            </w:r>
            <w:r w:rsidRPr="0026650B">
              <w:rPr>
                <w:rFonts w:ascii="Verdana" w:eastAsia="Calibri" w:hAnsi="Verdana"/>
                <w:sz w:val="20"/>
                <w:szCs w:val="20"/>
              </w:rPr>
              <w:t>, установленного пунктом 2.4 Договора,</w:t>
            </w:r>
            <w:r w:rsidR="00401A2B" w:rsidRPr="00A9134F">
              <w:rPr>
                <w:rFonts w:ascii="Verdana" w:eastAsia="Calibri" w:hAnsi="Verdana"/>
                <w:sz w:val="20"/>
                <w:szCs w:val="20"/>
              </w:rPr>
              <w:t xml:space="preserve"> и/или нарушения срока продления срока аккредитива</w:t>
            </w:r>
            <w:r w:rsidRPr="0026650B">
              <w:rPr>
                <w:rFonts w:ascii="Verdana" w:eastAsia="Calibri" w:hAnsi="Verdana"/>
                <w:sz w:val="20"/>
                <w:szCs w:val="20"/>
              </w:rPr>
              <w:t xml:space="preserve"> </w:t>
            </w:r>
            <w:r w:rsidR="00317410" w:rsidRPr="00A9134F">
              <w:rPr>
                <w:rFonts w:ascii="Verdana" w:eastAsia="Calibri" w:hAnsi="Verdana"/>
                <w:sz w:val="20"/>
                <w:szCs w:val="20"/>
              </w:rPr>
              <w:t xml:space="preserve">в случаях, установленных Приложением № </w:t>
            </w:r>
            <w:r w:rsidR="007E43BA" w:rsidRPr="00A9134F">
              <w:rPr>
                <w:rFonts w:ascii="Verdana" w:eastAsia="Calibri" w:hAnsi="Verdana"/>
                <w:sz w:val="20"/>
                <w:szCs w:val="20"/>
              </w:rPr>
              <w:t>2</w:t>
            </w:r>
            <w:r w:rsidR="00317410" w:rsidRPr="00A9134F">
              <w:rPr>
                <w:rFonts w:ascii="Verdana" w:eastAsia="Calibri" w:hAnsi="Verdana"/>
                <w:sz w:val="20"/>
                <w:szCs w:val="20"/>
              </w:rPr>
              <w:t xml:space="preserve"> к Договору, </w:t>
            </w:r>
            <w:r w:rsidRPr="0026650B">
              <w:rPr>
                <w:rFonts w:ascii="Verdana" w:eastAsia="Calibri" w:hAnsi="Verdana"/>
                <w:sz w:val="20"/>
                <w:szCs w:val="20"/>
              </w:rPr>
              <w:t xml:space="preserve">Покупатель уплачивает Продавцу неустойку в размере 0,1% </w:t>
            </w:r>
            <w:r w:rsidRPr="00A9134F">
              <w:rPr>
                <w:rFonts w:ascii="Verdana" w:eastAsia="Calibri" w:hAnsi="Verdana"/>
                <w:sz w:val="20"/>
                <w:szCs w:val="20"/>
              </w:rPr>
              <w:t xml:space="preserve">(ноль целых одна </w:t>
            </w:r>
            <w:r w:rsidR="00B25CFB" w:rsidRPr="00A9134F">
              <w:rPr>
                <w:rFonts w:ascii="Verdana" w:eastAsia="Calibri" w:hAnsi="Verdana"/>
                <w:sz w:val="20"/>
                <w:szCs w:val="20"/>
              </w:rPr>
              <w:t>де</w:t>
            </w:r>
            <w:r w:rsidRPr="00A9134F">
              <w:rPr>
                <w:rFonts w:ascii="Verdana" w:eastAsia="Calibri" w:hAnsi="Verdana"/>
                <w:sz w:val="20"/>
                <w:szCs w:val="20"/>
              </w:rPr>
              <w:t>с</w:t>
            </w:r>
            <w:r w:rsidR="00B25CFB" w:rsidRPr="00A9134F">
              <w:rPr>
                <w:rFonts w:ascii="Verdana" w:eastAsia="Calibri" w:hAnsi="Verdana"/>
                <w:sz w:val="20"/>
                <w:szCs w:val="20"/>
              </w:rPr>
              <w:t>я</w:t>
            </w:r>
            <w:r w:rsidRPr="00A9134F">
              <w:rPr>
                <w:rFonts w:ascii="Verdana" w:eastAsia="Calibri" w:hAnsi="Verdana"/>
                <w:sz w:val="20"/>
                <w:szCs w:val="20"/>
              </w:rPr>
              <w:t>тая процента)</w:t>
            </w:r>
            <w:r w:rsidRPr="0026650B">
              <w:rPr>
                <w:rFonts w:ascii="Verdana" w:eastAsia="Calibri" w:hAnsi="Verdana"/>
                <w:sz w:val="20"/>
                <w:szCs w:val="20"/>
              </w:rPr>
              <w:t xml:space="preserve"> от суммы задолженности за каждый день просрочки исполнения обязательства</w:t>
            </w:r>
            <w:r w:rsidR="0047531E">
              <w:rPr>
                <w:rFonts w:ascii="Verdana" w:eastAsia="Calibri" w:hAnsi="Verdana"/>
                <w:sz w:val="20"/>
                <w:szCs w:val="20"/>
              </w:rPr>
              <w:t xml:space="preserve">, </w:t>
            </w:r>
            <w:r w:rsidR="0047531E" w:rsidRPr="00A9134F">
              <w:rPr>
                <w:rFonts w:ascii="Verdana" w:eastAsia="Calibri" w:hAnsi="Verdana"/>
                <w:sz w:val="20"/>
                <w:szCs w:val="20"/>
              </w:rPr>
              <w:t xml:space="preserve">но не более 10% от общей цены </w:t>
            </w:r>
            <w:r w:rsidR="00AA2F9C">
              <w:rPr>
                <w:rFonts w:ascii="Verdana" w:eastAsia="Calibri" w:hAnsi="Verdana"/>
                <w:sz w:val="20"/>
                <w:szCs w:val="20"/>
              </w:rPr>
              <w:t xml:space="preserve">недвижимого </w:t>
            </w:r>
            <w:r w:rsidR="0047531E" w:rsidRPr="00A9134F">
              <w:rPr>
                <w:rFonts w:ascii="Verdana" w:eastAsia="Calibri" w:hAnsi="Verdana"/>
                <w:sz w:val="20"/>
                <w:szCs w:val="20"/>
              </w:rPr>
              <w:t xml:space="preserve">имущества по </w:t>
            </w:r>
            <w:r w:rsidR="00291C40" w:rsidRPr="00A9134F">
              <w:rPr>
                <w:rFonts w:ascii="Verdana" w:eastAsia="Calibri" w:hAnsi="Verdana"/>
                <w:sz w:val="20"/>
                <w:szCs w:val="20"/>
              </w:rPr>
              <w:t>Д</w:t>
            </w:r>
            <w:r w:rsidR="00291C40">
              <w:rPr>
                <w:rFonts w:ascii="Verdana" w:eastAsia="Calibri" w:hAnsi="Verdana"/>
                <w:sz w:val="20"/>
                <w:szCs w:val="20"/>
              </w:rPr>
              <w:t>оговора</w:t>
            </w:r>
            <w:r w:rsidR="00A9134F">
              <w:rPr>
                <w:rFonts w:ascii="Verdana" w:eastAsia="Calibri" w:hAnsi="Verdana"/>
                <w:sz w:val="20"/>
                <w:szCs w:val="20"/>
              </w:rPr>
              <w:t>.</w:t>
            </w:r>
            <w:r w:rsidR="003C0BF8">
              <w:rPr>
                <w:rFonts w:ascii="Verdana" w:eastAsia="Calibri" w:hAnsi="Verdana"/>
                <w:sz w:val="20"/>
                <w:szCs w:val="20"/>
              </w:rPr>
              <w:t xml:space="preserve"> </w:t>
            </w:r>
            <w:r w:rsidRPr="0026650B">
              <w:rPr>
                <w:rFonts w:ascii="Verdana" w:eastAsia="Calibri" w:hAnsi="Verdana"/>
                <w:sz w:val="20"/>
                <w:szCs w:val="20"/>
              </w:rPr>
              <w:t>Неустойка подлежит оплате в течение 3 (Трех) рабочих дней со дня получения Покупателем соответствующего письменного требования Продавца.</w:t>
            </w:r>
          </w:p>
        </w:tc>
      </w:tr>
      <w:tr w:rsidR="005F1133" w:rsidRPr="0026650B" w14:paraId="123EA6B3" w14:textId="77777777" w:rsidTr="00202585">
        <w:tc>
          <w:tcPr>
            <w:tcW w:w="2269" w:type="dxa"/>
          </w:tcPr>
          <w:p w14:paraId="710F88C9" w14:textId="25298EB6" w:rsidR="005F1133" w:rsidRPr="0026650B" w:rsidRDefault="005F1133" w:rsidP="005F1133">
            <w:pPr>
              <w:jc w:val="right"/>
              <w:rPr>
                <w:rFonts w:ascii="Verdana" w:eastAsia="Times New Roman" w:hAnsi="Verdana" w:cs="Times New Roman"/>
                <w:i/>
                <w:color w:val="FF0000"/>
                <w:sz w:val="20"/>
                <w:szCs w:val="20"/>
                <w:lang w:eastAsia="ru-RU"/>
              </w:rPr>
            </w:pPr>
          </w:p>
        </w:tc>
        <w:tc>
          <w:tcPr>
            <w:tcW w:w="7502" w:type="dxa"/>
          </w:tcPr>
          <w:p w14:paraId="7BFF7529" w14:textId="69FBC759" w:rsidR="005F1133" w:rsidRPr="0026650B" w:rsidRDefault="005F1133" w:rsidP="005F1133">
            <w:pPr>
              <w:widowControl w:val="0"/>
              <w:jc w:val="both"/>
              <w:rPr>
                <w:rFonts w:ascii="Verdana" w:eastAsia="Calibri" w:hAnsi="Verdana"/>
                <w:sz w:val="20"/>
                <w:szCs w:val="20"/>
              </w:rPr>
            </w:pPr>
          </w:p>
        </w:tc>
      </w:tr>
    </w:tbl>
    <w:p w14:paraId="0392D011" w14:textId="2B971ECD" w:rsidR="00A85AA1" w:rsidRPr="00CE301F" w:rsidRDefault="006166EA" w:rsidP="00AA2F9C">
      <w:pPr>
        <w:pStyle w:val="a5"/>
        <w:numPr>
          <w:ilvl w:val="1"/>
          <w:numId w:val="1"/>
        </w:numPr>
        <w:adjustRightInd w:val="0"/>
        <w:ind w:left="0" w:firstLine="426"/>
        <w:jc w:val="both"/>
        <w:rPr>
          <w:rFonts w:ascii="Verdana" w:hAnsi="Verdana" w:cstheme="minorBidi"/>
          <w:color w:val="000000" w:themeColor="text1"/>
          <w:sz w:val="22"/>
          <w:szCs w:val="22"/>
        </w:rPr>
      </w:pPr>
      <w:r w:rsidRPr="00A85AA1">
        <w:rPr>
          <w:rFonts w:ascii="Verdana" w:hAnsi="Verdana"/>
          <w:color w:val="000000" w:themeColor="text1"/>
        </w:rPr>
        <w:t xml:space="preserve">За нарушение Покупателем </w:t>
      </w:r>
      <w:r w:rsidR="00F953B4" w:rsidRPr="00A85AA1">
        <w:rPr>
          <w:rFonts w:ascii="Verdana" w:hAnsi="Verdana"/>
          <w:color w:val="000000" w:themeColor="text1"/>
        </w:rPr>
        <w:t>срок</w:t>
      </w:r>
      <w:r w:rsidRPr="00A85AA1">
        <w:rPr>
          <w:rFonts w:ascii="Verdana" w:hAnsi="Verdana"/>
          <w:color w:val="000000" w:themeColor="text1"/>
        </w:rPr>
        <w:t>а</w:t>
      </w:r>
      <w:r w:rsidR="00F953B4" w:rsidRPr="00A85AA1">
        <w:rPr>
          <w:rFonts w:ascii="Verdana" w:hAnsi="Verdana"/>
          <w:color w:val="000000" w:themeColor="text1"/>
        </w:rPr>
        <w:t xml:space="preserve"> оплаты, предусмотренн</w:t>
      </w:r>
      <w:r w:rsidRPr="00A85AA1">
        <w:rPr>
          <w:rFonts w:ascii="Verdana" w:hAnsi="Verdana"/>
          <w:color w:val="000000" w:themeColor="text1"/>
        </w:rPr>
        <w:t>ого</w:t>
      </w:r>
      <w:r w:rsidR="000C51AA" w:rsidRPr="00A85AA1">
        <w:rPr>
          <w:rFonts w:ascii="Verdana" w:hAnsi="Verdana"/>
          <w:color w:val="000000" w:themeColor="text1"/>
        </w:rPr>
        <w:t xml:space="preserve"> п.</w:t>
      </w:r>
      <w:r w:rsidR="00F953B4" w:rsidRPr="00A85AA1">
        <w:rPr>
          <w:rFonts w:ascii="Verdana" w:hAnsi="Verdana"/>
          <w:color w:val="000000" w:themeColor="text1"/>
        </w:rPr>
        <w:t xml:space="preserve"> 4.2.</w:t>
      </w:r>
      <w:r w:rsidR="009E044E" w:rsidRPr="00A85AA1">
        <w:rPr>
          <w:rFonts w:ascii="Verdana" w:hAnsi="Verdana"/>
          <w:color w:val="000000" w:themeColor="text1"/>
        </w:rPr>
        <w:t>5</w:t>
      </w:r>
      <w:r w:rsidR="00F953B4" w:rsidRPr="00A85AA1">
        <w:rPr>
          <w:rFonts w:ascii="Verdana" w:hAnsi="Verdana"/>
          <w:color w:val="000000" w:themeColor="text1"/>
        </w:rPr>
        <w:t xml:space="preserve"> Договора, </w:t>
      </w:r>
      <w:r w:rsidRPr="00A85AA1">
        <w:rPr>
          <w:rFonts w:ascii="Verdana" w:eastAsiaTheme="minorHAnsi" w:hAnsi="Verdana"/>
          <w:color w:val="000000" w:themeColor="text1"/>
        </w:rPr>
        <w:t xml:space="preserve">Покупатель уплачивает Продавцу неустойку в размере 0,01% </w:t>
      </w:r>
      <w:r w:rsidRPr="00A85AA1">
        <w:rPr>
          <w:rFonts w:ascii="Verdana" w:hAnsi="Verdana"/>
          <w:color w:val="000000" w:themeColor="text1"/>
          <w:lang w:eastAsia="en-US"/>
        </w:rPr>
        <w:t>(ноль целых одна сотая процента)</w:t>
      </w:r>
      <w:r w:rsidRPr="00A85AA1">
        <w:rPr>
          <w:rFonts w:ascii="Verdana" w:eastAsiaTheme="minorHAnsi" w:hAnsi="Verdana"/>
          <w:color w:val="000000" w:themeColor="text1"/>
        </w:rPr>
        <w:t xml:space="preserve"> от суммы задолженности за каждый день просрочки исполнения обязательства</w:t>
      </w:r>
      <w:r w:rsidR="00291C40">
        <w:rPr>
          <w:rFonts w:ascii="Verdana" w:eastAsiaTheme="minorHAnsi" w:hAnsi="Verdana"/>
          <w:color w:val="000000" w:themeColor="text1"/>
        </w:rPr>
        <w:t xml:space="preserve">, </w:t>
      </w:r>
      <w:r w:rsidR="00291C40" w:rsidRPr="00214013">
        <w:rPr>
          <w:rFonts w:ascii="Verdana" w:hAnsi="Verdana"/>
          <w:i/>
          <w:color w:val="0070C0"/>
        </w:rPr>
        <w:t>но не более 10% от цены недвижимого имущества по настоящему Договору</w:t>
      </w:r>
      <w:r w:rsidRPr="00A85AA1">
        <w:rPr>
          <w:rFonts w:ascii="Verdana" w:eastAsiaTheme="minorHAnsi" w:hAnsi="Verdana"/>
          <w:color w:val="000000" w:themeColor="text1"/>
        </w:rPr>
        <w:t>. Неустойка подлежит оплате в течение 3 (Трех) рабочих дней со дня получения Покупателем соответствующего письменного требования Продавца</w:t>
      </w:r>
      <w:r w:rsidR="00F953B4" w:rsidRPr="00A85AA1">
        <w:rPr>
          <w:rFonts w:ascii="Verdana" w:hAnsi="Verdana"/>
          <w:color w:val="000000" w:themeColor="text1"/>
        </w:rPr>
        <w:t>.</w:t>
      </w:r>
    </w:p>
    <w:p w14:paraId="3C567275" w14:textId="037DE35A" w:rsidR="00CE301F" w:rsidRPr="002773F0" w:rsidRDefault="00CE301F" w:rsidP="00AA2F9C">
      <w:pPr>
        <w:pStyle w:val="a5"/>
        <w:numPr>
          <w:ilvl w:val="1"/>
          <w:numId w:val="1"/>
        </w:numPr>
        <w:tabs>
          <w:tab w:val="left" w:pos="1134"/>
        </w:tabs>
        <w:ind w:left="0" w:firstLine="426"/>
        <w:jc w:val="both"/>
        <w:rPr>
          <w:rFonts w:ascii="Verdana" w:hAnsi="Verdana"/>
          <w:color w:val="000000"/>
        </w:rPr>
      </w:pPr>
      <w:r>
        <w:rPr>
          <w:rFonts w:ascii="Verdana" w:hAnsi="Verdana"/>
          <w:color w:val="000000"/>
          <w:lang w:eastAsia="en-US"/>
        </w:rPr>
        <w:t xml:space="preserve">За неисполнение или несвоевременное исполнение Покупателем обязанностей по </w:t>
      </w:r>
      <w:r w:rsidRPr="002773F0">
        <w:rPr>
          <w:rFonts w:ascii="Verdana" w:hAnsi="Verdana"/>
          <w:color w:val="000000"/>
          <w:lang w:eastAsia="en-US"/>
        </w:rPr>
        <w:t>подач</w:t>
      </w:r>
      <w:r>
        <w:rPr>
          <w:rFonts w:ascii="Verdana" w:hAnsi="Verdana"/>
          <w:color w:val="000000"/>
          <w:lang w:eastAsia="en-US"/>
        </w:rPr>
        <w:t>е</w:t>
      </w:r>
      <w:r w:rsidRPr="002773F0">
        <w:rPr>
          <w:rFonts w:ascii="Verdana" w:hAnsi="Verdana"/>
          <w:color w:val="000000"/>
          <w:lang w:eastAsia="en-US"/>
        </w:rPr>
        <w:t xml:space="preserve"> документов на государственную регистрацию в срок, установленный п. 5.3 Договора, </w:t>
      </w:r>
      <w:r>
        <w:rPr>
          <w:rFonts w:ascii="Verdana" w:hAnsi="Verdana"/>
          <w:color w:val="000000"/>
          <w:lang w:eastAsia="en-US"/>
        </w:rPr>
        <w:t>а также обязанностей по приему Н</w:t>
      </w:r>
      <w:r w:rsidRPr="002773F0">
        <w:rPr>
          <w:rFonts w:ascii="Verdana" w:hAnsi="Verdana"/>
          <w:color w:val="000000"/>
          <w:lang w:eastAsia="en-US"/>
        </w:rPr>
        <w:t xml:space="preserve">едвижимого имущества по Акту приема-передачи в срок, установленный п. 3.1 Договора, </w:t>
      </w:r>
      <w:r>
        <w:rPr>
          <w:rFonts w:ascii="Verdana" w:hAnsi="Verdana"/>
          <w:color w:val="000000"/>
          <w:lang w:eastAsia="en-US"/>
        </w:rPr>
        <w:t xml:space="preserve">Покупатель </w:t>
      </w:r>
      <w:r w:rsidRPr="002773F0">
        <w:rPr>
          <w:rFonts w:ascii="Verdana" w:hAnsi="Verdana"/>
          <w:color w:val="000000"/>
          <w:lang w:eastAsia="en-US"/>
        </w:rPr>
        <w:t xml:space="preserve">выплачивает по письменному требованию </w:t>
      </w:r>
      <w:r>
        <w:rPr>
          <w:rFonts w:ascii="Verdana" w:hAnsi="Verdana"/>
          <w:color w:val="000000"/>
          <w:lang w:eastAsia="en-US"/>
        </w:rPr>
        <w:t xml:space="preserve">Продавца </w:t>
      </w:r>
      <w:r w:rsidRPr="002773F0">
        <w:rPr>
          <w:rFonts w:ascii="Verdana" w:hAnsi="Verdana"/>
          <w:color w:val="000000"/>
          <w:lang w:eastAsia="en-US"/>
        </w:rPr>
        <w:t xml:space="preserve">неустойку в размере </w:t>
      </w:r>
      <w:r w:rsidRPr="002773F0">
        <w:rPr>
          <w:rFonts w:ascii="Verdana" w:hAnsi="Verdana"/>
          <w:color w:val="000000"/>
        </w:rPr>
        <w:t>0,1 % (</w:t>
      </w:r>
      <w:r>
        <w:rPr>
          <w:rFonts w:ascii="Verdana" w:hAnsi="Verdana"/>
          <w:color w:val="000000"/>
        </w:rPr>
        <w:t>Ноль целых одна десятая</w:t>
      </w:r>
      <w:r w:rsidRPr="002773F0">
        <w:rPr>
          <w:rFonts w:ascii="Verdana" w:hAnsi="Verdana"/>
          <w:color w:val="000000"/>
        </w:rPr>
        <w:t xml:space="preserve"> процента)</w:t>
      </w:r>
      <w:r w:rsidRPr="002773F0">
        <w:rPr>
          <w:rFonts w:ascii="Verdana" w:hAnsi="Verdana"/>
          <w:color w:val="000000"/>
          <w:lang w:eastAsia="en-US"/>
        </w:rPr>
        <w:t xml:space="preserve"> от цены </w:t>
      </w:r>
      <w:r w:rsidR="00AA2F9C">
        <w:rPr>
          <w:rFonts w:ascii="Verdana" w:hAnsi="Verdana"/>
          <w:color w:val="000000"/>
          <w:lang w:eastAsia="en-US"/>
        </w:rPr>
        <w:t>н</w:t>
      </w:r>
      <w:r w:rsidRPr="002773F0">
        <w:rPr>
          <w:rFonts w:ascii="Verdana" w:hAnsi="Verdana"/>
          <w:color w:val="000000"/>
          <w:lang w:eastAsia="en-US"/>
        </w:rPr>
        <w:t xml:space="preserve">едвижимого имущества </w:t>
      </w:r>
      <w:r w:rsidRPr="002773F0">
        <w:rPr>
          <w:rFonts w:ascii="Verdana" w:hAnsi="Verdana"/>
          <w:color w:val="000000"/>
        </w:rPr>
        <w:t xml:space="preserve">(п. 2.1 Договора) </w:t>
      </w:r>
      <w:r w:rsidRPr="002773F0">
        <w:rPr>
          <w:rFonts w:ascii="Verdana" w:hAnsi="Verdana"/>
          <w:color w:val="000000"/>
          <w:lang w:eastAsia="en-US"/>
        </w:rPr>
        <w:t>за каждый день просрочки исполнения обязательства</w:t>
      </w:r>
      <w:r>
        <w:rPr>
          <w:rFonts w:ascii="Verdana" w:hAnsi="Verdana"/>
          <w:color w:val="000000"/>
          <w:lang w:eastAsia="en-US"/>
        </w:rPr>
        <w:t xml:space="preserve">, но не </w:t>
      </w:r>
      <w:r>
        <w:rPr>
          <w:rFonts w:ascii="Verdana" w:eastAsia="Calibri" w:hAnsi="Verdana"/>
        </w:rPr>
        <w:t xml:space="preserve">но не более 10% (Десяти процентов) от цены </w:t>
      </w:r>
      <w:r w:rsidR="00AA2F9C">
        <w:rPr>
          <w:rFonts w:ascii="Verdana" w:eastAsia="Calibri" w:hAnsi="Verdana"/>
        </w:rPr>
        <w:t>н</w:t>
      </w:r>
      <w:r>
        <w:rPr>
          <w:rFonts w:ascii="Verdana" w:eastAsia="Calibri" w:hAnsi="Verdana"/>
        </w:rPr>
        <w:t>едвижимого имущества (п.2.1 Договора)</w:t>
      </w:r>
      <w:r w:rsidRPr="002773F0">
        <w:rPr>
          <w:rFonts w:ascii="Verdana" w:hAnsi="Verdana"/>
          <w:color w:val="000000"/>
        </w:rPr>
        <w:t xml:space="preserve">.  </w:t>
      </w:r>
      <w:r w:rsidRPr="002773F0">
        <w:rPr>
          <w:rFonts w:ascii="Verdana" w:eastAsia="Calibri" w:hAnsi="Verdana"/>
          <w:color w:val="000000"/>
          <w:lang w:eastAsia="en-US"/>
        </w:rPr>
        <w:t xml:space="preserve">Неустойка подлежит </w:t>
      </w:r>
      <w:r w:rsidRPr="002773F0">
        <w:rPr>
          <w:rFonts w:ascii="Verdana" w:eastAsia="Calibri" w:hAnsi="Verdana"/>
          <w:color w:val="000000"/>
          <w:lang w:eastAsia="en-US"/>
        </w:rPr>
        <w:lastRenderedPageBreak/>
        <w:t xml:space="preserve">оплате </w:t>
      </w:r>
      <w:r>
        <w:rPr>
          <w:rFonts w:ascii="Verdana" w:eastAsia="Calibri" w:hAnsi="Verdana"/>
          <w:color w:val="000000"/>
          <w:lang w:eastAsia="en-US"/>
        </w:rPr>
        <w:t xml:space="preserve">Покупателем </w:t>
      </w:r>
      <w:r w:rsidRPr="002773F0">
        <w:rPr>
          <w:rFonts w:ascii="Verdana" w:eastAsia="Calibri" w:hAnsi="Verdana"/>
          <w:color w:val="000000"/>
          <w:lang w:eastAsia="en-US"/>
        </w:rPr>
        <w:t>в течение 3 (Трех) рабочих дней со дня получения Покупателем соответствующего письменного требования Продавца</w:t>
      </w:r>
      <w:r w:rsidRPr="002773F0">
        <w:rPr>
          <w:rFonts w:ascii="Verdana" w:hAnsi="Verdana"/>
          <w:color w:val="000000"/>
        </w:rPr>
        <w:t>.</w:t>
      </w:r>
    </w:p>
    <w:p w14:paraId="5B71D017"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Упущенная выгода по Договору возмещению не подлежит.</w:t>
      </w:r>
    </w:p>
    <w:p w14:paraId="3848D72D"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lang w:eastAsia="en-US"/>
        </w:rPr>
        <w:t>Уплата неустойки и возмещение убытков, возникших в результате неисполнения Продавцом обязательств по Договору, осуществляются за счет собственных средств</w:t>
      </w:r>
      <w:r w:rsidRPr="002773F0">
        <w:rPr>
          <w:rFonts w:ascii="Verdana" w:hAnsi="Verdana"/>
          <w:color w:val="000000"/>
        </w:rPr>
        <w:t xml:space="preserve"> Общества с ограниченной ответственностью «Управляющая компания «Навигатор».</w:t>
      </w:r>
    </w:p>
    <w:p w14:paraId="5D73A480" w14:textId="77777777" w:rsidR="00CE301F" w:rsidRPr="002773F0" w:rsidRDefault="00CE301F" w:rsidP="00AA2F9C">
      <w:pPr>
        <w:pStyle w:val="a5"/>
        <w:numPr>
          <w:ilvl w:val="1"/>
          <w:numId w:val="1"/>
        </w:numPr>
        <w:tabs>
          <w:tab w:val="left" w:pos="1134"/>
        </w:tabs>
        <w:ind w:left="0" w:firstLine="426"/>
        <w:jc w:val="both"/>
        <w:rPr>
          <w:rFonts w:ascii="Verdana" w:hAnsi="Verdana"/>
          <w:color w:val="000000"/>
        </w:rPr>
      </w:pPr>
      <w:r w:rsidRPr="002773F0">
        <w:rPr>
          <w:rFonts w:ascii="Verdana" w:hAnsi="Verdana"/>
          <w:color w:val="000000"/>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бедствия. </w:t>
      </w:r>
    </w:p>
    <w:p w14:paraId="387AA375"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В случае наступления обстоятельств непреодолимой силы Сторона, для которой указанные обстоятельства возникли, обязана в течение 3 (Трех) календарных дней уведомить об этом другую Сторону.</w:t>
      </w:r>
    </w:p>
    <w:p w14:paraId="53DD9AFE"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rPr>
        <w:t>Если обстоятельства непреодолимой силы продолжают действовать более 90 (Девяноста) дней, то по истечении указанного срока каждая из Сторон вправе расторгнуть Договор в одностороннем порядке, письменно уведомив об этом другую Сторону путем направления Почтой России соответствующего уведомления с указанием даты расторжения Договора.</w:t>
      </w:r>
    </w:p>
    <w:p w14:paraId="778FD3CB" w14:textId="77777777" w:rsidR="00CE301F" w:rsidRPr="002773F0" w:rsidRDefault="00CE301F" w:rsidP="00CE301F">
      <w:pPr>
        <w:pStyle w:val="a5"/>
        <w:tabs>
          <w:tab w:val="left" w:pos="1134"/>
        </w:tabs>
        <w:ind w:left="0" w:firstLine="567"/>
        <w:jc w:val="both"/>
        <w:rPr>
          <w:rFonts w:ascii="Verdana" w:hAnsi="Verdana"/>
          <w:color w:val="000000"/>
        </w:rPr>
      </w:pPr>
      <w:r w:rsidRPr="002773F0">
        <w:rPr>
          <w:rFonts w:ascii="Verdana" w:hAnsi="Verdana"/>
          <w:color w:val="000000"/>
          <w:lang w:eastAsia="en-US"/>
        </w:rPr>
        <w:t>Доказательством наступления и продолжительности действия обстоятельств непреодолимой силы являются сертификат о свидетельствовании обстоятельств непреодолимой силы (форс-мажора), предоставленный Торгово-промышленной палатой Российской Федерации.</w:t>
      </w:r>
    </w:p>
    <w:p w14:paraId="0F9FBFAC" w14:textId="02D81C68" w:rsidR="003341A4" w:rsidRPr="00A85AA1" w:rsidRDefault="003341A4" w:rsidP="00AA2F9C">
      <w:pPr>
        <w:pStyle w:val="a5"/>
        <w:widowControl w:val="0"/>
        <w:tabs>
          <w:tab w:val="left" w:pos="1083"/>
        </w:tabs>
        <w:ind w:left="0" w:firstLine="426"/>
        <w:jc w:val="both"/>
        <w:rPr>
          <w:rFonts w:ascii="Verdana" w:hAnsi="Verdana"/>
        </w:rPr>
      </w:pPr>
      <w:r>
        <w:rPr>
          <w:rFonts w:ascii="Verdana" w:hAnsi="Verdana"/>
          <w:color w:val="000000" w:themeColor="text1"/>
        </w:rPr>
        <w:t>6.</w:t>
      </w:r>
      <w:r w:rsidR="00AA2F9C">
        <w:rPr>
          <w:rFonts w:ascii="Verdana" w:hAnsi="Verdana"/>
          <w:color w:val="000000" w:themeColor="text1"/>
        </w:rPr>
        <w:t>9</w:t>
      </w:r>
      <w:r>
        <w:rPr>
          <w:rFonts w:ascii="Verdana" w:hAnsi="Verdana"/>
          <w:color w:val="000000" w:themeColor="text1"/>
        </w:rPr>
        <w:t xml:space="preserve">. </w:t>
      </w:r>
      <w:r w:rsidR="00A85AA1" w:rsidRPr="003341A4">
        <w:rPr>
          <w:rFonts w:ascii="Verdana" w:hAnsi="Verdana"/>
          <w:color w:val="000000" w:themeColor="text1"/>
        </w:rPr>
        <w:t>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1386DF0B" w14:textId="77777777" w:rsidR="00CE301F" w:rsidRDefault="00CE301F" w:rsidP="00CE301F">
      <w:pPr>
        <w:widowControl w:val="0"/>
        <w:tabs>
          <w:tab w:val="left" w:pos="1083"/>
        </w:tabs>
        <w:jc w:val="both"/>
        <w:rPr>
          <w:rFonts w:ascii="Verdana" w:hAnsi="Verdana"/>
          <w:b/>
        </w:rPr>
      </w:pPr>
    </w:p>
    <w:p w14:paraId="3E1E58FF" w14:textId="5949F330" w:rsidR="009304B4" w:rsidRPr="00CE301F" w:rsidRDefault="00CE301F" w:rsidP="00CE301F">
      <w:pPr>
        <w:pStyle w:val="a5"/>
        <w:numPr>
          <w:ilvl w:val="0"/>
          <w:numId w:val="1"/>
        </w:numPr>
        <w:ind w:left="0" w:firstLine="0"/>
        <w:jc w:val="center"/>
        <w:rPr>
          <w:rFonts w:ascii="Verdana" w:hAnsi="Verdana"/>
          <w:b/>
          <w:color w:val="000000" w:themeColor="text1"/>
        </w:rPr>
      </w:pPr>
      <w:r w:rsidRPr="00CE301F">
        <w:rPr>
          <w:rFonts w:ascii="Verdana" w:hAnsi="Verdana"/>
          <w:b/>
          <w:color w:val="000000" w:themeColor="text1"/>
        </w:rPr>
        <w:t xml:space="preserve"> </w:t>
      </w:r>
      <w:r w:rsidR="009304B4" w:rsidRPr="00CE301F">
        <w:rPr>
          <w:rFonts w:ascii="Verdana" w:hAnsi="Verdana"/>
          <w:b/>
          <w:color w:val="000000" w:themeColor="text1"/>
        </w:rPr>
        <w:t>СРОК ДЕЙСТВИЯ ДОГОВОРА</w:t>
      </w:r>
    </w:p>
    <w:p w14:paraId="65A06473" w14:textId="47C1B0A2" w:rsidR="009304B4" w:rsidRPr="00CE301F" w:rsidRDefault="009304B4" w:rsidP="00AA2F9C">
      <w:pPr>
        <w:pStyle w:val="a5"/>
        <w:widowControl w:val="0"/>
        <w:numPr>
          <w:ilvl w:val="1"/>
          <w:numId w:val="1"/>
        </w:numPr>
        <w:tabs>
          <w:tab w:val="left" w:pos="1083"/>
        </w:tabs>
        <w:ind w:left="0" w:firstLine="426"/>
        <w:jc w:val="both"/>
        <w:rPr>
          <w:rFonts w:ascii="Verdana" w:hAnsi="Verdana"/>
        </w:rPr>
      </w:pPr>
      <w:r w:rsidRPr="00CE301F">
        <w:rPr>
          <w:rFonts w:ascii="Verdana" w:hAnsi="Verdana"/>
        </w:rPr>
        <w:t>Договор</w:t>
      </w:r>
      <w:r w:rsidR="00D77067" w:rsidRPr="00CE301F">
        <w:rPr>
          <w:rFonts w:ascii="Verdana" w:hAnsi="Verdana"/>
        </w:rPr>
        <w:t xml:space="preserve"> считается заключенным и</w:t>
      </w:r>
      <w:r w:rsidRPr="00CE301F">
        <w:rPr>
          <w:rFonts w:ascii="Verdana" w:hAnsi="Verdana"/>
        </w:rPr>
        <w:t xml:space="preserve"> вступает в силу с даты его подписания Сторонами и действует до полного исполнения Сторонами обязательств по нему.</w:t>
      </w:r>
    </w:p>
    <w:p w14:paraId="553A6ABD" w14:textId="77777777" w:rsidR="009304B4" w:rsidRPr="0026650B" w:rsidRDefault="009304B4" w:rsidP="00AA2F9C">
      <w:pPr>
        <w:widowControl w:val="0"/>
        <w:shd w:val="clear" w:color="auto" w:fill="FFFFFF"/>
        <w:autoSpaceDE w:val="0"/>
        <w:autoSpaceDN w:val="0"/>
        <w:adjustRightInd w:val="0"/>
        <w:spacing w:after="0" w:line="240" w:lineRule="auto"/>
        <w:ind w:firstLine="426"/>
        <w:jc w:val="both"/>
        <w:rPr>
          <w:rFonts w:ascii="Verdana" w:eastAsia="Times New Roman" w:hAnsi="Verdana" w:cs="Times New Roman"/>
          <w:sz w:val="20"/>
          <w:szCs w:val="20"/>
          <w:lang w:eastAsia="ru-RU"/>
        </w:rPr>
      </w:pPr>
    </w:p>
    <w:p w14:paraId="39AD544A" w14:textId="1CD58112" w:rsidR="004C2778" w:rsidRPr="00CE301F" w:rsidRDefault="004C2778" w:rsidP="00AA2F9C">
      <w:pPr>
        <w:pStyle w:val="a5"/>
        <w:numPr>
          <w:ilvl w:val="0"/>
          <w:numId w:val="1"/>
        </w:numPr>
        <w:ind w:left="0" w:firstLine="426"/>
        <w:jc w:val="center"/>
        <w:rPr>
          <w:rFonts w:ascii="Verdana" w:hAnsi="Verdana"/>
          <w:b/>
          <w:color w:val="000000" w:themeColor="text1"/>
        </w:rPr>
      </w:pPr>
      <w:r w:rsidRPr="003341A4">
        <w:rPr>
          <w:rFonts w:ascii="Verdana" w:hAnsi="Verdana"/>
          <w:b/>
          <w:color w:val="000000" w:themeColor="text1"/>
        </w:rPr>
        <w:t>РАЗРЕШЕНИЕ</w:t>
      </w:r>
      <w:r w:rsidRPr="00CE301F">
        <w:rPr>
          <w:rFonts w:ascii="Verdana" w:hAnsi="Verdana"/>
          <w:b/>
          <w:color w:val="000000" w:themeColor="text1"/>
        </w:rPr>
        <w:t xml:space="preserve"> СПОРОВ</w:t>
      </w:r>
    </w:p>
    <w:p w14:paraId="49876EBA" w14:textId="77777777" w:rsidR="004C2778" w:rsidRPr="0026650B" w:rsidRDefault="004C2778" w:rsidP="00AA2F9C">
      <w:pPr>
        <w:widowControl w:val="0"/>
        <w:shd w:val="clear" w:color="auto" w:fill="FFFFFF"/>
        <w:autoSpaceDE w:val="0"/>
        <w:autoSpaceDN w:val="0"/>
        <w:adjustRightInd w:val="0"/>
        <w:spacing w:after="0" w:line="240" w:lineRule="auto"/>
        <w:ind w:right="43" w:firstLine="426"/>
        <w:jc w:val="center"/>
        <w:rPr>
          <w:rFonts w:ascii="Verdana" w:eastAsia="Times New Roman" w:hAnsi="Verdana" w:cs="Times New Roman"/>
          <w:sz w:val="20"/>
          <w:szCs w:val="20"/>
          <w:lang w:eastAsia="ru-RU"/>
        </w:rPr>
      </w:pPr>
    </w:p>
    <w:p w14:paraId="6BAFB939" w14:textId="1E8E84DB" w:rsidR="000D5385" w:rsidRPr="003341A4" w:rsidRDefault="003341A4" w:rsidP="00AA2F9C">
      <w:pPr>
        <w:tabs>
          <w:tab w:val="left" w:pos="1134"/>
        </w:tabs>
        <w:ind w:firstLine="426"/>
        <w:jc w:val="both"/>
        <w:rPr>
          <w:rFonts w:ascii="Verdana" w:eastAsia="Times New Roman" w:hAnsi="Verdana" w:cs="Times New Roman"/>
          <w:sz w:val="20"/>
          <w:szCs w:val="20"/>
          <w:lang w:eastAsia="ru-RU"/>
        </w:rPr>
      </w:pPr>
      <w:r w:rsidRPr="003341A4">
        <w:rPr>
          <w:rFonts w:ascii="Verdana" w:eastAsia="Times New Roman" w:hAnsi="Verdana" w:cs="Times New Roman"/>
          <w:sz w:val="20"/>
          <w:szCs w:val="20"/>
          <w:lang w:eastAsia="ru-RU"/>
        </w:rPr>
        <w:t xml:space="preserve">8.1. </w:t>
      </w:r>
      <w:r w:rsidR="00243A43" w:rsidRPr="003341A4">
        <w:rPr>
          <w:rFonts w:ascii="Verdana" w:eastAsia="Times New Roman" w:hAnsi="Verdana" w:cs="Times New Roman"/>
          <w:sz w:val="20"/>
          <w:szCs w:val="20"/>
          <w:lang w:eastAsia="ru-RU"/>
        </w:rPr>
        <w:t xml:space="preserve">Все споры Сторон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3341A4">
        <w:rPr>
          <w:rFonts w:ascii="Verdana" w:eastAsia="Times New Roman" w:hAnsi="Verdana" w:cs="Times New Roman"/>
          <w:sz w:val="20"/>
          <w:szCs w:val="20"/>
          <w:lang w:eastAsia="ru-RU"/>
        </w:rPr>
        <w:t>Договору</w:t>
      </w:r>
      <w:r w:rsidR="00243A43" w:rsidRPr="003341A4">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3341A4">
        <w:rPr>
          <w:rFonts w:ascii="Verdana" w:eastAsia="Times New Roman" w:hAnsi="Verdana" w:cs="Times New Roman"/>
          <w:sz w:val="20"/>
          <w:szCs w:val="20"/>
          <w:lang w:eastAsia="ru-RU"/>
        </w:rPr>
        <w:t>ревышать 10 (Д</w:t>
      </w:r>
      <w:r w:rsidR="008F55DE" w:rsidRPr="003341A4">
        <w:rPr>
          <w:rFonts w:ascii="Verdana" w:eastAsia="Times New Roman" w:hAnsi="Verdana" w:cs="Times New Roman"/>
          <w:sz w:val="20"/>
          <w:szCs w:val="20"/>
          <w:lang w:eastAsia="ru-RU"/>
        </w:rPr>
        <w:t>есять) рабочих</w:t>
      </w:r>
      <w:r w:rsidR="00243A43" w:rsidRPr="003341A4">
        <w:rPr>
          <w:rFonts w:ascii="Verdana" w:eastAsia="Times New Roman" w:hAnsi="Verdana" w:cs="Times New Roman"/>
          <w:sz w:val="20"/>
          <w:szCs w:val="20"/>
          <w:lang w:eastAsia="ru-RU"/>
        </w:rPr>
        <w:t xml:space="preserve"> дней с даты ее </w:t>
      </w:r>
      <w:r w:rsidR="00617D5E" w:rsidRPr="003341A4">
        <w:rPr>
          <w:rFonts w:ascii="Verdana" w:eastAsia="Times New Roman" w:hAnsi="Verdana" w:cs="Times New Roman"/>
          <w:sz w:val="20"/>
          <w:szCs w:val="20"/>
          <w:lang w:eastAsia="ru-RU"/>
        </w:rPr>
        <w:t>получения</w:t>
      </w:r>
      <w:r w:rsidR="00243A43" w:rsidRPr="003341A4">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3341A4">
        <w:rPr>
          <w:rFonts w:ascii="Verdana" w:eastAsia="Times New Roman" w:hAnsi="Verdana" w:cs="Times New Roman"/>
          <w:sz w:val="20"/>
          <w:szCs w:val="20"/>
          <w:lang w:eastAsia="ru-RU"/>
        </w:rPr>
        <w:t xml:space="preserve"> в установленный срок</w:t>
      </w:r>
      <w:r w:rsidR="00243A43" w:rsidRPr="003341A4">
        <w:rPr>
          <w:rFonts w:ascii="Verdana" w:eastAsia="Times New Roman" w:hAnsi="Verdana" w:cs="Times New Roman"/>
          <w:sz w:val="20"/>
          <w:szCs w:val="20"/>
          <w:lang w:eastAsia="ru-RU"/>
        </w:rPr>
        <w:t>, Стороны вправе обратит</w:t>
      </w:r>
      <w:r w:rsidR="002A3611" w:rsidRPr="003341A4">
        <w:rPr>
          <w:rFonts w:ascii="Verdana" w:eastAsia="Times New Roman" w:hAnsi="Verdana" w:cs="Times New Roman"/>
          <w:sz w:val="20"/>
          <w:szCs w:val="20"/>
          <w:lang w:eastAsia="ru-RU"/>
        </w:rPr>
        <w:t>ь</w:t>
      </w:r>
      <w:r w:rsidR="00243A43" w:rsidRPr="003341A4">
        <w:rPr>
          <w:rFonts w:ascii="Verdana" w:eastAsia="Times New Roman" w:hAnsi="Verdana" w:cs="Times New Roman"/>
          <w:sz w:val="20"/>
          <w:szCs w:val="20"/>
          <w:lang w:eastAsia="ru-RU"/>
        </w:rPr>
        <w:t>ся за разрешением спора в суд.</w:t>
      </w:r>
    </w:p>
    <w:p w14:paraId="4F61AFE0" w14:textId="03460124" w:rsidR="00CF5EAD" w:rsidRPr="0026650B" w:rsidRDefault="003341A4" w:rsidP="003341A4">
      <w:pPr>
        <w:pStyle w:val="a5"/>
        <w:tabs>
          <w:tab w:val="left" w:pos="1134"/>
        </w:tabs>
        <w:ind w:left="567"/>
        <w:jc w:val="both"/>
        <w:rPr>
          <w:rFonts w:ascii="Verdana" w:hAnsi="Verdana"/>
        </w:rPr>
      </w:pPr>
      <w:r>
        <w:rPr>
          <w:rFonts w:ascii="Verdana" w:hAnsi="Verdana"/>
        </w:rPr>
        <w:t xml:space="preserve">8.2. </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324320" w:rsidRPr="0026650B" w14:paraId="068A61A7" w14:textId="77777777" w:rsidTr="00202585">
        <w:tc>
          <w:tcPr>
            <w:tcW w:w="2268" w:type="dxa"/>
          </w:tcPr>
          <w:p w14:paraId="71A4FB10"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1 для Покупателей юридических лиц и ИП</w:t>
            </w:r>
          </w:p>
        </w:tc>
        <w:tc>
          <w:tcPr>
            <w:tcW w:w="7077" w:type="dxa"/>
          </w:tcPr>
          <w:p w14:paraId="61409B15" w14:textId="77777777" w:rsidR="00324320" w:rsidRPr="0026650B" w:rsidRDefault="00324320" w:rsidP="0040717C">
            <w:pPr>
              <w:pStyle w:val="ConsNormal"/>
              <w:widowControl/>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Арбитражном суде города Москвы</w:t>
            </w:r>
            <w:r w:rsidRPr="0026650B">
              <w:rPr>
                <w:rFonts w:ascii="Verdana" w:hAnsi="Verdana"/>
                <w:bCs/>
                <w:color w:val="000000" w:themeColor="text1"/>
              </w:rPr>
              <w:t>.</w:t>
            </w:r>
          </w:p>
        </w:tc>
      </w:tr>
      <w:tr w:rsidR="00202585" w:rsidRPr="0026650B" w14:paraId="08A80522" w14:textId="77777777" w:rsidTr="00202585">
        <w:tc>
          <w:tcPr>
            <w:tcW w:w="2268" w:type="dxa"/>
          </w:tcPr>
          <w:p w14:paraId="05D10229" w14:textId="77777777" w:rsidR="00324320" w:rsidRPr="0026650B" w:rsidRDefault="00324320" w:rsidP="00202585">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3E4CA51A" w14:textId="77777777" w:rsidR="00324320" w:rsidRPr="0026650B" w:rsidRDefault="00324320" w:rsidP="00324320">
            <w:pPr>
              <w:pStyle w:val="ConsNormal"/>
              <w:widowControl/>
              <w:tabs>
                <w:tab w:val="left" w:pos="709"/>
                <w:tab w:val="left" w:pos="1080"/>
              </w:tabs>
              <w:ind w:right="0" w:firstLine="0"/>
              <w:jc w:val="right"/>
              <w:rPr>
                <w:rFonts w:ascii="Verdana" w:hAnsi="Verdana"/>
                <w:bCs/>
                <w:color w:val="FF0000"/>
              </w:rPr>
            </w:pPr>
            <w:r w:rsidRPr="0026650B">
              <w:rPr>
                <w:rFonts w:ascii="Verdana" w:hAnsi="Verdana"/>
                <w:bCs/>
                <w:i/>
                <w:color w:val="FF0000"/>
              </w:rPr>
              <w:t xml:space="preserve"> для Покупателей физических лиц </w:t>
            </w:r>
          </w:p>
        </w:tc>
        <w:tc>
          <w:tcPr>
            <w:tcW w:w="7077" w:type="dxa"/>
          </w:tcPr>
          <w:p w14:paraId="1D66B7DB" w14:textId="77777777" w:rsidR="00324320" w:rsidRPr="0026650B" w:rsidRDefault="00324320" w:rsidP="00202585">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8.2. Споры разрешаются в судебном порядке в соответствии с законодательством Российской Федерации в Пресненском районном суде города Москвы.</w:t>
            </w:r>
          </w:p>
        </w:tc>
      </w:tr>
    </w:tbl>
    <w:p w14:paraId="152C9191" w14:textId="77777777" w:rsidR="000C6052" w:rsidRPr="00CE301F" w:rsidRDefault="000C6052" w:rsidP="00CE301F">
      <w:pPr>
        <w:jc w:val="center"/>
        <w:rPr>
          <w:rFonts w:ascii="Verdana" w:hAnsi="Verdana"/>
          <w:b/>
          <w:color w:val="000000" w:themeColor="text1"/>
        </w:rPr>
      </w:pPr>
    </w:p>
    <w:p w14:paraId="69D92A23" w14:textId="2527CBA5" w:rsidR="000B3E5F" w:rsidRPr="00CE301F" w:rsidRDefault="00720E91" w:rsidP="00CE301F">
      <w:pPr>
        <w:pStyle w:val="a5"/>
        <w:numPr>
          <w:ilvl w:val="0"/>
          <w:numId w:val="1"/>
        </w:numPr>
        <w:ind w:left="0" w:firstLine="0"/>
        <w:jc w:val="center"/>
        <w:rPr>
          <w:rFonts w:ascii="Verdana" w:hAnsi="Verdana"/>
          <w:b/>
          <w:color w:val="000000" w:themeColor="text1"/>
        </w:rPr>
      </w:pPr>
      <w:r w:rsidRPr="0026650B">
        <w:rPr>
          <w:rFonts w:ascii="Verdana" w:hAnsi="Verdana"/>
          <w:b/>
          <w:color w:val="000000" w:themeColor="text1"/>
        </w:rPr>
        <w:lastRenderedPageBreak/>
        <w:t>ИЗМЕНЕНИЕ</w:t>
      </w:r>
      <w:r w:rsidR="00C35795" w:rsidRPr="00CE301F">
        <w:rPr>
          <w:rFonts w:ascii="Verdana" w:hAnsi="Verdana"/>
          <w:b/>
          <w:color w:val="000000" w:themeColor="text1"/>
        </w:rPr>
        <w:t>, ДОПОЛНЕНИЕ</w:t>
      </w:r>
      <w:r w:rsidRPr="00CE301F">
        <w:rPr>
          <w:rFonts w:ascii="Verdana" w:hAnsi="Verdana"/>
          <w:b/>
          <w:color w:val="000000" w:themeColor="text1"/>
        </w:rPr>
        <w:t xml:space="preserve"> И </w:t>
      </w:r>
      <w:r w:rsidR="00617D5E" w:rsidRPr="00CE301F">
        <w:rPr>
          <w:rFonts w:ascii="Verdana" w:hAnsi="Verdana"/>
          <w:b/>
          <w:color w:val="000000" w:themeColor="text1"/>
        </w:rPr>
        <w:t xml:space="preserve">РАСТОРЖЕНИЕ </w:t>
      </w:r>
      <w:r w:rsidRPr="00CE301F">
        <w:rPr>
          <w:rFonts w:ascii="Verdana" w:hAnsi="Verdana"/>
          <w:b/>
          <w:color w:val="000000" w:themeColor="text1"/>
        </w:rPr>
        <w:t>ДОГОВОРА</w:t>
      </w:r>
    </w:p>
    <w:p w14:paraId="4B325EF9" w14:textId="77777777" w:rsidR="00C35795" w:rsidRPr="0026650B" w:rsidRDefault="00C35795" w:rsidP="00F56FF3">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667263A0" w14:textId="4B85E59C" w:rsidR="000B3E5F"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themeColor="text1"/>
        </w:rPr>
        <w:t xml:space="preserve">9.1. </w:t>
      </w:r>
      <w:r w:rsidR="000B3E5F" w:rsidRPr="0026650B">
        <w:rPr>
          <w:rFonts w:ascii="Verdana" w:hAnsi="Verdana"/>
          <w:color w:val="000000" w:themeColor="text1"/>
        </w:rPr>
        <w:t>Любые изменения</w:t>
      </w:r>
      <w:r w:rsidR="00C35795" w:rsidRPr="0026650B">
        <w:rPr>
          <w:rFonts w:ascii="Verdana" w:hAnsi="Verdana"/>
          <w:color w:val="000000" w:themeColor="text1"/>
        </w:rPr>
        <w:t xml:space="preserve"> и дополнения</w:t>
      </w:r>
      <w:r w:rsidR="000B3E5F" w:rsidRPr="0026650B">
        <w:rPr>
          <w:rFonts w:ascii="Verdana" w:hAnsi="Verdana"/>
          <w:color w:val="000000" w:themeColor="text1"/>
        </w:rPr>
        <w:t xml:space="preserve"> </w:t>
      </w:r>
      <w:r w:rsidR="00C35795" w:rsidRPr="0026650B">
        <w:rPr>
          <w:rFonts w:ascii="Verdana" w:hAnsi="Verdana"/>
          <w:color w:val="000000" w:themeColor="text1"/>
        </w:rPr>
        <w:t xml:space="preserve">в </w:t>
      </w:r>
      <w:r w:rsidR="000B3E5F" w:rsidRPr="0026650B">
        <w:rPr>
          <w:rFonts w:ascii="Verdana" w:hAnsi="Verdana"/>
          <w:color w:val="000000" w:themeColor="text1"/>
        </w:rPr>
        <w:t>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4D64E3EA" w14:textId="52A37499" w:rsidR="00F81DA4" w:rsidRPr="0026650B" w:rsidRDefault="009C355F" w:rsidP="00AA2F9C">
      <w:pPr>
        <w:pStyle w:val="a5"/>
        <w:tabs>
          <w:tab w:val="left" w:pos="1134"/>
        </w:tabs>
        <w:ind w:left="0" w:firstLine="567"/>
        <w:jc w:val="both"/>
        <w:rPr>
          <w:rFonts w:ascii="Verdana" w:hAnsi="Verdana"/>
          <w:color w:val="000000" w:themeColor="text1"/>
        </w:rPr>
      </w:pPr>
      <w:r>
        <w:rPr>
          <w:rFonts w:ascii="Verdana" w:hAnsi="Verdana"/>
          <w:color w:val="000000"/>
        </w:rPr>
        <w:t xml:space="preserve">9.2. </w:t>
      </w:r>
      <w:r w:rsidR="00F81DA4" w:rsidRPr="0026650B">
        <w:rPr>
          <w:rFonts w:ascii="Verdana" w:hAnsi="Verdana"/>
          <w:color w:val="000000"/>
        </w:rPr>
        <w:t>Договор может быть расторгнут по соглашению Сторон, а в случаях, предусмотренных гражданским законодательством Российской Федерации и Договором - в судебном порядке или по требованию одной из Сторон.</w:t>
      </w:r>
    </w:p>
    <w:p w14:paraId="32886C57" w14:textId="1C99FEE7" w:rsidR="004D0329" w:rsidRPr="00CE301F" w:rsidRDefault="00BE5472" w:rsidP="00AA2F9C">
      <w:pPr>
        <w:pStyle w:val="a5"/>
        <w:numPr>
          <w:ilvl w:val="1"/>
          <w:numId w:val="47"/>
        </w:numPr>
        <w:tabs>
          <w:tab w:val="left" w:pos="1134"/>
        </w:tabs>
        <w:ind w:left="0" w:firstLine="567"/>
        <w:jc w:val="both"/>
        <w:rPr>
          <w:rFonts w:ascii="Verdana" w:hAnsi="Verdana"/>
          <w:color w:val="000000" w:themeColor="text1"/>
        </w:rPr>
      </w:pPr>
      <w:r w:rsidRPr="00CE301F">
        <w:rPr>
          <w:rFonts w:ascii="Verdana" w:hAnsi="Verdana"/>
          <w:color w:val="000000" w:themeColor="text1"/>
        </w:rPr>
        <w:t>Продавец вправе в одностороннем внесудебном порядке отказаться</w:t>
      </w:r>
      <w:r w:rsidR="00617D5E" w:rsidRPr="00CE301F">
        <w:rPr>
          <w:rFonts w:ascii="Verdana" w:hAnsi="Verdana"/>
          <w:color w:val="000000" w:themeColor="text1"/>
        </w:rPr>
        <w:t xml:space="preserve"> (расторгнуть)</w:t>
      </w:r>
      <w:r w:rsidRPr="00CE301F">
        <w:rPr>
          <w:rFonts w:ascii="Verdana" w:hAnsi="Verdana"/>
          <w:color w:val="000000" w:themeColor="text1"/>
        </w:rPr>
        <w:t xml:space="preserve"> от исполнения Договора в следующих случаях:</w:t>
      </w:r>
    </w:p>
    <w:p w14:paraId="3F8F7DF2"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411B7" w:rsidRPr="0026650B" w14:paraId="7BBDDBEE" w14:textId="77777777" w:rsidTr="00046C89">
        <w:trPr>
          <w:trHeight w:val="693"/>
        </w:trPr>
        <w:tc>
          <w:tcPr>
            <w:tcW w:w="2161" w:type="dxa"/>
            <w:shd w:val="clear" w:color="auto" w:fill="auto"/>
          </w:tcPr>
          <w:p w14:paraId="60A04784" w14:textId="2DE29B7D"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Вариант 1 для полной предварительной оплаты</w:t>
            </w:r>
            <w:r w:rsidRPr="0026650B" w:rsidDel="006D203B">
              <w:rPr>
                <w:rFonts w:ascii="Verdana" w:hAnsi="Verdana"/>
                <w:i/>
                <w:color w:val="000000" w:themeColor="text1"/>
                <w:sz w:val="20"/>
                <w:szCs w:val="20"/>
              </w:rPr>
              <w:t xml:space="preserve"> </w:t>
            </w:r>
          </w:p>
        </w:tc>
        <w:tc>
          <w:tcPr>
            <w:tcW w:w="7410" w:type="dxa"/>
            <w:shd w:val="clear" w:color="auto" w:fill="auto"/>
          </w:tcPr>
          <w:p w14:paraId="7FE47DDF" w14:textId="499896CC" w:rsidR="006A1C62" w:rsidRPr="0026650B" w:rsidRDefault="009C355F" w:rsidP="00CA108A">
            <w:pPr>
              <w:pStyle w:val="a5"/>
              <w:ind w:left="0"/>
              <w:jc w:val="both"/>
              <w:rPr>
                <w:rFonts w:ascii="Verdana" w:hAnsi="Verdana"/>
                <w:color w:val="000000" w:themeColor="text1"/>
              </w:rPr>
            </w:pPr>
            <w:r>
              <w:rPr>
                <w:rFonts w:ascii="Verdana" w:hAnsi="Verdana"/>
              </w:rPr>
              <w:t xml:space="preserve">9.3.1. </w:t>
            </w:r>
            <w:r w:rsidR="001E5EC8" w:rsidRPr="00576809">
              <w:rPr>
                <w:rFonts w:ascii="Verdana" w:hAnsi="Verdana"/>
              </w:rPr>
              <w:t>не поступление на счет Продавца оплаты цены недвижимого имущества (части цены недвижимого имущества) в размере и сроки, установленные п.2.</w:t>
            </w:r>
            <w:r w:rsidR="00CA108A">
              <w:rPr>
                <w:rFonts w:ascii="Verdana" w:hAnsi="Verdana"/>
              </w:rPr>
              <w:t>4</w:t>
            </w:r>
            <w:r w:rsidR="00084F7E">
              <w:rPr>
                <w:rFonts w:ascii="Verdana" w:hAnsi="Verdana"/>
              </w:rPr>
              <w:t>, 2.5</w:t>
            </w:r>
            <w:r w:rsidR="00CA108A" w:rsidRPr="00576809">
              <w:rPr>
                <w:rFonts w:ascii="Verdana" w:hAnsi="Verdana"/>
              </w:rPr>
              <w:t xml:space="preserve"> </w:t>
            </w:r>
            <w:r w:rsidR="001E5EC8" w:rsidRPr="00576809">
              <w:rPr>
                <w:rFonts w:ascii="Verdana" w:hAnsi="Verdana"/>
              </w:rPr>
              <w:t>Договора.</w:t>
            </w:r>
          </w:p>
        </w:tc>
      </w:tr>
      <w:tr w:rsidR="00E411B7" w:rsidRPr="0026650B" w14:paraId="70A661E6" w14:textId="77777777" w:rsidTr="00046C89">
        <w:trPr>
          <w:trHeight w:val="693"/>
        </w:trPr>
        <w:tc>
          <w:tcPr>
            <w:tcW w:w="2161" w:type="dxa"/>
            <w:shd w:val="clear" w:color="auto" w:fill="auto"/>
          </w:tcPr>
          <w:p w14:paraId="3DAB267B" w14:textId="77777777" w:rsidR="00760919" w:rsidRPr="0026650B" w:rsidRDefault="00760919" w:rsidP="00FA4CF4">
            <w:pPr>
              <w:spacing w:after="0" w:line="240" w:lineRule="auto"/>
              <w:jc w:val="right"/>
              <w:rPr>
                <w:rFonts w:ascii="Verdana" w:eastAsia="Times New Roman" w:hAnsi="Verdana" w:cs="Times New Roman"/>
                <w:i/>
                <w:color w:val="FF0000"/>
                <w:sz w:val="20"/>
                <w:szCs w:val="20"/>
                <w:lang w:eastAsia="ru-RU"/>
              </w:rPr>
            </w:pPr>
            <w:r w:rsidRPr="0026650B">
              <w:rPr>
                <w:rFonts w:ascii="Verdana" w:eastAsia="Times New Roman" w:hAnsi="Verdana" w:cs="Times New Roman"/>
                <w:i/>
                <w:color w:val="FF0000"/>
                <w:sz w:val="20"/>
                <w:szCs w:val="20"/>
                <w:lang w:eastAsia="ru-RU"/>
              </w:rPr>
              <w:t>Вариант 2 для оплаты</w:t>
            </w:r>
          </w:p>
          <w:p w14:paraId="69F0219C" w14:textId="77777777" w:rsidR="006A1C62" w:rsidRPr="0026650B" w:rsidRDefault="00760919" w:rsidP="0040717C">
            <w:pPr>
              <w:spacing w:after="0" w:line="240" w:lineRule="auto"/>
              <w:ind w:left="-48"/>
              <w:jc w:val="right"/>
              <w:rPr>
                <w:rFonts w:ascii="Verdana" w:hAnsi="Verdana"/>
                <w:i/>
                <w:color w:val="000000" w:themeColor="text1"/>
                <w:sz w:val="20"/>
                <w:szCs w:val="20"/>
              </w:rPr>
            </w:pPr>
            <w:r w:rsidRPr="0026650B">
              <w:rPr>
                <w:rFonts w:ascii="Verdana" w:eastAsia="Times New Roman" w:hAnsi="Verdana" w:cs="Times New Roman"/>
                <w:i/>
                <w:color w:val="FF0000"/>
                <w:sz w:val="20"/>
                <w:szCs w:val="20"/>
                <w:lang w:eastAsia="ru-RU"/>
              </w:rPr>
              <w:t>посредством аккредитива</w:t>
            </w:r>
          </w:p>
        </w:tc>
        <w:tc>
          <w:tcPr>
            <w:tcW w:w="7410" w:type="dxa"/>
            <w:shd w:val="clear" w:color="auto" w:fill="auto"/>
          </w:tcPr>
          <w:p w14:paraId="3C465136" w14:textId="14B799C4" w:rsidR="006A1C62" w:rsidRPr="0026650B" w:rsidRDefault="005C0A8B" w:rsidP="00D6486E">
            <w:pPr>
              <w:spacing w:after="0" w:line="240" w:lineRule="auto"/>
              <w:jc w:val="both"/>
              <w:rPr>
                <w:rFonts w:ascii="Verdana" w:hAnsi="Verdana"/>
                <w:color w:val="000000" w:themeColor="text1"/>
              </w:rPr>
            </w:pPr>
            <w:r w:rsidRPr="0026650B">
              <w:rPr>
                <w:rFonts w:ascii="Verdana" w:eastAsia="Calibri" w:hAnsi="Verdana"/>
                <w:color w:val="000000" w:themeColor="text1"/>
                <w:sz w:val="20"/>
                <w:szCs w:val="20"/>
              </w:rPr>
              <w:t>9.3</w:t>
            </w:r>
            <w:r w:rsidR="006A1C62" w:rsidRPr="0026650B">
              <w:rPr>
                <w:rFonts w:ascii="Verdana" w:eastAsia="Calibri" w:hAnsi="Verdana"/>
                <w:color w:val="000000" w:themeColor="text1"/>
                <w:sz w:val="20"/>
                <w:szCs w:val="20"/>
              </w:rPr>
              <w:t xml:space="preserve">.1. </w:t>
            </w:r>
            <w:r w:rsidR="001E5EC8" w:rsidRPr="00576809">
              <w:rPr>
                <w:rFonts w:ascii="Verdana" w:eastAsia="Times New Roman" w:hAnsi="Verdana" w:cs="Times New Roman"/>
                <w:sz w:val="20"/>
                <w:szCs w:val="20"/>
                <w:lang w:eastAsia="ru-RU"/>
              </w:rPr>
              <w:t>если Покупателем не открыт/не продлен аккредитив в установленный Договором срок в соответствии с условиями</w:t>
            </w:r>
            <w:r w:rsidR="001E5EC8" w:rsidRPr="00576809">
              <w:rPr>
                <w:rFonts w:ascii="Verdana" w:hAnsi="Verdana"/>
                <w:sz w:val="20"/>
                <w:szCs w:val="20"/>
              </w:rPr>
              <w:t xml:space="preserve">, изложенными в Приложении </w:t>
            </w:r>
            <w:r w:rsidR="001E5EC8" w:rsidRPr="00576809">
              <w:rPr>
                <w:rFonts w:ascii="Verdana" w:hAnsi="Verdana"/>
                <w:i/>
                <w:color w:val="0070C0"/>
                <w:sz w:val="20"/>
                <w:szCs w:val="20"/>
              </w:rPr>
              <w:t>№2</w:t>
            </w:r>
            <w:r w:rsidR="001E5EC8" w:rsidRPr="00576809">
              <w:rPr>
                <w:rFonts w:ascii="Verdana" w:hAnsi="Verdana"/>
                <w:color w:val="0070C0"/>
                <w:sz w:val="20"/>
                <w:szCs w:val="20"/>
              </w:rPr>
              <w:t xml:space="preserve"> </w:t>
            </w:r>
            <w:r w:rsidR="001E5EC8" w:rsidRPr="00576809">
              <w:rPr>
                <w:rFonts w:ascii="Verdana" w:hAnsi="Verdana"/>
                <w:sz w:val="20"/>
                <w:szCs w:val="20"/>
              </w:rPr>
              <w:t>к Договору.</w:t>
            </w:r>
          </w:p>
        </w:tc>
      </w:tr>
    </w:tbl>
    <w:p w14:paraId="3D0AB3E4" w14:textId="6943B412" w:rsidR="00084F7E" w:rsidRPr="0026650B" w:rsidRDefault="00084F7E" w:rsidP="00084F7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9.3.2</w:t>
      </w:r>
      <w:r w:rsidRPr="009C7E24">
        <w:rPr>
          <w:rFonts w:ascii="Verdana" w:eastAsia="Times New Roman" w:hAnsi="Verdana" w:cs="Times New Roman"/>
          <w:sz w:val="20"/>
          <w:szCs w:val="20"/>
          <w:lang w:eastAsia="ru-RU"/>
        </w:rPr>
        <w:t xml:space="preserve"> в случае неявки/уклонении/необоснованном отказе Покупателя для/от принятия недвижимого имущества и подписания Акта приема-передачи в срок, установленный Договором.</w:t>
      </w:r>
    </w:p>
    <w:p w14:paraId="3A06BA3A" w14:textId="77777777" w:rsidR="00046C89" w:rsidRPr="0026650B" w:rsidRDefault="00046C89" w:rsidP="00921B0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F231EB5" w14:textId="2F7A811A" w:rsidR="00C71C61"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9.4. </w:t>
      </w:r>
      <w:r w:rsidR="00B012C3" w:rsidRPr="00CE301F">
        <w:rPr>
          <w:rFonts w:ascii="Verdana" w:eastAsia="Times New Roman" w:hAnsi="Verdana" w:cs="Times New Roman"/>
          <w:sz w:val="20"/>
          <w:szCs w:val="20"/>
          <w:lang w:eastAsia="ru-RU"/>
        </w:rPr>
        <w:t>Указанное в п.9.</w:t>
      </w:r>
      <w:r w:rsidR="00B677B3" w:rsidRPr="00CE301F">
        <w:rPr>
          <w:rFonts w:ascii="Verdana" w:eastAsia="Times New Roman" w:hAnsi="Verdana" w:cs="Times New Roman"/>
          <w:sz w:val="20"/>
          <w:szCs w:val="20"/>
          <w:lang w:eastAsia="ru-RU"/>
        </w:rPr>
        <w:t>3</w:t>
      </w:r>
      <w:r w:rsidR="00046C89" w:rsidRPr="00CE301F">
        <w:rPr>
          <w:rFonts w:ascii="Verdana" w:eastAsia="Times New Roman" w:hAnsi="Verdana" w:cs="Times New Roman"/>
          <w:sz w:val="20"/>
          <w:szCs w:val="20"/>
          <w:lang w:eastAsia="ru-RU"/>
        </w:rPr>
        <w:t xml:space="preserve"> Договора</w:t>
      </w:r>
      <w:r w:rsidR="00B012C3" w:rsidRPr="00CE301F">
        <w:rPr>
          <w:rFonts w:ascii="Verdana" w:eastAsia="Times New Roman" w:hAnsi="Verdana" w:cs="Times New Roman"/>
          <w:sz w:val="20"/>
          <w:szCs w:val="20"/>
          <w:lang w:eastAsia="ru-RU"/>
        </w:rPr>
        <w:t xml:space="preserve"> право реализ</w:t>
      </w:r>
      <w:r w:rsidR="00401E2A" w:rsidRPr="00CE301F">
        <w:rPr>
          <w:rFonts w:ascii="Verdana" w:eastAsia="Times New Roman" w:hAnsi="Verdana" w:cs="Times New Roman"/>
          <w:sz w:val="20"/>
          <w:szCs w:val="20"/>
          <w:lang w:eastAsia="ru-RU"/>
        </w:rPr>
        <w:t>уется</w:t>
      </w:r>
      <w:r w:rsidR="00B012C3" w:rsidRPr="00CE301F">
        <w:rPr>
          <w:rFonts w:ascii="Verdana" w:eastAsia="Times New Roman" w:hAnsi="Verdana" w:cs="Times New Roman"/>
          <w:sz w:val="20"/>
          <w:szCs w:val="20"/>
          <w:lang w:eastAsia="ru-RU"/>
        </w:rPr>
        <w:t xml:space="preserve"> посре</w:t>
      </w:r>
      <w:r w:rsidR="008F55DE" w:rsidRPr="00CE301F">
        <w:rPr>
          <w:rFonts w:ascii="Verdana" w:eastAsia="Times New Roman" w:hAnsi="Verdana" w:cs="Times New Roman"/>
          <w:sz w:val="20"/>
          <w:szCs w:val="20"/>
          <w:lang w:eastAsia="ru-RU"/>
        </w:rPr>
        <w:t xml:space="preserve">дством направления </w:t>
      </w:r>
      <w:r w:rsidR="00401E2A" w:rsidRPr="00CE301F">
        <w:rPr>
          <w:rFonts w:ascii="Verdana" w:eastAsia="Times New Roman" w:hAnsi="Verdana" w:cs="Times New Roman"/>
          <w:sz w:val="20"/>
          <w:szCs w:val="20"/>
          <w:lang w:eastAsia="ru-RU"/>
        </w:rPr>
        <w:t xml:space="preserve">Продавцом соответствующего </w:t>
      </w:r>
      <w:r w:rsidR="006A1C62" w:rsidRPr="00CE301F">
        <w:rPr>
          <w:rFonts w:ascii="Verdana" w:eastAsia="Times New Roman" w:hAnsi="Verdana" w:cs="Times New Roman"/>
          <w:sz w:val="20"/>
          <w:szCs w:val="20"/>
          <w:lang w:eastAsia="ru-RU"/>
        </w:rPr>
        <w:t xml:space="preserve">письменного </w:t>
      </w:r>
      <w:r w:rsidR="008F55DE" w:rsidRPr="00CE301F">
        <w:rPr>
          <w:rFonts w:ascii="Verdana" w:eastAsia="Times New Roman" w:hAnsi="Verdana" w:cs="Times New Roman"/>
          <w:sz w:val="20"/>
          <w:szCs w:val="20"/>
          <w:lang w:eastAsia="ru-RU"/>
        </w:rPr>
        <w:t xml:space="preserve">уведомления </w:t>
      </w:r>
      <w:r w:rsidR="00B012C3" w:rsidRPr="00CE301F">
        <w:rPr>
          <w:rFonts w:ascii="Verdana" w:eastAsia="Times New Roman" w:hAnsi="Verdana" w:cs="Times New Roman"/>
          <w:sz w:val="20"/>
          <w:szCs w:val="20"/>
          <w:lang w:eastAsia="ru-RU"/>
        </w:rPr>
        <w:t xml:space="preserve">Покупателю. </w:t>
      </w:r>
      <w:r w:rsidR="00D40FEF" w:rsidRPr="00CE301F">
        <w:rPr>
          <w:rFonts w:ascii="Verdana" w:eastAsia="Times New Roman" w:hAnsi="Verdana" w:cs="Times New Roman"/>
          <w:sz w:val="20"/>
          <w:szCs w:val="20"/>
          <w:lang w:eastAsia="ru-RU"/>
        </w:rPr>
        <w:t>Договор расторгается в дату получения Покупателем указанного уведомления.</w:t>
      </w:r>
      <w:r w:rsidR="00362C97" w:rsidRPr="00CE301F">
        <w:rPr>
          <w:rFonts w:ascii="Verdana" w:eastAsia="Times New Roman" w:hAnsi="Verdana" w:cs="Times New Roman"/>
          <w:sz w:val="20"/>
          <w:szCs w:val="20"/>
          <w:lang w:eastAsia="ru-RU"/>
        </w:rPr>
        <w:t xml:space="preserve"> </w:t>
      </w:r>
    </w:p>
    <w:p w14:paraId="715DE536" w14:textId="43B9C9AF" w:rsidR="000C6052" w:rsidRPr="00CE301F" w:rsidRDefault="009C355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9.5. </w:t>
      </w:r>
      <w:r w:rsidR="00617D5E" w:rsidRPr="00CE301F">
        <w:rPr>
          <w:rFonts w:ascii="Verdana" w:eastAsia="Times New Roman" w:hAnsi="Verdana" w:cs="Times New Roman"/>
          <w:sz w:val="20"/>
          <w:szCs w:val="20"/>
          <w:lang w:eastAsia="ru-RU"/>
        </w:rPr>
        <w:t>В случае расторжения</w:t>
      </w:r>
      <w:r w:rsidR="00056D36" w:rsidRPr="00CE301F">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362C97" w:rsidRPr="00CE301F">
        <w:rPr>
          <w:rFonts w:ascii="Verdana" w:eastAsia="Times New Roman" w:hAnsi="Verdana" w:cs="Times New Roman"/>
          <w:sz w:val="20"/>
          <w:szCs w:val="20"/>
          <w:lang w:eastAsia="ru-RU"/>
        </w:rPr>
        <w:t>Договору</w:t>
      </w:r>
      <w:r w:rsidR="00B66FDD">
        <w:rPr>
          <w:rFonts w:ascii="Verdana" w:eastAsia="Times New Roman" w:hAnsi="Verdana" w:cs="Times New Roman"/>
          <w:sz w:val="20"/>
          <w:szCs w:val="20"/>
          <w:lang w:eastAsia="ru-RU"/>
        </w:rPr>
        <w:t xml:space="preserve">, </w:t>
      </w:r>
      <w:r w:rsidR="00B66FDD" w:rsidRPr="00214013">
        <w:rPr>
          <w:rFonts w:ascii="Verdana" w:eastAsia="Times New Roman" w:hAnsi="Verdana" w:cs="Times New Roman"/>
          <w:sz w:val="20"/>
          <w:szCs w:val="20"/>
          <w:lang w:eastAsia="ru-RU"/>
        </w:rPr>
        <w:t>за исключением возврата Обеспечительного платежа</w:t>
      </w:r>
      <w:r w:rsidR="0092536A" w:rsidRPr="00CE301F">
        <w:rPr>
          <w:rFonts w:ascii="Verdana" w:eastAsia="Times New Roman" w:hAnsi="Verdana" w:cs="Times New Roman"/>
          <w:sz w:val="20"/>
          <w:szCs w:val="20"/>
          <w:lang w:eastAsia="ru-RU"/>
        </w:rPr>
        <w:t xml:space="preserve">. </w:t>
      </w:r>
    </w:p>
    <w:p w14:paraId="4EB102D2" w14:textId="77777777" w:rsidR="00CE301F"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9.6. </w:t>
      </w:r>
      <w:r w:rsidR="00081AA7" w:rsidRPr="00CE301F">
        <w:rPr>
          <w:rFonts w:ascii="Verdana" w:eastAsia="Times New Roman" w:hAnsi="Verdana" w:cs="Times New Roman"/>
          <w:sz w:val="20"/>
          <w:szCs w:val="20"/>
          <w:lang w:eastAsia="ru-RU"/>
        </w:rPr>
        <w:t>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6CCB1216" w14:textId="017FD6B4" w:rsidR="00081AA7" w:rsidRPr="00CE301F" w:rsidRDefault="00CE301F"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 xml:space="preserve">9.7. </w:t>
      </w:r>
      <w:r w:rsidR="00081AA7" w:rsidRPr="00CE301F">
        <w:rPr>
          <w:rFonts w:ascii="Verdana" w:eastAsia="Times New Roman" w:hAnsi="Verdana" w:cs="Times New Roman"/>
          <w:sz w:val="20"/>
          <w:szCs w:val="20"/>
          <w:lang w:eastAsia="ru-RU"/>
        </w:rPr>
        <w:t>Возврат Продавцом Покупателю уплаченных денежных средств</w:t>
      </w:r>
      <w:r w:rsidR="000026B2">
        <w:rPr>
          <w:rFonts w:ascii="Verdana" w:eastAsia="Times New Roman" w:hAnsi="Verdana" w:cs="Times New Roman"/>
          <w:sz w:val="20"/>
          <w:szCs w:val="20"/>
          <w:lang w:eastAsia="ru-RU"/>
        </w:rPr>
        <w:t xml:space="preserve">, </w:t>
      </w:r>
      <w:r w:rsidR="000026B2" w:rsidRPr="00214013">
        <w:rPr>
          <w:rFonts w:ascii="Verdana" w:eastAsia="Times New Roman" w:hAnsi="Verdana" w:cs="Times New Roman"/>
          <w:sz w:val="20"/>
          <w:szCs w:val="20"/>
          <w:lang w:eastAsia="ru-RU"/>
        </w:rPr>
        <w:t xml:space="preserve">за исключением Обеспечительного платежа, </w:t>
      </w:r>
      <w:r w:rsidR="00081AA7" w:rsidRPr="00CE301F">
        <w:rPr>
          <w:rFonts w:ascii="Verdana" w:eastAsia="Times New Roman" w:hAnsi="Verdana" w:cs="Times New Roman"/>
          <w:sz w:val="20"/>
          <w:szCs w:val="20"/>
          <w:lang w:eastAsia="ru-RU"/>
        </w:rPr>
        <w:t>производится в течении 10 (Десяти)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r w:rsidRPr="00CE301F">
        <w:rPr>
          <w:rFonts w:ascii="Verdana" w:eastAsia="Times New Roman" w:hAnsi="Verdana" w:cs="Times New Roman"/>
          <w:sz w:val="20"/>
          <w:szCs w:val="20"/>
          <w:lang w:eastAsia="ru-RU"/>
        </w:rPr>
        <w:t xml:space="preserve"> </w:t>
      </w:r>
      <w:r w:rsidR="00081AA7" w:rsidRPr="00CE301F">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w:t>
      </w:r>
      <w:r w:rsidR="00A02F76">
        <w:rPr>
          <w:rFonts w:ascii="Verdana" w:eastAsia="Times New Roman" w:hAnsi="Verdana" w:cs="Times New Roman"/>
          <w:sz w:val="20"/>
          <w:szCs w:val="20"/>
          <w:lang w:eastAsia="ru-RU"/>
        </w:rPr>
        <w:t>4</w:t>
      </w:r>
      <w:r w:rsidR="00081AA7" w:rsidRPr="00CE301F">
        <w:rPr>
          <w:rFonts w:ascii="Verdana" w:eastAsia="Times New Roman" w:hAnsi="Verdana" w:cs="Times New Roman"/>
          <w:sz w:val="20"/>
          <w:szCs w:val="20"/>
          <w:lang w:eastAsia="ru-RU"/>
        </w:rPr>
        <w:t xml:space="preserve"> Договора.</w:t>
      </w:r>
    </w:p>
    <w:p w14:paraId="4581BD18" w14:textId="2D612930" w:rsidR="00081AA7" w:rsidRPr="00CE301F" w:rsidRDefault="00081AA7" w:rsidP="00CE301F">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CE301F">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w:t>
      </w:r>
      <w:r w:rsidR="002E6E7F" w:rsidRPr="00CE301F">
        <w:rPr>
          <w:rFonts w:ascii="Verdana" w:eastAsia="Times New Roman" w:hAnsi="Verdana" w:cs="Times New Roman"/>
          <w:sz w:val="20"/>
          <w:szCs w:val="20"/>
          <w:lang w:eastAsia="ru-RU"/>
        </w:rPr>
        <w:t>3</w:t>
      </w:r>
      <w:r w:rsidRPr="00CE301F">
        <w:rPr>
          <w:rFonts w:ascii="Verdana" w:eastAsia="Times New Roman" w:hAnsi="Verdana" w:cs="Times New Roman"/>
          <w:sz w:val="20"/>
          <w:szCs w:val="20"/>
          <w:lang w:eastAsia="ru-RU"/>
        </w:rPr>
        <w:t xml:space="preserve"> Договора или иным основаниям, требующим возврата недвижимого имущества Продавцу и регистрацию обратного перехода права собственности.</w:t>
      </w:r>
    </w:p>
    <w:p w14:paraId="1450950E" w14:textId="77777777" w:rsidR="00081AA7" w:rsidRPr="00FA4E1D" w:rsidRDefault="00081AA7" w:rsidP="00FA4E1D">
      <w:pPr>
        <w:tabs>
          <w:tab w:val="left" w:pos="1134"/>
        </w:tabs>
        <w:jc w:val="both"/>
        <w:rPr>
          <w:rFonts w:ascii="Verdana" w:eastAsia="Calibri" w:hAnsi="Verdana"/>
          <w:color w:val="000000" w:themeColor="text1"/>
          <w:sz w:val="16"/>
          <w:szCs w:val="16"/>
        </w:rPr>
      </w:pPr>
    </w:p>
    <w:p w14:paraId="57BEEF52" w14:textId="77777777" w:rsidR="00DE3A8A" w:rsidRPr="0026650B" w:rsidRDefault="00DE3A8A" w:rsidP="00F56FF3">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3EC1C697" w14:textId="10750E6D" w:rsidR="008D7602" w:rsidRPr="00FA1F79" w:rsidRDefault="008D7602" w:rsidP="008D7602">
      <w:pPr>
        <w:keepLines/>
        <w:autoSpaceDE w:val="0"/>
        <w:autoSpaceDN w:val="0"/>
        <w:spacing w:after="0" w:line="240" w:lineRule="auto"/>
        <w:ind w:firstLine="709"/>
        <w:jc w:val="both"/>
        <w:rPr>
          <w:rFonts w:ascii="Verdana" w:eastAsia="Times New Roman" w:hAnsi="Verdana" w:cs="Times New Roman"/>
          <w:i/>
          <w:color w:val="0070C0"/>
          <w:sz w:val="20"/>
          <w:szCs w:val="20"/>
          <w:lang w:eastAsia="ru-RU"/>
        </w:rPr>
      </w:pPr>
    </w:p>
    <w:p w14:paraId="52EFFCEC" w14:textId="75B730C1" w:rsidR="005A225B" w:rsidRPr="00F43991" w:rsidRDefault="009718A2" w:rsidP="001103FE">
      <w:pPr>
        <w:pStyle w:val="a5"/>
        <w:ind w:left="0"/>
        <w:jc w:val="center"/>
        <w:rPr>
          <w:rFonts w:ascii="Verdana" w:hAnsi="Verdana"/>
          <w:b/>
          <w:color w:val="000000" w:themeColor="text1"/>
        </w:rPr>
      </w:pPr>
      <w:r>
        <w:rPr>
          <w:rFonts w:ascii="Verdana" w:hAnsi="Verdana"/>
          <w:b/>
          <w:color w:val="000000" w:themeColor="text1"/>
        </w:rPr>
        <w:t>10</w:t>
      </w:r>
      <w:r w:rsidR="008D7602">
        <w:rPr>
          <w:rFonts w:ascii="Verdana" w:hAnsi="Verdana"/>
          <w:b/>
          <w:color w:val="000000" w:themeColor="text1"/>
        </w:rPr>
        <w:t xml:space="preserve">. </w:t>
      </w:r>
      <w:r w:rsidR="005A225B" w:rsidRPr="00FA4E1D">
        <w:rPr>
          <w:rFonts w:ascii="Verdana" w:hAnsi="Verdana"/>
          <w:b/>
          <w:color w:val="000000" w:themeColor="text1"/>
        </w:rPr>
        <w:t>ПРОЧИЕ</w:t>
      </w:r>
      <w:r w:rsidR="005A225B" w:rsidRPr="00F43991">
        <w:rPr>
          <w:rFonts w:ascii="Verdana" w:hAnsi="Verdana"/>
          <w:b/>
          <w:color w:val="000000" w:themeColor="text1"/>
        </w:rPr>
        <w:t xml:space="preserve"> УСЛОВИЯ</w:t>
      </w:r>
    </w:p>
    <w:p w14:paraId="5BC6C54C" w14:textId="77777777" w:rsidR="00163D0E" w:rsidRPr="00F43991" w:rsidRDefault="00163D0E" w:rsidP="00F43991">
      <w:pPr>
        <w:widowControl w:val="0"/>
        <w:shd w:val="clear" w:color="auto" w:fill="FFFFFF"/>
        <w:autoSpaceDE w:val="0"/>
        <w:autoSpaceDN w:val="0"/>
        <w:adjustRightInd w:val="0"/>
        <w:spacing w:after="0" w:line="240" w:lineRule="auto"/>
        <w:ind w:right="45" w:firstLine="284"/>
        <w:jc w:val="both"/>
        <w:rPr>
          <w:rFonts w:ascii="Verdana" w:eastAsia="Times New Roman" w:hAnsi="Verdana" w:cs="Times New Roman"/>
          <w:sz w:val="20"/>
          <w:szCs w:val="20"/>
          <w:lang w:eastAsia="ru-RU"/>
        </w:rPr>
      </w:pPr>
    </w:p>
    <w:p w14:paraId="738BCD19" w14:textId="2BA39824" w:rsidR="000B3E5F"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10</w:t>
      </w:r>
      <w:r w:rsidR="00F43991">
        <w:rPr>
          <w:rFonts w:ascii="Verdana" w:eastAsia="Times New Roman" w:hAnsi="Verdana" w:cs="Times New Roman"/>
          <w:sz w:val="20"/>
          <w:szCs w:val="20"/>
          <w:lang w:eastAsia="ru-RU"/>
        </w:rPr>
        <w:t xml:space="preserve">.1. </w:t>
      </w:r>
      <w:r w:rsidR="000B3E5F" w:rsidRPr="00F43991">
        <w:rPr>
          <w:rFonts w:ascii="Verdana" w:eastAsia="Times New Roman" w:hAnsi="Verdana" w:cs="Times New Roman"/>
          <w:sz w:val="20"/>
          <w:szCs w:val="20"/>
          <w:lang w:eastAsia="ru-RU"/>
        </w:rPr>
        <w:t>Стороны безотлагательно (в течение 3 (Трех) рабочих дней</w:t>
      </w:r>
      <w:r w:rsidR="0084561B" w:rsidRPr="00F43991">
        <w:rPr>
          <w:rFonts w:ascii="Verdana" w:eastAsia="Times New Roman" w:hAnsi="Verdana" w:cs="Times New Roman"/>
          <w:sz w:val="20"/>
          <w:szCs w:val="20"/>
          <w:lang w:eastAsia="ru-RU"/>
        </w:rPr>
        <w:t xml:space="preserve"> со дня наступления изменения</w:t>
      </w:r>
      <w:r w:rsidR="000B3E5F" w:rsidRPr="00F43991">
        <w:rPr>
          <w:rFonts w:ascii="Verdana" w:eastAsia="Times New Roman" w:hAnsi="Verdana" w:cs="Times New Roman"/>
          <w:sz w:val="20"/>
          <w:szCs w:val="20"/>
          <w:lang w:eastAsia="ru-RU"/>
        </w:rPr>
        <w:t>)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81CE808" w14:textId="1508B114"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9C355F" w:rsidRPr="00F43991">
        <w:rPr>
          <w:rFonts w:ascii="Verdana" w:eastAsia="Times New Roman" w:hAnsi="Verdana" w:cs="Times New Roman"/>
          <w:sz w:val="20"/>
          <w:szCs w:val="20"/>
          <w:lang w:eastAsia="ru-RU"/>
        </w:rPr>
        <w:t>.2.</w:t>
      </w:r>
      <w:r w:rsidR="000B3E5F" w:rsidRPr="00F43991">
        <w:rPr>
          <w:rFonts w:ascii="Verdana" w:eastAsia="Times New Roman" w:hAnsi="Verdana" w:cs="Times New Roman"/>
          <w:sz w:val="20"/>
          <w:szCs w:val="20"/>
          <w:lang w:eastAsia="ru-RU"/>
        </w:rPr>
        <w:t>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w:t>
      </w:r>
    </w:p>
    <w:p w14:paraId="2A3E1CE7" w14:textId="4136544B" w:rsid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.3. </w:t>
      </w:r>
      <w:r w:rsidR="000B3E5F" w:rsidRPr="00F43991">
        <w:rPr>
          <w:rFonts w:ascii="Verdana" w:eastAsia="Times New Roman" w:hAnsi="Verdana" w:cs="Times New Roman"/>
          <w:sz w:val="20"/>
          <w:szCs w:val="20"/>
          <w:lang w:eastAsia="ru-RU"/>
        </w:rPr>
        <w:t>Все уведомления и сообщения должны быть направлены почтовой</w:t>
      </w:r>
      <w:r w:rsidR="00A87951" w:rsidRPr="00F43991">
        <w:rPr>
          <w:rFonts w:ascii="Verdana" w:eastAsia="Times New Roman" w:hAnsi="Verdana" w:cs="Times New Roman"/>
          <w:sz w:val="20"/>
          <w:szCs w:val="20"/>
          <w:lang w:eastAsia="ru-RU"/>
        </w:rPr>
        <w:t>/курьерской</w:t>
      </w:r>
      <w:r w:rsidR="000B3E5F" w:rsidRPr="00F43991">
        <w:rPr>
          <w:rFonts w:ascii="Verdana" w:eastAsia="Times New Roman" w:hAnsi="Verdana" w:cs="Times New Roman"/>
          <w:sz w:val="20"/>
          <w:szCs w:val="20"/>
          <w:lang w:eastAsia="ru-RU"/>
        </w:rPr>
        <w:t xml:space="preserve"> службой с</w:t>
      </w:r>
      <w:r w:rsidR="009B5AB0" w:rsidRPr="00F43991">
        <w:rPr>
          <w:rFonts w:ascii="Verdana" w:eastAsia="Times New Roman" w:hAnsi="Verdana" w:cs="Times New Roman"/>
          <w:sz w:val="20"/>
          <w:szCs w:val="20"/>
          <w:lang w:eastAsia="ru-RU"/>
        </w:rPr>
        <w:t xml:space="preserve"> </w:t>
      </w:r>
      <w:r w:rsidR="001E42FF" w:rsidRPr="00F43991">
        <w:rPr>
          <w:rFonts w:ascii="Verdana" w:eastAsia="Times New Roman" w:hAnsi="Verdana" w:cs="Times New Roman"/>
          <w:sz w:val="20"/>
          <w:szCs w:val="20"/>
          <w:lang w:eastAsia="ru-RU"/>
        </w:rPr>
        <w:t xml:space="preserve">подтверждением отправления, вручения второй Стороне и с подтверждением </w:t>
      </w:r>
      <w:r w:rsidR="009B5AB0" w:rsidRPr="00F43991">
        <w:rPr>
          <w:rFonts w:ascii="Verdana" w:eastAsia="Times New Roman" w:hAnsi="Verdana" w:cs="Times New Roman"/>
          <w:sz w:val="20"/>
          <w:szCs w:val="20"/>
          <w:lang w:eastAsia="ru-RU"/>
        </w:rPr>
        <w:t xml:space="preserve">вложенных </w:t>
      </w:r>
      <w:r w:rsidR="001E42FF" w:rsidRPr="00F43991">
        <w:rPr>
          <w:rFonts w:ascii="Verdana" w:eastAsia="Times New Roman" w:hAnsi="Verdana" w:cs="Times New Roman"/>
          <w:sz w:val="20"/>
          <w:szCs w:val="20"/>
          <w:lang w:eastAsia="ru-RU"/>
        </w:rPr>
        <w:t xml:space="preserve">в отправление </w:t>
      </w:r>
      <w:r w:rsidR="00A87951" w:rsidRPr="00F43991">
        <w:rPr>
          <w:rFonts w:ascii="Verdana" w:eastAsia="Times New Roman" w:hAnsi="Verdana" w:cs="Times New Roman"/>
          <w:sz w:val="20"/>
          <w:szCs w:val="20"/>
          <w:lang w:eastAsia="ru-RU"/>
        </w:rPr>
        <w:t>документов</w:t>
      </w:r>
      <w:r w:rsidR="000B3E5F" w:rsidRPr="00F43991">
        <w:rPr>
          <w:rFonts w:ascii="Verdana" w:eastAsia="Times New Roman" w:hAnsi="Verdana" w:cs="Times New Roman"/>
          <w:sz w:val="20"/>
          <w:szCs w:val="20"/>
          <w:lang w:eastAsia="ru-RU"/>
        </w:rPr>
        <w:t>, и считаются полученными Стороной-адресатом c даты их вручения, указанной в уведомлении о вручении</w:t>
      </w:r>
      <w:r w:rsidR="00E17870" w:rsidRPr="00F43991">
        <w:rPr>
          <w:rFonts w:ascii="Verdana" w:eastAsia="Times New Roman" w:hAnsi="Verdana" w:cs="Times New Roman"/>
          <w:sz w:val="20"/>
          <w:szCs w:val="20"/>
          <w:lang w:eastAsia="ru-RU"/>
        </w:rPr>
        <w:t xml:space="preserve">, </w:t>
      </w:r>
      <w:r w:rsidR="000E01DD" w:rsidRPr="00F43991">
        <w:rPr>
          <w:rFonts w:ascii="Verdana" w:eastAsia="Times New Roman" w:hAnsi="Verdana" w:cs="Times New Roman"/>
          <w:sz w:val="20"/>
          <w:szCs w:val="20"/>
          <w:lang w:eastAsia="ru-RU"/>
        </w:rPr>
        <w:t xml:space="preserve">либо в седьмой календарный </w:t>
      </w:r>
      <w:r w:rsidR="000E01DD" w:rsidRPr="00F43991">
        <w:rPr>
          <w:rFonts w:ascii="Verdana" w:eastAsia="Times New Roman" w:hAnsi="Verdana" w:cs="Times New Roman"/>
          <w:sz w:val="20"/>
          <w:szCs w:val="20"/>
          <w:lang w:eastAsia="ru-RU"/>
        </w:rPr>
        <w:lastRenderedPageBreak/>
        <w:t>день со дня направления такого уведомления Стороне-адресату в зависимости от того, что наступит ранее.</w:t>
      </w:r>
    </w:p>
    <w:p w14:paraId="229D7833" w14:textId="7ED5AFF7" w:rsidR="0025308B" w:rsidRPr="00F43991" w:rsidRDefault="009718A2" w:rsidP="00F43991">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F43991">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43991" w:rsidRPr="00F43991">
        <w:rPr>
          <w:rFonts w:ascii="Verdana" w:eastAsia="Times New Roman" w:hAnsi="Verdana" w:cs="Times New Roman"/>
          <w:sz w:val="20"/>
          <w:szCs w:val="20"/>
          <w:lang w:eastAsia="ru-RU"/>
        </w:rPr>
        <w:t xml:space="preserve">.4. </w:t>
      </w:r>
      <w:r w:rsidR="0025308B" w:rsidRPr="00F43991">
        <w:rPr>
          <w:rFonts w:ascii="Verdana" w:eastAsia="Times New Roman" w:hAnsi="Verdana" w:cs="Times New Roman"/>
          <w:sz w:val="20"/>
          <w:szCs w:val="20"/>
          <w:lang w:eastAsia="ru-RU"/>
        </w:rPr>
        <w:t xml:space="preserve">Покупатель подтверждает, что на дату заключения Договора не является владельцем инвестиционных паев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 «</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xml:space="preserve">», находящегося в доверительном управлении Общества с ограниченной ответственностью «Управляющая компания «Навигатор», и гарантирует, что до полного исполнения Договора не будет приобретать инвестиционные паи Закрытого паевого инвестиционного </w:t>
      </w:r>
      <w:r w:rsidR="006B0EF0" w:rsidRPr="00F43991">
        <w:rPr>
          <w:rFonts w:ascii="Verdana" w:eastAsia="Times New Roman" w:hAnsi="Verdana" w:cs="Times New Roman"/>
          <w:sz w:val="20"/>
          <w:szCs w:val="20"/>
          <w:lang w:eastAsia="ru-RU"/>
        </w:rPr>
        <w:t xml:space="preserve">комбинированного </w:t>
      </w:r>
      <w:r w:rsidR="0025308B" w:rsidRPr="00F43991">
        <w:rPr>
          <w:rFonts w:ascii="Verdana" w:eastAsia="Times New Roman" w:hAnsi="Verdana" w:cs="Times New Roman"/>
          <w:sz w:val="20"/>
          <w:szCs w:val="20"/>
          <w:lang w:eastAsia="ru-RU"/>
        </w:rPr>
        <w:t>фонда</w:t>
      </w:r>
      <w:r w:rsidR="0068470C" w:rsidRPr="00F43991">
        <w:rPr>
          <w:rFonts w:ascii="Verdana" w:eastAsia="Times New Roman" w:hAnsi="Verdana" w:cs="Times New Roman"/>
          <w:sz w:val="20"/>
          <w:szCs w:val="20"/>
          <w:lang w:eastAsia="ru-RU"/>
        </w:rPr>
        <w:t xml:space="preserve"> </w:t>
      </w:r>
      <w:r w:rsidR="0025308B" w:rsidRPr="00F43991">
        <w:rPr>
          <w:rFonts w:ascii="Verdana" w:eastAsia="Times New Roman" w:hAnsi="Verdana" w:cs="Times New Roman"/>
          <w:sz w:val="20"/>
          <w:szCs w:val="20"/>
          <w:lang w:eastAsia="ru-RU"/>
        </w:rPr>
        <w:t>«</w:t>
      </w:r>
      <w:r w:rsidR="000837EF" w:rsidRPr="00F43991">
        <w:rPr>
          <w:rFonts w:ascii="Verdana" w:eastAsia="Times New Roman" w:hAnsi="Verdana" w:cs="Times New Roman"/>
          <w:sz w:val="20"/>
          <w:szCs w:val="20"/>
          <w:lang w:eastAsia="ru-RU"/>
        </w:rPr>
        <w:t>ТрейдКэпитал</w:t>
      </w:r>
      <w:r w:rsidR="0025308B" w:rsidRPr="00F43991">
        <w:rPr>
          <w:rFonts w:ascii="Verdana" w:eastAsia="Times New Roman" w:hAnsi="Verdana" w:cs="Times New Roman"/>
          <w:sz w:val="20"/>
          <w:szCs w:val="20"/>
          <w:lang w:eastAsia="ru-RU"/>
        </w:rPr>
        <w:t>», находящегося в доверительном управлении Общества с ограниченной ответственностью «Управляющая компания «Навигатор».</w:t>
      </w:r>
      <w:r w:rsidR="00C772C7" w:rsidRPr="00F43991">
        <w:rPr>
          <w:rFonts w:ascii="Verdana" w:eastAsia="Times New Roman" w:hAnsi="Verdana" w:cs="Times New Roman"/>
          <w:sz w:val="20"/>
          <w:szCs w:val="20"/>
          <w:lang w:eastAsia="ru-RU"/>
        </w:rPr>
        <w:t xml:space="preserve"> В случае нарушения настоящего пункта Договора все неблагоприятные финансовые последствия возлагаются на Покупателя.</w:t>
      </w:r>
    </w:p>
    <w:p w14:paraId="0E18FAF2" w14:textId="5395EBAC" w:rsidR="0025308B" w:rsidRPr="0026650B" w:rsidRDefault="009718A2" w:rsidP="00F43991">
      <w:pPr>
        <w:pStyle w:val="a5"/>
        <w:tabs>
          <w:tab w:val="left" w:pos="709"/>
        </w:tabs>
        <w:ind w:left="0"/>
        <w:jc w:val="both"/>
        <w:rPr>
          <w:rFonts w:ascii="Verdana" w:hAnsi="Verdana"/>
          <w:kern w:val="20"/>
        </w:rPr>
      </w:pPr>
      <w:r>
        <w:rPr>
          <w:rFonts w:ascii="Verdana" w:hAnsi="Verdana"/>
          <w:kern w:val="20"/>
        </w:rPr>
        <w:t>10</w:t>
      </w:r>
      <w:r w:rsidR="00FA4E1D">
        <w:rPr>
          <w:rFonts w:ascii="Verdana" w:hAnsi="Verdana"/>
          <w:kern w:val="20"/>
        </w:rPr>
        <w:t>.5.</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C772C7" w:rsidRPr="0026650B" w14:paraId="5683714C" w14:textId="77777777" w:rsidTr="007E43BA">
        <w:tc>
          <w:tcPr>
            <w:tcW w:w="2268" w:type="dxa"/>
          </w:tcPr>
          <w:p w14:paraId="6F5FD527"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000000" w:themeColor="text1"/>
              </w:rPr>
            </w:pPr>
            <w:r w:rsidRPr="0026650B">
              <w:rPr>
                <w:rFonts w:ascii="Verdana" w:hAnsi="Verdana"/>
                <w:bCs/>
                <w:i/>
                <w:color w:val="FF0000"/>
              </w:rPr>
              <w:t xml:space="preserve">Вариант 1 для Покупателей юридических лиц </w:t>
            </w:r>
          </w:p>
        </w:tc>
        <w:tc>
          <w:tcPr>
            <w:tcW w:w="7077" w:type="dxa"/>
          </w:tcPr>
          <w:p w14:paraId="4A811EB2" w14:textId="5C1256EA" w:rsidR="00C772C7" w:rsidRPr="0026650B" w:rsidRDefault="009718A2" w:rsidP="009718A2">
            <w:pPr>
              <w:pStyle w:val="ConsNormal"/>
              <w:widowControl/>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основным или преобладающим хозяйственным обществом участника Общества с ограниченной ответственностью «Управляющая компания «Навигатор», дочерним или зависимым обществом Общества с ограниченной ответственностью «Управляющая компания «Навигатор»</w:t>
            </w:r>
            <w:r w:rsidR="00C772C7" w:rsidRPr="0026650B">
              <w:rPr>
                <w:rFonts w:ascii="Verdana" w:hAnsi="Verdana"/>
                <w:bCs/>
                <w:color w:val="000000" w:themeColor="text1"/>
              </w:rPr>
              <w:t xml:space="preserve">. </w:t>
            </w:r>
            <w:r w:rsidR="00C772C7" w:rsidRPr="0026650B">
              <w:rPr>
                <w:rFonts w:ascii="Verdana" w:hAnsi="Verdana"/>
                <w:color w:val="000000" w:themeColor="text1"/>
              </w:rPr>
              <w:t>В случае нарушения настоящего пункта Договора все неблагоприятные финансовые последствия возлагаются на Покупателя.</w:t>
            </w:r>
          </w:p>
        </w:tc>
      </w:tr>
      <w:tr w:rsidR="00C772C7" w:rsidRPr="0026650B" w14:paraId="331DA2A2" w14:textId="77777777" w:rsidTr="007E43BA">
        <w:tc>
          <w:tcPr>
            <w:tcW w:w="2268" w:type="dxa"/>
          </w:tcPr>
          <w:p w14:paraId="0B9E5A43" w14:textId="77777777" w:rsidR="00C772C7" w:rsidRPr="0026650B" w:rsidRDefault="00C772C7" w:rsidP="00C772C7">
            <w:pPr>
              <w:pStyle w:val="ConsNormal"/>
              <w:widowControl/>
              <w:tabs>
                <w:tab w:val="left" w:pos="709"/>
                <w:tab w:val="left" w:pos="1080"/>
              </w:tabs>
              <w:ind w:right="0" w:firstLine="0"/>
              <w:jc w:val="right"/>
              <w:rPr>
                <w:rFonts w:ascii="Verdana" w:hAnsi="Verdana"/>
                <w:bCs/>
                <w:i/>
                <w:color w:val="FF0000"/>
              </w:rPr>
            </w:pPr>
            <w:r w:rsidRPr="0026650B">
              <w:rPr>
                <w:rFonts w:ascii="Verdana" w:hAnsi="Verdana"/>
                <w:bCs/>
                <w:i/>
                <w:color w:val="FF0000"/>
              </w:rPr>
              <w:t>Вариант 2</w:t>
            </w:r>
          </w:p>
          <w:p w14:paraId="54F97429" w14:textId="77777777" w:rsidR="00C772C7" w:rsidRPr="0026650B" w:rsidRDefault="00C772C7" w:rsidP="00B467BE">
            <w:pPr>
              <w:pStyle w:val="ConsNormal"/>
              <w:widowControl/>
              <w:tabs>
                <w:tab w:val="left" w:pos="709"/>
                <w:tab w:val="left" w:pos="1080"/>
              </w:tabs>
              <w:ind w:right="0" w:firstLine="0"/>
              <w:jc w:val="right"/>
              <w:rPr>
                <w:rFonts w:ascii="Verdana" w:hAnsi="Verdana"/>
                <w:bCs/>
                <w:color w:val="000000" w:themeColor="text1"/>
              </w:rPr>
            </w:pPr>
            <w:r w:rsidRPr="0026650B">
              <w:rPr>
                <w:rFonts w:ascii="Verdana" w:hAnsi="Verdana"/>
                <w:bCs/>
                <w:i/>
                <w:color w:val="FF0000"/>
              </w:rPr>
              <w:t xml:space="preserve"> для Покупателей физических лиц и ИП</w:t>
            </w:r>
          </w:p>
        </w:tc>
        <w:tc>
          <w:tcPr>
            <w:tcW w:w="7077" w:type="dxa"/>
          </w:tcPr>
          <w:p w14:paraId="00EA2F1A" w14:textId="155D4835" w:rsidR="00C772C7" w:rsidRPr="0026650B" w:rsidRDefault="009718A2" w:rsidP="009718A2">
            <w:pPr>
              <w:pStyle w:val="ConsNormal"/>
              <w:widowControl/>
              <w:tabs>
                <w:tab w:val="left" w:pos="709"/>
                <w:tab w:val="left" w:pos="1080"/>
              </w:tabs>
              <w:ind w:right="0" w:firstLine="0"/>
              <w:jc w:val="both"/>
              <w:rPr>
                <w:rFonts w:ascii="Verdana" w:hAnsi="Verdana"/>
                <w:bCs/>
                <w:color w:val="000000" w:themeColor="text1"/>
              </w:rPr>
            </w:pPr>
            <w:r w:rsidRPr="0026650B">
              <w:rPr>
                <w:rFonts w:ascii="Verdana" w:hAnsi="Verdana"/>
                <w:color w:val="000000" w:themeColor="text1"/>
              </w:rPr>
              <w:t>1</w:t>
            </w:r>
            <w:r>
              <w:rPr>
                <w:rFonts w:ascii="Verdana" w:hAnsi="Verdana"/>
                <w:color w:val="000000" w:themeColor="text1"/>
              </w:rPr>
              <w:t>0</w:t>
            </w:r>
            <w:r w:rsidR="00C772C7" w:rsidRPr="0026650B">
              <w:rPr>
                <w:rFonts w:ascii="Verdana" w:hAnsi="Verdana"/>
                <w:color w:val="000000" w:themeColor="text1"/>
              </w:rPr>
              <w:t>.5. Покупатель подтверждает, что на дату заключения Договора не является участником Общества с ограниченной ответственностью «Управляющая компания «Навигатор», и гарантирует, что до полного исполнения Договора не будет являться участником Общества с ограниченной ответственностью «Управляющая компания «Навигатор». В случае нарушения настоящего пункта Договора все неблагоприятные финансовые последствия возлагаются на Покупателя.</w:t>
            </w:r>
          </w:p>
        </w:tc>
      </w:tr>
    </w:tbl>
    <w:p w14:paraId="12F4DE72" w14:textId="77777777" w:rsidR="00C772C7" w:rsidRPr="0026650B" w:rsidRDefault="00C772C7" w:rsidP="0040717C">
      <w:pPr>
        <w:pStyle w:val="a5"/>
        <w:tabs>
          <w:tab w:val="left" w:pos="1134"/>
        </w:tabs>
        <w:ind w:left="0" w:firstLine="567"/>
        <w:jc w:val="both"/>
        <w:rPr>
          <w:rFonts w:ascii="Verdana" w:hAnsi="Verdana"/>
          <w:color w:val="000000" w:themeColor="text1"/>
        </w:rPr>
      </w:pPr>
    </w:p>
    <w:p w14:paraId="5706863B" w14:textId="5EA810A1" w:rsidR="000B3E5F"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.6. </w:t>
      </w:r>
      <w:r w:rsidR="000B3E5F" w:rsidRPr="00B0665E">
        <w:rPr>
          <w:rFonts w:ascii="Verdana" w:eastAsia="Times New Roman" w:hAnsi="Verdana" w:cs="Times New Roman"/>
          <w:sz w:val="20"/>
          <w:szCs w:val="20"/>
          <w:lang w:eastAsia="ru-RU"/>
        </w:rPr>
        <w:t>Во всем остальном, что не предусмотрено Договором, Стороны руководствуются законодательством Р</w:t>
      </w:r>
      <w:r w:rsidR="00684887" w:rsidRPr="00B0665E">
        <w:rPr>
          <w:rFonts w:ascii="Verdana" w:eastAsia="Times New Roman" w:hAnsi="Verdana" w:cs="Times New Roman"/>
          <w:sz w:val="20"/>
          <w:szCs w:val="20"/>
          <w:lang w:eastAsia="ru-RU"/>
        </w:rPr>
        <w:t xml:space="preserve">оссийской </w:t>
      </w:r>
      <w:r w:rsidR="000B3E5F" w:rsidRPr="00B0665E">
        <w:rPr>
          <w:rFonts w:ascii="Verdana" w:eastAsia="Times New Roman" w:hAnsi="Verdana" w:cs="Times New Roman"/>
          <w:sz w:val="20"/>
          <w:szCs w:val="20"/>
          <w:lang w:eastAsia="ru-RU"/>
        </w:rPr>
        <w:t>Ф</w:t>
      </w:r>
      <w:r w:rsidR="00684887" w:rsidRPr="00B0665E">
        <w:rPr>
          <w:rFonts w:ascii="Verdana" w:eastAsia="Times New Roman" w:hAnsi="Verdana" w:cs="Times New Roman"/>
          <w:sz w:val="20"/>
          <w:szCs w:val="20"/>
          <w:lang w:eastAsia="ru-RU"/>
        </w:rPr>
        <w:t>едерации</w:t>
      </w:r>
      <w:r w:rsidR="000B3E5F" w:rsidRPr="00B0665E">
        <w:rPr>
          <w:rFonts w:ascii="Verdana" w:eastAsia="Times New Roman" w:hAnsi="Verdana" w:cs="Times New Roman"/>
          <w:sz w:val="20"/>
          <w:szCs w:val="20"/>
          <w:lang w:eastAsia="ru-RU"/>
        </w:rPr>
        <w:t>.</w:t>
      </w:r>
    </w:p>
    <w:p w14:paraId="4889CACB" w14:textId="4D6287EA" w:rsidR="0084561B" w:rsidRPr="00B0665E" w:rsidRDefault="009718A2" w:rsidP="00B0665E">
      <w:pPr>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B0665E">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0</w:t>
      </w:r>
      <w:r w:rsidR="00FA4E1D" w:rsidRPr="00B0665E">
        <w:rPr>
          <w:rFonts w:ascii="Verdana" w:eastAsia="Times New Roman" w:hAnsi="Verdana" w:cs="Times New Roman"/>
          <w:sz w:val="20"/>
          <w:szCs w:val="20"/>
          <w:lang w:eastAsia="ru-RU"/>
        </w:rPr>
        <w:t xml:space="preserve">.7. </w:t>
      </w:r>
      <w:r w:rsidR="000B3E5F" w:rsidRPr="00B0665E">
        <w:rPr>
          <w:rFonts w:ascii="Verdana" w:eastAsia="Times New Roman" w:hAnsi="Verdana" w:cs="Times New Roman"/>
          <w:sz w:val="20"/>
          <w:szCs w:val="20"/>
          <w:lang w:eastAsia="ru-RU"/>
        </w:rPr>
        <w:t>До</w:t>
      </w:r>
      <w:r w:rsidR="002A3611" w:rsidRPr="00B0665E">
        <w:rPr>
          <w:rFonts w:ascii="Verdana" w:eastAsia="Times New Roman" w:hAnsi="Verdana" w:cs="Times New Roman"/>
          <w:sz w:val="20"/>
          <w:szCs w:val="20"/>
          <w:lang w:eastAsia="ru-RU"/>
        </w:rPr>
        <w:t xml:space="preserve">говор составлен и подписан в </w:t>
      </w:r>
      <w:r w:rsidR="0084561B" w:rsidRPr="00B0665E">
        <w:rPr>
          <w:rFonts w:ascii="Verdana" w:eastAsia="Times New Roman" w:hAnsi="Verdana" w:cs="Times New Roman"/>
          <w:sz w:val="20"/>
          <w:szCs w:val="20"/>
          <w:lang w:eastAsia="ru-RU"/>
        </w:rPr>
        <w:t>5</w:t>
      </w:r>
      <w:r w:rsidR="002A3611"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Пяти</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экземплярах, имеющих равную юридическую силу: </w:t>
      </w:r>
      <w:r w:rsidR="002A3611" w:rsidRPr="00B0665E">
        <w:rPr>
          <w:rFonts w:ascii="Verdana" w:eastAsia="Times New Roman" w:hAnsi="Verdana" w:cs="Times New Roman"/>
          <w:sz w:val="20"/>
          <w:szCs w:val="20"/>
          <w:lang w:eastAsia="ru-RU"/>
        </w:rPr>
        <w:t>1 (О</w:t>
      </w:r>
      <w:r w:rsidR="000B3E5F" w:rsidRPr="00B0665E">
        <w:rPr>
          <w:rFonts w:ascii="Verdana" w:eastAsia="Times New Roman" w:hAnsi="Verdana" w:cs="Times New Roman"/>
          <w:sz w:val="20"/>
          <w:szCs w:val="20"/>
          <w:lang w:eastAsia="ru-RU"/>
        </w:rPr>
        <w:t>дин</w:t>
      </w:r>
      <w:r w:rsidR="002A3611" w:rsidRPr="00B0665E">
        <w:rPr>
          <w:rFonts w:ascii="Verdana" w:eastAsia="Times New Roman" w:hAnsi="Verdana" w:cs="Times New Roman"/>
          <w:sz w:val="20"/>
          <w:szCs w:val="20"/>
          <w:lang w:eastAsia="ru-RU"/>
        </w:rPr>
        <w:t>)</w:t>
      </w:r>
      <w:r w:rsidR="000B3E5F" w:rsidRPr="00B0665E">
        <w:rPr>
          <w:rFonts w:ascii="Verdana" w:eastAsia="Times New Roman" w:hAnsi="Verdana" w:cs="Times New Roman"/>
          <w:sz w:val="20"/>
          <w:szCs w:val="20"/>
          <w:lang w:eastAsia="ru-RU"/>
        </w:rPr>
        <w:t xml:space="preserve"> экземпляр для Покупателя, </w:t>
      </w:r>
      <w:r w:rsidR="002A3611" w:rsidRPr="00B0665E">
        <w:rPr>
          <w:rFonts w:ascii="Verdana" w:eastAsia="Times New Roman" w:hAnsi="Verdana" w:cs="Times New Roman"/>
          <w:sz w:val="20"/>
          <w:szCs w:val="20"/>
          <w:lang w:eastAsia="ru-RU"/>
        </w:rPr>
        <w:t>1 (Один)</w:t>
      </w:r>
      <w:r w:rsidR="000B3E5F" w:rsidRPr="00B0665E">
        <w:rPr>
          <w:rFonts w:ascii="Verdana" w:eastAsia="Times New Roman" w:hAnsi="Verdana" w:cs="Times New Roman"/>
          <w:sz w:val="20"/>
          <w:szCs w:val="20"/>
          <w:lang w:eastAsia="ru-RU"/>
        </w:rPr>
        <w:t xml:space="preserve"> экземпляр для Продавца и </w:t>
      </w:r>
      <w:r w:rsidR="002A3611" w:rsidRPr="00B0665E">
        <w:rPr>
          <w:rFonts w:ascii="Verdana" w:eastAsia="Times New Roman" w:hAnsi="Verdana" w:cs="Times New Roman"/>
          <w:sz w:val="20"/>
          <w:szCs w:val="20"/>
          <w:lang w:eastAsia="ru-RU"/>
        </w:rPr>
        <w:t xml:space="preserve">1 (Один) </w:t>
      </w:r>
      <w:r w:rsidR="000B3E5F" w:rsidRPr="00B0665E">
        <w:rPr>
          <w:rFonts w:ascii="Verdana" w:eastAsia="Times New Roman" w:hAnsi="Verdana" w:cs="Times New Roman"/>
          <w:sz w:val="20"/>
          <w:szCs w:val="20"/>
          <w:lang w:eastAsia="ru-RU"/>
        </w:rPr>
        <w:t xml:space="preserve">для </w:t>
      </w:r>
      <w:r w:rsidR="000351E6" w:rsidRPr="00B0665E">
        <w:rPr>
          <w:rFonts w:ascii="Verdana" w:eastAsia="Times New Roman" w:hAnsi="Verdana" w:cs="Times New Roman"/>
          <w:sz w:val="20"/>
          <w:szCs w:val="20"/>
          <w:lang w:eastAsia="ru-RU"/>
        </w:rPr>
        <w:t>о</w:t>
      </w:r>
      <w:r w:rsidR="000B3E5F" w:rsidRPr="00B0665E">
        <w:rPr>
          <w:rFonts w:ascii="Verdana" w:eastAsia="Times New Roman" w:hAnsi="Verdana" w:cs="Times New Roman"/>
          <w:sz w:val="20"/>
          <w:szCs w:val="20"/>
          <w:lang w:eastAsia="ru-RU"/>
        </w:rPr>
        <w:t>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0B3E5F" w:rsidRPr="00B0665E">
        <w:rPr>
          <w:rFonts w:ascii="Verdana" w:eastAsia="Times New Roman" w:hAnsi="Verdana" w:cs="Times New Roman"/>
          <w:sz w:val="20"/>
          <w:szCs w:val="20"/>
          <w:lang w:eastAsia="ru-RU"/>
        </w:rPr>
        <w:t>.</w:t>
      </w:r>
      <w:r w:rsidR="00E17870" w:rsidRPr="00B0665E">
        <w:rPr>
          <w:rFonts w:ascii="Verdana" w:eastAsia="Times New Roman" w:hAnsi="Verdana" w:cs="Times New Roman"/>
          <w:sz w:val="20"/>
          <w:szCs w:val="20"/>
          <w:lang w:eastAsia="ru-RU"/>
        </w:rPr>
        <w:t xml:space="preserve"> </w:t>
      </w:r>
      <w:r w:rsidR="0084561B" w:rsidRPr="00B0665E">
        <w:rPr>
          <w:rFonts w:ascii="Verdana" w:eastAsia="Times New Roman" w:hAnsi="Verdana" w:cs="Times New Roman"/>
          <w:sz w:val="20"/>
          <w:szCs w:val="20"/>
          <w:lang w:eastAsia="ru-RU"/>
        </w:rPr>
        <w:t>Оставшиеся 2 (</w:t>
      </w:r>
      <w:r w:rsidR="009C76CE" w:rsidRPr="00B0665E">
        <w:rPr>
          <w:rFonts w:ascii="Verdana" w:eastAsia="Times New Roman" w:hAnsi="Verdana" w:cs="Times New Roman"/>
          <w:sz w:val="20"/>
          <w:szCs w:val="20"/>
          <w:lang w:eastAsia="ru-RU"/>
        </w:rPr>
        <w:t>Д</w:t>
      </w:r>
      <w:r w:rsidR="0084561B" w:rsidRPr="00B0665E">
        <w:rPr>
          <w:rFonts w:ascii="Verdana" w:eastAsia="Times New Roman" w:hAnsi="Verdana" w:cs="Times New Roman"/>
          <w:sz w:val="20"/>
          <w:szCs w:val="20"/>
          <w:lang w:eastAsia="ru-RU"/>
        </w:rPr>
        <w:t xml:space="preserve">ва) экземпляра на государственную регистрацию перехода права собственности не подаются и остаются у Сторон до момента получения зарегистрированных документов из </w:t>
      </w:r>
      <w:r w:rsidR="007C2560" w:rsidRPr="00B0665E">
        <w:rPr>
          <w:rFonts w:ascii="Verdana" w:eastAsia="Times New Roman" w:hAnsi="Verdana" w:cs="Times New Roman"/>
          <w:sz w:val="20"/>
          <w:szCs w:val="20"/>
          <w:lang w:eastAsia="ru-RU"/>
        </w:rPr>
        <w:t>органа</w:t>
      </w:r>
      <w:r w:rsidR="00821710" w:rsidRPr="00B0665E">
        <w:rPr>
          <w:rFonts w:ascii="Verdana" w:eastAsia="Times New Roman" w:hAnsi="Verdana" w:cs="Times New Roman"/>
          <w:sz w:val="20"/>
          <w:szCs w:val="20"/>
          <w:lang w:eastAsia="ru-RU"/>
        </w:rPr>
        <w:t>, осуществляющего государственную регистрацию прав на недвижимое имущество и сделок с ним,</w:t>
      </w:r>
      <w:r w:rsidR="0084561B" w:rsidRPr="00B0665E">
        <w:rPr>
          <w:rFonts w:ascii="Verdana" w:eastAsia="Times New Roman" w:hAnsi="Verdana" w:cs="Times New Roman"/>
          <w:sz w:val="20"/>
          <w:szCs w:val="20"/>
          <w:lang w:eastAsia="ru-RU"/>
        </w:rPr>
        <w:t xml:space="preserve"> в качестве подтверждения факта заключения Сторонами Договора.</w:t>
      </w:r>
    </w:p>
    <w:p w14:paraId="566DF844" w14:textId="545AB4D8" w:rsidR="0068460B" w:rsidRPr="00080F8C" w:rsidRDefault="009718A2" w:rsidP="0068460B">
      <w:pPr>
        <w:pStyle w:val="a5"/>
        <w:tabs>
          <w:tab w:val="left" w:pos="1134"/>
        </w:tabs>
        <w:ind w:left="567"/>
        <w:jc w:val="both"/>
        <w:rPr>
          <w:rFonts w:ascii="Verdana" w:hAnsi="Verdana"/>
          <w:color w:val="000000" w:themeColor="text1"/>
        </w:rPr>
      </w:pPr>
      <w:r w:rsidRPr="00B0665E">
        <w:rPr>
          <w:rFonts w:ascii="Verdana" w:hAnsi="Verdana"/>
        </w:rPr>
        <w:t>1</w:t>
      </w:r>
      <w:r>
        <w:rPr>
          <w:rFonts w:ascii="Verdana" w:hAnsi="Verdana"/>
        </w:rPr>
        <w:t>0</w:t>
      </w:r>
      <w:r w:rsidR="00FA4E1D" w:rsidRPr="00B0665E">
        <w:rPr>
          <w:rFonts w:ascii="Verdana" w:hAnsi="Verdana"/>
        </w:rPr>
        <w:t xml:space="preserve">.8. </w:t>
      </w:r>
      <w:r w:rsidR="0068460B" w:rsidRPr="00080F8C">
        <w:rPr>
          <w:rFonts w:ascii="Verdana" w:hAnsi="Verdana"/>
          <w:color w:val="000000" w:themeColor="text1"/>
        </w:rPr>
        <w:t xml:space="preserve"> Приложения к Договору, являющиеся его неотъемлемой частью:</w:t>
      </w:r>
    </w:p>
    <w:p w14:paraId="53DA1D72" w14:textId="77777777" w:rsidR="0068460B" w:rsidRPr="002665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№1 Форма Акта приема-передачи к Договору купли-продажи недвижимого имущества от «____» __________20__года на __л.</w:t>
      </w:r>
    </w:p>
    <w:p w14:paraId="20624225" w14:textId="1B277EE6" w:rsidR="0068460B" w:rsidRDefault="0068460B"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26650B">
        <w:rPr>
          <w:rFonts w:ascii="Verdana" w:hAnsi="Verdana"/>
          <w:color w:val="000000" w:themeColor="text1"/>
        </w:rPr>
        <w:t>Приложение №2 Условия аккредитива</w:t>
      </w:r>
    </w:p>
    <w:p w14:paraId="553C00FD" w14:textId="5663775A" w:rsidR="005021B9" w:rsidRDefault="005021B9"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Pr>
          <w:rFonts w:ascii="Verdana" w:hAnsi="Verdana"/>
          <w:color w:val="000000" w:themeColor="text1"/>
        </w:rPr>
        <w:t>Приложение №3 Состав имущества на продажу</w:t>
      </w:r>
    </w:p>
    <w:p w14:paraId="276A1FD7" w14:textId="3016872E" w:rsidR="00C76935" w:rsidRPr="0068460B" w:rsidRDefault="00AA2F9C" w:rsidP="0068460B">
      <w:pPr>
        <w:pStyle w:val="a5"/>
        <w:widowControl w:val="0"/>
        <w:numPr>
          <w:ilvl w:val="0"/>
          <w:numId w:val="8"/>
        </w:numPr>
        <w:tabs>
          <w:tab w:val="left" w:pos="1134"/>
        </w:tabs>
        <w:adjustRightInd w:val="0"/>
        <w:ind w:left="0" w:firstLine="567"/>
        <w:jc w:val="both"/>
        <w:rPr>
          <w:rFonts w:ascii="Verdana" w:hAnsi="Verdana"/>
          <w:color w:val="000000" w:themeColor="text1"/>
        </w:rPr>
      </w:pPr>
      <w:r w:rsidRPr="0068460B">
        <w:rPr>
          <w:rFonts w:ascii="Verdana" w:hAnsi="Verdana"/>
          <w:color w:val="000000" w:themeColor="text1"/>
        </w:rPr>
        <w:t>Приложение №</w:t>
      </w:r>
      <w:r w:rsidR="009718A2">
        <w:rPr>
          <w:rFonts w:ascii="Verdana" w:hAnsi="Verdana"/>
          <w:color w:val="000000" w:themeColor="text1"/>
        </w:rPr>
        <w:t>4</w:t>
      </w:r>
      <w:r w:rsidR="009718A2" w:rsidRPr="0068460B">
        <w:rPr>
          <w:rFonts w:ascii="Verdana" w:hAnsi="Verdana"/>
          <w:color w:val="000000" w:themeColor="text1"/>
        </w:rPr>
        <w:t xml:space="preserve"> </w:t>
      </w:r>
      <w:r w:rsidRPr="0068460B">
        <w:rPr>
          <w:rFonts w:ascii="Verdana" w:hAnsi="Verdana"/>
          <w:color w:val="000000" w:themeColor="text1"/>
        </w:rPr>
        <w:t>Перечень договоров аренды.</w:t>
      </w:r>
    </w:p>
    <w:p w14:paraId="667E7313" w14:textId="77777777" w:rsidR="00597F89" w:rsidRPr="0068460B" w:rsidRDefault="00597F89" w:rsidP="0068460B">
      <w:pPr>
        <w:widowControl w:val="0"/>
        <w:tabs>
          <w:tab w:val="left" w:pos="1134"/>
        </w:tabs>
        <w:adjustRightInd w:val="0"/>
        <w:jc w:val="both"/>
        <w:rPr>
          <w:rFonts w:ascii="Verdana" w:hAnsi="Verdana"/>
          <w:color w:val="000000" w:themeColor="text1"/>
        </w:rPr>
      </w:pPr>
    </w:p>
    <w:p w14:paraId="11FBF6C3" w14:textId="6B4CCABF" w:rsidR="004816A7" w:rsidRPr="0026650B" w:rsidRDefault="00FA4E1D" w:rsidP="00FA4E1D">
      <w:pPr>
        <w:pStyle w:val="a5"/>
        <w:ind w:left="0"/>
        <w:jc w:val="center"/>
        <w:rPr>
          <w:rFonts w:ascii="Verdana" w:hAnsi="Verdana"/>
          <w:b/>
        </w:rPr>
      </w:pPr>
      <w:r>
        <w:rPr>
          <w:rFonts w:ascii="Verdana" w:hAnsi="Verdana"/>
          <w:b/>
          <w:color w:val="000000" w:themeColor="text1"/>
        </w:rPr>
        <w:t>1</w:t>
      </w:r>
      <w:r w:rsidR="009718A2">
        <w:rPr>
          <w:rFonts w:ascii="Verdana" w:hAnsi="Verdana"/>
          <w:b/>
          <w:color w:val="000000" w:themeColor="text1"/>
        </w:rPr>
        <w:t>1</w:t>
      </w:r>
      <w:r>
        <w:rPr>
          <w:rFonts w:ascii="Verdana" w:hAnsi="Verdana"/>
          <w:b/>
          <w:color w:val="000000" w:themeColor="text1"/>
        </w:rPr>
        <w:t xml:space="preserve">. </w:t>
      </w:r>
      <w:r w:rsidR="004816A7" w:rsidRPr="0026650B">
        <w:rPr>
          <w:rFonts w:ascii="Verdana" w:hAnsi="Verdana"/>
          <w:b/>
          <w:color w:val="000000" w:themeColor="text1"/>
        </w:rPr>
        <w:t>АДРЕСА</w:t>
      </w:r>
      <w:r w:rsidR="000C2F08" w:rsidRPr="0026650B">
        <w:rPr>
          <w:rFonts w:ascii="Verdana" w:hAnsi="Verdana"/>
          <w:b/>
        </w:rPr>
        <w:t xml:space="preserve"> И</w:t>
      </w:r>
      <w:r w:rsidR="004816A7" w:rsidRPr="0026650B">
        <w:rPr>
          <w:rFonts w:ascii="Verdana" w:hAnsi="Verdana"/>
          <w:b/>
        </w:rPr>
        <w:t xml:space="preserve"> РЕКВИЗИТЫ СТОРОН</w:t>
      </w:r>
    </w:p>
    <w:p w14:paraId="0A36429A" w14:textId="77777777" w:rsidR="004B767F" w:rsidRPr="0026650B" w:rsidRDefault="004B767F" w:rsidP="00F56FF3">
      <w:pPr>
        <w:widowControl w:val="0"/>
        <w:autoSpaceDE w:val="0"/>
        <w:autoSpaceDN w:val="0"/>
        <w:spacing w:after="0" w:line="240" w:lineRule="auto"/>
        <w:ind w:left="720"/>
        <w:jc w:val="center"/>
        <w:rPr>
          <w:rFonts w:ascii="Verdana" w:hAnsi="Verdana"/>
          <w:b/>
          <w:sz w:val="20"/>
          <w:szCs w:val="20"/>
        </w:rPr>
      </w:pPr>
    </w:p>
    <w:tbl>
      <w:tblPr>
        <w:tblW w:w="9356" w:type="dxa"/>
        <w:tblLayout w:type="fixed"/>
        <w:tblLook w:val="04A0" w:firstRow="1" w:lastRow="0" w:firstColumn="1" w:lastColumn="0" w:noHBand="0" w:noVBand="1"/>
      </w:tblPr>
      <w:tblGrid>
        <w:gridCol w:w="4820"/>
        <w:gridCol w:w="4536"/>
      </w:tblGrid>
      <w:tr w:rsidR="00AA2F9C" w:rsidRPr="0026650B" w14:paraId="231B52A2" w14:textId="77777777" w:rsidTr="000D5049">
        <w:tc>
          <w:tcPr>
            <w:tcW w:w="4820" w:type="dxa"/>
          </w:tcPr>
          <w:p w14:paraId="5EA5C46B" w14:textId="77777777" w:rsidR="00AA2F9C" w:rsidRPr="0026650B" w:rsidRDefault="00AA2F9C" w:rsidP="0040717C">
            <w:pPr>
              <w:keepNext/>
              <w:spacing w:after="0" w:line="240" w:lineRule="auto"/>
              <w:jc w:val="both"/>
              <w:rPr>
                <w:rFonts w:ascii="Verdana" w:hAnsi="Verdana"/>
                <w:b/>
                <w:snapToGrid w:val="0"/>
                <w:color w:val="000000" w:themeColor="text1"/>
                <w:sz w:val="20"/>
                <w:szCs w:val="20"/>
              </w:rPr>
            </w:pPr>
            <w:r w:rsidRPr="0026650B">
              <w:rPr>
                <w:rFonts w:ascii="Verdana" w:hAnsi="Verdana"/>
                <w:b/>
                <w:snapToGrid w:val="0"/>
                <w:color w:val="000000" w:themeColor="text1"/>
                <w:sz w:val="20"/>
                <w:szCs w:val="20"/>
              </w:rPr>
              <w:t>ПРОДАВЕЦ:</w:t>
            </w:r>
          </w:p>
        </w:tc>
        <w:tc>
          <w:tcPr>
            <w:tcW w:w="4536" w:type="dxa"/>
            <w:shd w:val="clear" w:color="auto" w:fill="auto"/>
          </w:tcPr>
          <w:p w14:paraId="186D18BC" w14:textId="37C66B84" w:rsidR="00AA2F9C" w:rsidRPr="0026650B" w:rsidRDefault="00AA2F9C" w:rsidP="00AA2F9C">
            <w:pPr>
              <w:keepNext/>
              <w:spacing w:after="0" w:line="240" w:lineRule="auto"/>
              <w:ind w:right="46"/>
              <w:jc w:val="both"/>
              <w:rPr>
                <w:rFonts w:ascii="Verdana" w:hAnsi="Verdana"/>
                <w:color w:val="000000" w:themeColor="text1"/>
                <w:sz w:val="20"/>
                <w:szCs w:val="20"/>
              </w:rPr>
            </w:pPr>
            <w:r w:rsidRPr="0026650B">
              <w:rPr>
                <w:rFonts w:ascii="Verdana" w:hAnsi="Verdana"/>
                <w:color w:val="000000" w:themeColor="text1"/>
                <w:sz w:val="20"/>
                <w:szCs w:val="20"/>
              </w:rPr>
              <w:t xml:space="preserve">    </w:t>
            </w:r>
            <w:r w:rsidRPr="0026650B">
              <w:rPr>
                <w:rFonts w:ascii="Verdana" w:hAnsi="Verdana"/>
                <w:b/>
                <w:snapToGrid w:val="0"/>
                <w:color w:val="000000" w:themeColor="text1"/>
                <w:sz w:val="20"/>
                <w:szCs w:val="20"/>
              </w:rPr>
              <w:t>ПОКУПАТЕЛЬ:</w:t>
            </w:r>
          </w:p>
        </w:tc>
      </w:tr>
      <w:tr w:rsidR="00AA2F9C" w:rsidRPr="0026650B" w14:paraId="1279662D" w14:textId="77777777" w:rsidTr="000D5049">
        <w:tc>
          <w:tcPr>
            <w:tcW w:w="4820" w:type="dxa"/>
          </w:tcPr>
          <w:p w14:paraId="6A3DCA3F" w14:textId="186203BE" w:rsidR="00AA2F9C" w:rsidRPr="0026650B" w:rsidRDefault="00AA2F9C" w:rsidP="00227AD0">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Д.У. ЗПИФ комбинированным «ТрейдКэпитал» </w:t>
            </w:r>
          </w:p>
          <w:p w14:paraId="5F84B1F8" w14:textId="59D06BE5"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lastRenderedPageBreak/>
              <w:t>Место нахождения: 129110, г. Москва, ул. Гиляровского, д. 39, стр. 3, эт. 8, ком. 4</w:t>
            </w:r>
          </w:p>
          <w:p w14:paraId="00AC6432" w14:textId="77777777" w:rsidR="00AA2F9C" w:rsidRPr="0026650B" w:rsidRDefault="00AA2F9C" w:rsidP="00F37F56">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ОГРН: 1027725006638</w:t>
            </w:r>
          </w:p>
          <w:p w14:paraId="708C7142" w14:textId="77777777" w:rsidR="00AA2F9C" w:rsidRPr="0026650B" w:rsidRDefault="00AA2F9C" w:rsidP="0045673B">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ИНН: 7725206241 КПП: 770201001</w:t>
            </w:r>
          </w:p>
          <w:p w14:paraId="648D3B5C" w14:textId="649B264D"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р/с 40701810101700000613</w:t>
            </w:r>
          </w:p>
          <w:p w14:paraId="192B369B" w14:textId="77777777"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в  ПАО БАНК «ФК ОТКРЫТИЕ»</w:t>
            </w:r>
          </w:p>
          <w:p w14:paraId="29DA874A" w14:textId="7AF83080" w:rsidR="00AA2F9C" w:rsidRPr="0026650B" w:rsidRDefault="00AA2F9C" w:rsidP="009C76CE">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к/с 30101810300000000985</w:t>
            </w:r>
          </w:p>
          <w:p w14:paraId="1431AAF9" w14:textId="2ACADB93" w:rsidR="00AA2F9C" w:rsidRPr="0026650B" w:rsidRDefault="00AA2F9C" w:rsidP="007A64B9">
            <w:pPr>
              <w:spacing w:after="0" w:line="240" w:lineRule="auto"/>
              <w:jc w:val="both"/>
              <w:rPr>
                <w:rFonts w:ascii="Verdana" w:hAnsi="Verdana"/>
                <w:color w:val="000000" w:themeColor="text1"/>
                <w:sz w:val="20"/>
                <w:szCs w:val="20"/>
              </w:rPr>
            </w:pPr>
            <w:r w:rsidRPr="0026650B">
              <w:rPr>
                <w:rFonts w:ascii="Verdana" w:hAnsi="Verdana"/>
                <w:color w:val="000000" w:themeColor="text1"/>
                <w:sz w:val="20"/>
                <w:szCs w:val="20"/>
              </w:rPr>
              <w:t>БИК 044525985</w:t>
            </w:r>
          </w:p>
          <w:p w14:paraId="794F1FBF" w14:textId="77777777" w:rsidR="00AA2F9C" w:rsidRPr="0026650B" w:rsidRDefault="00AA2F9C" w:rsidP="007A64B9">
            <w:pPr>
              <w:spacing w:after="0" w:line="240" w:lineRule="auto"/>
              <w:jc w:val="both"/>
              <w:rPr>
                <w:rFonts w:ascii="Verdana" w:hAnsi="Verdana"/>
                <w:b/>
                <w:color w:val="000000" w:themeColor="text1"/>
                <w:sz w:val="20"/>
                <w:szCs w:val="20"/>
              </w:rPr>
            </w:pPr>
          </w:p>
          <w:p w14:paraId="04FDFD7D" w14:textId="77777777" w:rsidR="00AA2F9C" w:rsidRPr="0026650B" w:rsidRDefault="00AA2F9C" w:rsidP="007A64B9">
            <w:pPr>
              <w:spacing w:after="0" w:line="240" w:lineRule="auto"/>
              <w:jc w:val="both"/>
              <w:rPr>
                <w:rFonts w:ascii="Verdana" w:hAnsi="Verdana"/>
                <w:b/>
                <w:color w:val="000000" w:themeColor="text1"/>
                <w:sz w:val="20"/>
                <w:szCs w:val="20"/>
              </w:rPr>
            </w:pPr>
          </w:p>
          <w:p w14:paraId="5078D285" w14:textId="3EF0C856" w:rsidR="00AA2F9C" w:rsidRPr="0026650B" w:rsidRDefault="00AA2F9C" w:rsidP="007A64B9">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w:t>
            </w:r>
            <w:r w:rsidRPr="0026650B">
              <w:rPr>
                <w:rFonts w:ascii="Verdana" w:hAnsi="Verdana"/>
                <w:b/>
                <w:color w:val="000000" w:themeColor="text1"/>
                <w:sz w:val="20"/>
                <w:szCs w:val="20"/>
                <w:u w:val="single"/>
              </w:rPr>
              <w:t>/___________</w:t>
            </w:r>
            <w:r w:rsidRPr="0026650B">
              <w:rPr>
                <w:rFonts w:ascii="Verdana" w:hAnsi="Verdana"/>
                <w:b/>
                <w:color w:val="000000" w:themeColor="text1"/>
                <w:sz w:val="20"/>
                <w:szCs w:val="20"/>
              </w:rPr>
              <w:t xml:space="preserve">/    </w:t>
            </w:r>
          </w:p>
          <w:p w14:paraId="46311DC5" w14:textId="77777777" w:rsidR="00AA2F9C" w:rsidRPr="0026650B" w:rsidRDefault="00AA2F9C" w:rsidP="000972D6">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654FE628" w14:textId="77777777" w:rsidR="00AA2F9C" w:rsidRPr="0026650B" w:rsidRDefault="00AA2F9C" w:rsidP="0040717C">
            <w:pPr>
              <w:spacing w:after="0" w:line="240" w:lineRule="auto"/>
              <w:jc w:val="both"/>
              <w:rPr>
                <w:rFonts w:ascii="Verdana" w:hAnsi="Verdana"/>
                <w:color w:val="000000" w:themeColor="text1"/>
                <w:sz w:val="20"/>
                <w:szCs w:val="20"/>
              </w:rPr>
            </w:pPr>
          </w:p>
          <w:p w14:paraId="453D7355" w14:textId="77777777" w:rsidR="00AA2F9C" w:rsidRPr="0026650B" w:rsidRDefault="00AA2F9C" w:rsidP="0040717C">
            <w:pPr>
              <w:spacing w:after="0" w:line="240" w:lineRule="auto"/>
              <w:jc w:val="both"/>
              <w:rPr>
                <w:rFonts w:ascii="Verdana" w:hAnsi="Verdana"/>
                <w:color w:val="000000" w:themeColor="text1"/>
                <w:sz w:val="20"/>
                <w:szCs w:val="20"/>
              </w:rPr>
            </w:pPr>
          </w:p>
        </w:tc>
        <w:tc>
          <w:tcPr>
            <w:tcW w:w="4536" w:type="dxa"/>
            <w:shd w:val="clear" w:color="auto" w:fill="auto"/>
          </w:tcPr>
          <w:p w14:paraId="617E65CF" w14:textId="77777777" w:rsidR="00AA2F9C" w:rsidRPr="0026650B" w:rsidRDefault="00AA2F9C" w:rsidP="00227AD0">
            <w:pPr>
              <w:spacing w:after="0" w:line="240" w:lineRule="auto"/>
              <w:jc w:val="center"/>
              <w:rPr>
                <w:rFonts w:ascii="Verdana" w:hAnsi="Verdana"/>
                <w:b/>
                <w:color w:val="000000" w:themeColor="text1"/>
                <w:sz w:val="20"/>
                <w:szCs w:val="20"/>
              </w:rPr>
            </w:pPr>
          </w:p>
          <w:p w14:paraId="49149F8C" w14:textId="77777777" w:rsidR="00AA2F9C" w:rsidRPr="0026650B" w:rsidRDefault="00AA2F9C" w:rsidP="00F37F56">
            <w:pPr>
              <w:spacing w:after="0" w:line="240" w:lineRule="auto"/>
              <w:jc w:val="center"/>
              <w:rPr>
                <w:rFonts w:ascii="Verdana" w:hAnsi="Verdana"/>
                <w:b/>
                <w:color w:val="000000" w:themeColor="text1"/>
                <w:sz w:val="20"/>
                <w:szCs w:val="20"/>
              </w:rPr>
            </w:pPr>
          </w:p>
          <w:p w14:paraId="3739A689" w14:textId="77777777" w:rsidR="00AA2F9C" w:rsidRPr="0026650B" w:rsidRDefault="00AA2F9C" w:rsidP="00F37F56">
            <w:pPr>
              <w:spacing w:after="0" w:line="240" w:lineRule="auto"/>
              <w:jc w:val="center"/>
              <w:rPr>
                <w:rFonts w:ascii="Verdana" w:hAnsi="Verdana"/>
                <w:b/>
                <w:color w:val="000000" w:themeColor="text1"/>
                <w:sz w:val="20"/>
                <w:szCs w:val="20"/>
              </w:rPr>
            </w:pPr>
          </w:p>
          <w:p w14:paraId="39B6A618" w14:textId="77777777" w:rsidR="00AA2F9C" w:rsidRPr="0026650B" w:rsidRDefault="00AA2F9C" w:rsidP="0045673B">
            <w:pPr>
              <w:spacing w:after="0" w:line="240" w:lineRule="auto"/>
              <w:jc w:val="center"/>
              <w:rPr>
                <w:rFonts w:ascii="Verdana" w:hAnsi="Verdana"/>
                <w:b/>
                <w:color w:val="000000" w:themeColor="text1"/>
                <w:sz w:val="20"/>
                <w:szCs w:val="20"/>
              </w:rPr>
            </w:pPr>
          </w:p>
          <w:p w14:paraId="2F0EB5C5" w14:textId="77777777" w:rsidR="00AA2F9C" w:rsidRPr="0026650B" w:rsidRDefault="00AA2F9C" w:rsidP="0045673B">
            <w:pPr>
              <w:spacing w:after="0" w:line="240" w:lineRule="auto"/>
              <w:jc w:val="center"/>
              <w:rPr>
                <w:rFonts w:ascii="Verdana" w:hAnsi="Verdana"/>
                <w:b/>
                <w:color w:val="000000" w:themeColor="text1"/>
                <w:sz w:val="20"/>
                <w:szCs w:val="20"/>
              </w:rPr>
            </w:pPr>
          </w:p>
          <w:p w14:paraId="6260123E" w14:textId="77777777" w:rsidR="00AA2F9C" w:rsidRPr="0026650B" w:rsidRDefault="00AA2F9C" w:rsidP="00DA6D80">
            <w:pPr>
              <w:spacing w:after="0" w:line="240" w:lineRule="auto"/>
              <w:jc w:val="center"/>
              <w:rPr>
                <w:rFonts w:ascii="Verdana" w:hAnsi="Verdana"/>
                <w:b/>
                <w:color w:val="000000" w:themeColor="text1"/>
                <w:sz w:val="20"/>
                <w:szCs w:val="20"/>
              </w:rPr>
            </w:pPr>
          </w:p>
          <w:p w14:paraId="1AA8BFE6" w14:textId="77777777" w:rsidR="00AA2F9C" w:rsidRPr="0026650B" w:rsidRDefault="00AA2F9C" w:rsidP="00DA6D80">
            <w:pPr>
              <w:spacing w:after="0" w:line="240" w:lineRule="auto"/>
              <w:jc w:val="center"/>
              <w:rPr>
                <w:rFonts w:ascii="Verdana" w:hAnsi="Verdana"/>
                <w:b/>
                <w:color w:val="000000" w:themeColor="text1"/>
                <w:sz w:val="20"/>
                <w:szCs w:val="20"/>
              </w:rPr>
            </w:pPr>
          </w:p>
          <w:p w14:paraId="56D69932" w14:textId="77777777" w:rsidR="00AA2F9C" w:rsidRPr="0026650B" w:rsidRDefault="00AA2F9C" w:rsidP="009513CB">
            <w:pPr>
              <w:spacing w:after="0" w:line="240" w:lineRule="auto"/>
              <w:jc w:val="center"/>
              <w:rPr>
                <w:rFonts w:ascii="Verdana" w:hAnsi="Verdana"/>
                <w:b/>
                <w:color w:val="000000" w:themeColor="text1"/>
                <w:sz w:val="20"/>
                <w:szCs w:val="20"/>
              </w:rPr>
            </w:pPr>
          </w:p>
          <w:p w14:paraId="0356EFFA" w14:textId="77777777" w:rsidR="00AA2F9C" w:rsidRPr="0026650B" w:rsidRDefault="00AA2F9C" w:rsidP="0040717C">
            <w:pPr>
              <w:spacing w:after="0" w:line="240" w:lineRule="auto"/>
              <w:rPr>
                <w:rFonts w:ascii="Verdana" w:hAnsi="Verdana"/>
                <w:b/>
                <w:color w:val="000000" w:themeColor="text1"/>
                <w:sz w:val="20"/>
                <w:szCs w:val="20"/>
              </w:rPr>
            </w:pPr>
          </w:p>
          <w:p w14:paraId="3940EC37" w14:textId="77777777" w:rsidR="00AA2F9C" w:rsidRPr="0026650B" w:rsidRDefault="00AA2F9C" w:rsidP="00227AD0">
            <w:pPr>
              <w:spacing w:after="0" w:line="240" w:lineRule="auto"/>
              <w:jc w:val="center"/>
              <w:rPr>
                <w:rFonts w:ascii="Verdana" w:hAnsi="Verdana"/>
                <w:b/>
                <w:color w:val="000000" w:themeColor="text1"/>
                <w:sz w:val="20"/>
                <w:szCs w:val="20"/>
              </w:rPr>
            </w:pPr>
          </w:p>
          <w:p w14:paraId="0AB2BBC5" w14:textId="77777777" w:rsidR="00AA2F9C" w:rsidRPr="0026650B" w:rsidRDefault="00AA2F9C" w:rsidP="00F37F56">
            <w:pPr>
              <w:spacing w:after="0" w:line="240" w:lineRule="auto"/>
              <w:jc w:val="center"/>
              <w:rPr>
                <w:rFonts w:ascii="Verdana" w:hAnsi="Verdana"/>
                <w:b/>
                <w:color w:val="000000" w:themeColor="text1"/>
                <w:sz w:val="20"/>
                <w:szCs w:val="20"/>
              </w:rPr>
            </w:pPr>
          </w:p>
          <w:p w14:paraId="05DA3A7A" w14:textId="77777777" w:rsidR="00AA2F9C" w:rsidRPr="0026650B" w:rsidRDefault="00AA2F9C" w:rsidP="00A718CD">
            <w:pPr>
              <w:spacing w:after="0" w:line="240" w:lineRule="auto"/>
              <w:ind w:right="1028"/>
              <w:jc w:val="center"/>
              <w:rPr>
                <w:rFonts w:ascii="Verdana" w:hAnsi="Verdana"/>
                <w:b/>
                <w:color w:val="000000" w:themeColor="text1"/>
                <w:sz w:val="20"/>
                <w:szCs w:val="20"/>
              </w:rPr>
            </w:pPr>
          </w:p>
          <w:p w14:paraId="20021FDB" w14:textId="36426EE6" w:rsidR="00AA2F9C" w:rsidRPr="0026650B" w:rsidRDefault="00AA2F9C" w:rsidP="0040717C">
            <w:pPr>
              <w:spacing w:after="0" w:line="240" w:lineRule="auto"/>
              <w:jc w:val="both"/>
              <w:rPr>
                <w:rFonts w:ascii="Verdana" w:hAnsi="Verdana"/>
                <w:b/>
                <w:color w:val="000000" w:themeColor="text1"/>
                <w:sz w:val="20"/>
                <w:szCs w:val="20"/>
              </w:rPr>
            </w:pPr>
            <w:r w:rsidRPr="0026650B">
              <w:rPr>
                <w:rFonts w:ascii="Verdana" w:hAnsi="Verdana"/>
                <w:b/>
                <w:color w:val="000000" w:themeColor="text1"/>
                <w:sz w:val="20"/>
                <w:szCs w:val="20"/>
              </w:rPr>
              <w:t>_______________________</w:t>
            </w:r>
            <w:r w:rsidRPr="0026650B">
              <w:rPr>
                <w:rFonts w:ascii="Verdana" w:hAnsi="Verdana"/>
                <w:b/>
                <w:color w:val="000000" w:themeColor="text1"/>
                <w:sz w:val="20"/>
                <w:szCs w:val="20"/>
                <w:u w:val="single"/>
              </w:rPr>
              <w:t>/_____________</w:t>
            </w:r>
            <w:r w:rsidRPr="0026650B">
              <w:rPr>
                <w:rFonts w:ascii="Verdana" w:hAnsi="Verdana"/>
                <w:b/>
                <w:color w:val="000000" w:themeColor="text1"/>
                <w:sz w:val="20"/>
                <w:szCs w:val="20"/>
              </w:rPr>
              <w:t xml:space="preserve">/    </w:t>
            </w:r>
          </w:p>
          <w:p w14:paraId="0C8CDD9E" w14:textId="77777777" w:rsidR="00AA2F9C" w:rsidRPr="0026650B" w:rsidRDefault="00AA2F9C" w:rsidP="0040717C">
            <w:pPr>
              <w:spacing w:after="0" w:line="240" w:lineRule="auto"/>
              <w:jc w:val="both"/>
              <w:rPr>
                <w:rFonts w:ascii="Verdana" w:hAnsi="Verdana"/>
                <w:color w:val="000000" w:themeColor="text1"/>
                <w:sz w:val="20"/>
                <w:szCs w:val="20"/>
              </w:rPr>
            </w:pPr>
            <w:r w:rsidRPr="0026650B">
              <w:rPr>
                <w:rFonts w:ascii="Verdana" w:hAnsi="Verdana"/>
                <w:b/>
                <w:color w:val="000000" w:themeColor="text1"/>
                <w:sz w:val="20"/>
                <w:szCs w:val="20"/>
              </w:rPr>
              <w:t xml:space="preserve">М.П.                                                                    </w:t>
            </w:r>
          </w:p>
          <w:p w14:paraId="131EADB3" w14:textId="77777777" w:rsidR="00AA2F9C" w:rsidRPr="0026650B" w:rsidRDefault="00AA2F9C" w:rsidP="00227AD0">
            <w:pPr>
              <w:spacing w:after="0" w:line="240" w:lineRule="auto"/>
              <w:jc w:val="center"/>
              <w:rPr>
                <w:rFonts w:ascii="Verdana" w:hAnsi="Verdana"/>
                <w:b/>
                <w:color w:val="000000" w:themeColor="text1"/>
                <w:sz w:val="20"/>
                <w:szCs w:val="20"/>
              </w:rPr>
            </w:pPr>
          </w:p>
        </w:tc>
      </w:tr>
    </w:tbl>
    <w:p w14:paraId="5D0A61FD" w14:textId="21CD5007" w:rsidR="00925268" w:rsidRPr="0026650B" w:rsidRDefault="00925268" w:rsidP="00B0665E">
      <w:pPr>
        <w:spacing w:after="0" w:line="240" w:lineRule="auto"/>
        <w:rPr>
          <w:rFonts w:ascii="Verdana" w:hAnsi="Verdana"/>
          <w:sz w:val="20"/>
          <w:szCs w:val="20"/>
        </w:rPr>
      </w:pPr>
    </w:p>
    <w:p w14:paraId="13514ADE" w14:textId="77777777" w:rsidR="00AA2F9C" w:rsidRDefault="00AA2F9C" w:rsidP="001C2439">
      <w:pPr>
        <w:spacing w:after="0" w:line="240" w:lineRule="auto"/>
        <w:jc w:val="right"/>
        <w:rPr>
          <w:rFonts w:ascii="Verdana" w:hAnsi="Verdana"/>
          <w:sz w:val="20"/>
          <w:szCs w:val="20"/>
        </w:rPr>
      </w:pPr>
    </w:p>
    <w:p w14:paraId="30B1E72A" w14:textId="77777777" w:rsidR="00AA2F9C" w:rsidRDefault="00AA2F9C" w:rsidP="001C2439">
      <w:pPr>
        <w:spacing w:after="0" w:line="240" w:lineRule="auto"/>
        <w:jc w:val="right"/>
        <w:rPr>
          <w:rFonts w:ascii="Verdana" w:hAnsi="Verdana"/>
          <w:sz w:val="20"/>
          <w:szCs w:val="20"/>
        </w:rPr>
      </w:pPr>
    </w:p>
    <w:p w14:paraId="33FDF8CC" w14:textId="77777777" w:rsidR="00AA2F9C" w:rsidRDefault="00AA2F9C" w:rsidP="001C2439">
      <w:pPr>
        <w:spacing w:after="0" w:line="240" w:lineRule="auto"/>
        <w:jc w:val="right"/>
        <w:rPr>
          <w:rFonts w:ascii="Verdana" w:hAnsi="Verdana"/>
          <w:sz w:val="20"/>
          <w:szCs w:val="20"/>
        </w:rPr>
      </w:pPr>
    </w:p>
    <w:p w14:paraId="313E68FA" w14:textId="77777777" w:rsidR="00AA2F9C" w:rsidRDefault="00AA2F9C" w:rsidP="001C2439">
      <w:pPr>
        <w:spacing w:after="0" w:line="240" w:lineRule="auto"/>
        <w:jc w:val="right"/>
        <w:rPr>
          <w:rFonts w:ascii="Verdana" w:hAnsi="Verdana"/>
          <w:sz w:val="20"/>
          <w:szCs w:val="20"/>
        </w:rPr>
      </w:pPr>
    </w:p>
    <w:p w14:paraId="424E0182" w14:textId="77777777" w:rsidR="00AA2F9C" w:rsidRDefault="00AA2F9C" w:rsidP="001C2439">
      <w:pPr>
        <w:spacing w:after="0" w:line="240" w:lineRule="auto"/>
        <w:jc w:val="right"/>
        <w:rPr>
          <w:rFonts w:ascii="Verdana" w:hAnsi="Verdana"/>
          <w:sz w:val="20"/>
          <w:szCs w:val="20"/>
        </w:rPr>
      </w:pPr>
    </w:p>
    <w:p w14:paraId="459CA507" w14:textId="77777777" w:rsidR="00AA2F9C" w:rsidRDefault="00AA2F9C" w:rsidP="001C2439">
      <w:pPr>
        <w:spacing w:after="0" w:line="240" w:lineRule="auto"/>
        <w:jc w:val="right"/>
        <w:rPr>
          <w:rFonts w:ascii="Verdana" w:hAnsi="Verdana"/>
          <w:sz w:val="20"/>
          <w:szCs w:val="20"/>
        </w:rPr>
      </w:pPr>
    </w:p>
    <w:p w14:paraId="2573DE5A" w14:textId="77777777" w:rsidR="00AA2F9C" w:rsidRDefault="00AA2F9C" w:rsidP="001C2439">
      <w:pPr>
        <w:spacing w:after="0" w:line="240" w:lineRule="auto"/>
        <w:jc w:val="right"/>
        <w:rPr>
          <w:rFonts w:ascii="Verdana" w:hAnsi="Verdana"/>
          <w:sz w:val="20"/>
          <w:szCs w:val="20"/>
        </w:rPr>
      </w:pPr>
    </w:p>
    <w:p w14:paraId="6925F03E" w14:textId="77777777" w:rsidR="00AA2F9C" w:rsidRDefault="00AA2F9C" w:rsidP="001C2439">
      <w:pPr>
        <w:spacing w:after="0" w:line="240" w:lineRule="auto"/>
        <w:jc w:val="right"/>
        <w:rPr>
          <w:rFonts w:ascii="Verdana" w:hAnsi="Verdana"/>
          <w:sz w:val="20"/>
          <w:szCs w:val="20"/>
        </w:rPr>
      </w:pPr>
    </w:p>
    <w:p w14:paraId="6F7E7AA6" w14:textId="77777777" w:rsidR="00AA2F9C" w:rsidRDefault="00AA2F9C" w:rsidP="001C2439">
      <w:pPr>
        <w:spacing w:after="0" w:line="240" w:lineRule="auto"/>
        <w:jc w:val="right"/>
        <w:rPr>
          <w:rFonts w:ascii="Verdana" w:hAnsi="Verdana"/>
          <w:sz w:val="20"/>
          <w:szCs w:val="20"/>
        </w:rPr>
      </w:pPr>
    </w:p>
    <w:p w14:paraId="6234235F" w14:textId="77777777" w:rsidR="00AA2F9C" w:rsidRDefault="00AA2F9C" w:rsidP="001C2439">
      <w:pPr>
        <w:spacing w:after="0" w:line="240" w:lineRule="auto"/>
        <w:jc w:val="right"/>
        <w:rPr>
          <w:rFonts w:ascii="Verdana" w:hAnsi="Verdana"/>
          <w:sz w:val="20"/>
          <w:szCs w:val="20"/>
        </w:rPr>
      </w:pPr>
    </w:p>
    <w:p w14:paraId="053DD11A" w14:textId="77777777" w:rsidR="00AA2F9C" w:rsidRDefault="00AA2F9C" w:rsidP="001C2439">
      <w:pPr>
        <w:spacing w:after="0" w:line="240" w:lineRule="auto"/>
        <w:jc w:val="right"/>
        <w:rPr>
          <w:rFonts w:ascii="Verdana" w:hAnsi="Verdana"/>
          <w:sz w:val="20"/>
          <w:szCs w:val="20"/>
        </w:rPr>
      </w:pPr>
    </w:p>
    <w:p w14:paraId="2F8B80E7" w14:textId="77777777" w:rsidR="00AA2F9C" w:rsidRDefault="00AA2F9C" w:rsidP="001C2439">
      <w:pPr>
        <w:spacing w:after="0" w:line="240" w:lineRule="auto"/>
        <w:jc w:val="right"/>
        <w:rPr>
          <w:rFonts w:ascii="Verdana" w:hAnsi="Verdana"/>
          <w:sz w:val="20"/>
          <w:szCs w:val="20"/>
        </w:rPr>
      </w:pPr>
    </w:p>
    <w:p w14:paraId="15DCE913" w14:textId="77777777" w:rsidR="00AA2F9C" w:rsidRDefault="00AA2F9C" w:rsidP="001C2439">
      <w:pPr>
        <w:spacing w:after="0" w:line="240" w:lineRule="auto"/>
        <w:jc w:val="right"/>
        <w:rPr>
          <w:rFonts w:ascii="Verdana" w:hAnsi="Verdana"/>
          <w:sz w:val="20"/>
          <w:szCs w:val="20"/>
        </w:rPr>
      </w:pPr>
    </w:p>
    <w:p w14:paraId="56E6387F" w14:textId="77777777" w:rsidR="00AA2F9C" w:rsidRDefault="00AA2F9C" w:rsidP="001C2439">
      <w:pPr>
        <w:spacing w:after="0" w:line="240" w:lineRule="auto"/>
        <w:jc w:val="right"/>
        <w:rPr>
          <w:rFonts w:ascii="Verdana" w:hAnsi="Verdana"/>
          <w:sz w:val="20"/>
          <w:szCs w:val="20"/>
        </w:rPr>
      </w:pPr>
    </w:p>
    <w:p w14:paraId="59123B9F" w14:textId="77777777" w:rsidR="00AA2F9C" w:rsidRDefault="00AA2F9C" w:rsidP="001C2439">
      <w:pPr>
        <w:spacing w:after="0" w:line="240" w:lineRule="auto"/>
        <w:jc w:val="right"/>
        <w:rPr>
          <w:rFonts w:ascii="Verdana" w:hAnsi="Verdana"/>
          <w:sz w:val="20"/>
          <w:szCs w:val="20"/>
        </w:rPr>
      </w:pPr>
    </w:p>
    <w:p w14:paraId="2B863AA6" w14:textId="77777777" w:rsidR="00AA2F9C" w:rsidRDefault="00AA2F9C" w:rsidP="001C2439">
      <w:pPr>
        <w:spacing w:after="0" w:line="240" w:lineRule="auto"/>
        <w:jc w:val="right"/>
        <w:rPr>
          <w:rFonts w:ascii="Verdana" w:hAnsi="Verdana"/>
          <w:sz w:val="20"/>
          <w:szCs w:val="20"/>
        </w:rPr>
      </w:pPr>
    </w:p>
    <w:p w14:paraId="5784BDC2" w14:textId="77777777" w:rsidR="00AA2F9C" w:rsidRDefault="00AA2F9C" w:rsidP="001C2439">
      <w:pPr>
        <w:spacing w:after="0" w:line="240" w:lineRule="auto"/>
        <w:jc w:val="right"/>
        <w:rPr>
          <w:rFonts w:ascii="Verdana" w:hAnsi="Verdana"/>
          <w:sz w:val="20"/>
          <w:szCs w:val="20"/>
        </w:rPr>
      </w:pPr>
    </w:p>
    <w:p w14:paraId="1A7091F2" w14:textId="77777777" w:rsidR="00AA2F9C" w:rsidRDefault="00AA2F9C" w:rsidP="001C2439">
      <w:pPr>
        <w:spacing w:after="0" w:line="240" w:lineRule="auto"/>
        <w:jc w:val="right"/>
        <w:rPr>
          <w:rFonts w:ascii="Verdana" w:hAnsi="Verdana"/>
          <w:sz w:val="20"/>
          <w:szCs w:val="20"/>
        </w:rPr>
      </w:pPr>
    </w:p>
    <w:p w14:paraId="6B9BBBEA" w14:textId="77777777" w:rsidR="00AA2F9C" w:rsidRDefault="00AA2F9C" w:rsidP="001C2439">
      <w:pPr>
        <w:spacing w:after="0" w:line="240" w:lineRule="auto"/>
        <w:jc w:val="right"/>
        <w:rPr>
          <w:rFonts w:ascii="Verdana" w:hAnsi="Verdana"/>
          <w:sz w:val="20"/>
          <w:szCs w:val="20"/>
        </w:rPr>
      </w:pPr>
    </w:p>
    <w:p w14:paraId="5084F964" w14:textId="77777777" w:rsidR="00AA2F9C" w:rsidRDefault="00AA2F9C" w:rsidP="001C2439">
      <w:pPr>
        <w:spacing w:after="0" w:line="240" w:lineRule="auto"/>
        <w:jc w:val="right"/>
        <w:rPr>
          <w:rFonts w:ascii="Verdana" w:hAnsi="Verdana"/>
          <w:sz w:val="20"/>
          <w:szCs w:val="20"/>
        </w:rPr>
      </w:pPr>
    </w:p>
    <w:p w14:paraId="1860550F" w14:textId="77777777" w:rsidR="00AA2F9C" w:rsidRDefault="00AA2F9C" w:rsidP="001C2439">
      <w:pPr>
        <w:spacing w:after="0" w:line="240" w:lineRule="auto"/>
        <w:jc w:val="right"/>
        <w:rPr>
          <w:rFonts w:ascii="Verdana" w:hAnsi="Verdana"/>
          <w:sz w:val="20"/>
          <w:szCs w:val="20"/>
        </w:rPr>
      </w:pPr>
    </w:p>
    <w:p w14:paraId="42ABF139" w14:textId="77777777" w:rsidR="00AA2F9C" w:rsidRDefault="00AA2F9C" w:rsidP="001C2439">
      <w:pPr>
        <w:spacing w:after="0" w:line="240" w:lineRule="auto"/>
        <w:jc w:val="right"/>
        <w:rPr>
          <w:rFonts w:ascii="Verdana" w:hAnsi="Verdana"/>
          <w:sz w:val="20"/>
          <w:szCs w:val="20"/>
        </w:rPr>
      </w:pPr>
    </w:p>
    <w:p w14:paraId="5951EA34" w14:textId="77777777" w:rsidR="00AA2F9C" w:rsidRDefault="00AA2F9C" w:rsidP="001C2439">
      <w:pPr>
        <w:spacing w:after="0" w:line="240" w:lineRule="auto"/>
        <w:jc w:val="right"/>
        <w:rPr>
          <w:rFonts w:ascii="Verdana" w:hAnsi="Verdana"/>
          <w:sz w:val="20"/>
          <w:szCs w:val="20"/>
        </w:rPr>
      </w:pPr>
    </w:p>
    <w:p w14:paraId="3692A635" w14:textId="77777777" w:rsidR="00AA2F9C" w:rsidRDefault="00AA2F9C" w:rsidP="001C2439">
      <w:pPr>
        <w:spacing w:after="0" w:line="240" w:lineRule="auto"/>
        <w:jc w:val="right"/>
        <w:rPr>
          <w:rFonts w:ascii="Verdana" w:hAnsi="Verdana"/>
          <w:sz w:val="20"/>
          <w:szCs w:val="20"/>
        </w:rPr>
      </w:pPr>
    </w:p>
    <w:p w14:paraId="32FF0683" w14:textId="77777777" w:rsidR="00AA2F9C" w:rsidRDefault="00AA2F9C" w:rsidP="001C2439">
      <w:pPr>
        <w:spacing w:after="0" w:line="240" w:lineRule="auto"/>
        <w:jc w:val="right"/>
        <w:rPr>
          <w:rFonts w:ascii="Verdana" w:hAnsi="Verdana"/>
          <w:sz w:val="20"/>
          <w:szCs w:val="20"/>
        </w:rPr>
      </w:pPr>
    </w:p>
    <w:p w14:paraId="7CA99F76" w14:textId="77777777" w:rsidR="00AA2F9C" w:rsidRDefault="00AA2F9C" w:rsidP="001C2439">
      <w:pPr>
        <w:spacing w:after="0" w:line="240" w:lineRule="auto"/>
        <w:jc w:val="right"/>
        <w:rPr>
          <w:rFonts w:ascii="Verdana" w:hAnsi="Verdana"/>
          <w:sz w:val="20"/>
          <w:szCs w:val="20"/>
        </w:rPr>
      </w:pPr>
    </w:p>
    <w:p w14:paraId="447677C6" w14:textId="5D8F5156" w:rsidR="00597F89" w:rsidRDefault="00597F89" w:rsidP="005021B9">
      <w:pPr>
        <w:spacing w:after="0" w:line="240" w:lineRule="auto"/>
        <w:rPr>
          <w:rFonts w:ascii="Verdana" w:hAnsi="Verdana"/>
          <w:sz w:val="20"/>
          <w:szCs w:val="20"/>
        </w:rPr>
      </w:pPr>
    </w:p>
    <w:p w14:paraId="5E30486D" w14:textId="7D5764EC" w:rsidR="00CE5929" w:rsidRDefault="00CE5929" w:rsidP="005021B9">
      <w:pPr>
        <w:spacing w:after="0" w:line="240" w:lineRule="auto"/>
        <w:rPr>
          <w:rFonts w:ascii="Verdana" w:hAnsi="Verdana"/>
          <w:sz w:val="20"/>
          <w:szCs w:val="20"/>
        </w:rPr>
      </w:pPr>
    </w:p>
    <w:p w14:paraId="282F9507" w14:textId="77777777" w:rsidR="00CE5929" w:rsidRDefault="00CE5929" w:rsidP="005021B9">
      <w:pPr>
        <w:spacing w:after="0" w:line="240" w:lineRule="auto"/>
        <w:rPr>
          <w:rFonts w:ascii="Verdana" w:hAnsi="Verdana"/>
          <w:sz w:val="20"/>
          <w:szCs w:val="20"/>
        </w:rPr>
      </w:pPr>
    </w:p>
    <w:p w14:paraId="4DB2DC2B" w14:textId="77777777" w:rsidR="005021B9" w:rsidRDefault="005021B9" w:rsidP="005021B9">
      <w:pPr>
        <w:spacing w:after="0" w:line="240" w:lineRule="auto"/>
        <w:rPr>
          <w:rFonts w:ascii="Verdana" w:hAnsi="Verdana"/>
          <w:sz w:val="20"/>
          <w:szCs w:val="20"/>
        </w:rPr>
      </w:pPr>
    </w:p>
    <w:p w14:paraId="48B4DD30" w14:textId="5D965194" w:rsidR="00597F89" w:rsidRDefault="00597F89" w:rsidP="001C2439">
      <w:pPr>
        <w:spacing w:after="0" w:line="240" w:lineRule="auto"/>
        <w:jc w:val="right"/>
        <w:rPr>
          <w:rFonts w:ascii="Verdana" w:hAnsi="Verdana"/>
          <w:sz w:val="20"/>
          <w:szCs w:val="20"/>
        </w:rPr>
      </w:pPr>
    </w:p>
    <w:p w14:paraId="6AC47E1E" w14:textId="0C3CEE69" w:rsidR="00F45E54" w:rsidRDefault="00F45E54" w:rsidP="001C2439">
      <w:pPr>
        <w:spacing w:after="0" w:line="240" w:lineRule="auto"/>
        <w:jc w:val="right"/>
        <w:rPr>
          <w:rFonts w:ascii="Verdana" w:hAnsi="Verdana"/>
          <w:sz w:val="20"/>
          <w:szCs w:val="20"/>
        </w:rPr>
      </w:pPr>
      <w:r>
        <w:rPr>
          <w:rFonts w:ascii="Verdana" w:hAnsi="Verdana"/>
          <w:sz w:val="20"/>
          <w:szCs w:val="20"/>
        </w:rPr>
        <w:br w:type="page"/>
      </w:r>
    </w:p>
    <w:p w14:paraId="1BED760B" w14:textId="77777777" w:rsidR="001C2439" w:rsidRPr="0026650B" w:rsidRDefault="001C2439" w:rsidP="001C2439">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sidR="00066A56" w:rsidRPr="0026650B">
        <w:rPr>
          <w:rFonts w:ascii="Verdana" w:hAnsi="Verdana"/>
          <w:sz w:val="20"/>
          <w:szCs w:val="20"/>
        </w:rPr>
        <w:t>1</w:t>
      </w:r>
    </w:p>
    <w:p w14:paraId="7FD63931" w14:textId="3DD856B4" w:rsidR="001C2439" w:rsidRPr="0026650B" w:rsidRDefault="001C2439" w:rsidP="001C2439">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w:t>
      </w:r>
      <w:r w:rsidR="00DB61E0" w:rsidRPr="0026650B">
        <w:rPr>
          <w:rFonts w:ascii="Verdana" w:eastAsia="Times New Roman" w:hAnsi="Verdana" w:cs="Arial"/>
          <w:sz w:val="20"/>
          <w:szCs w:val="20"/>
          <w:lang w:eastAsia="en-CA"/>
        </w:rPr>
        <w:t>№ ***</w:t>
      </w:r>
    </w:p>
    <w:p w14:paraId="585D0BA7" w14:textId="61B5471E" w:rsidR="001C2439" w:rsidRDefault="001C2439" w:rsidP="001C2439">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02764084" w14:textId="0D95A9AD"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73C6BE56"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p>
    <w:p w14:paraId="2A80CF4C"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 xml:space="preserve">Форма Акта приема-передачи </w:t>
      </w:r>
    </w:p>
    <w:p w14:paraId="2A9D595F"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к Договору купли-продажи</w:t>
      </w:r>
    </w:p>
    <w:p w14:paraId="717A6547" w14:textId="77777777" w:rsidR="005021B9" w:rsidRPr="0026650B" w:rsidRDefault="005021B9" w:rsidP="005021B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26650B">
        <w:rPr>
          <w:rFonts w:ascii="Verdana" w:eastAsia="Times New Roman" w:hAnsi="Verdana" w:cs="Times New Roman"/>
          <w:b/>
          <w:bCs/>
          <w:sz w:val="20"/>
          <w:szCs w:val="20"/>
          <w:lang w:eastAsia="ru-RU"/>
        </w:rPr>
        <w:t>недвижимого имущества № *** от «____» __________20__года</w:t>
      </w:r>
    </w:p>
    <w:p w14:paraId="7F8C57D7" w14:textId="77777777" w:rsidR="005021B9" w:rsidRPr="0026650B"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4612C778"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г. __________                                                                   «___» ________ 20_г.</w:t>
      </w:r>
    </w:p>
    <w:p w14:paraId="597B23E1" w14:textId="77777777" w:rsidR="005021B9" w:rsidRPr="0026650B" w:rsidRDefault="005021B9" w:rsidP="005021B9">
      <w:pPr>
        <w:spacing w:after="0" w:line="240" w:lineRule="auto"/>
        <w:jc w:val="both"/>
        <w:rPr>
          <w:rFonts w:ascii="Verdana" w:eastAsia="Times New Roman" w:hAnsi="Verdana" w:cs="Times New Roman"/>
          <w:b/>
          <w:sz w:val="20"/>
          <w:szCs w:val="20"/>
          <w:lang w:eastAsia="ru-RU"/>
        </w:rPr>
      </w:pPr>
    </w:p>
    <w:p w14:paraId="641C4E0C"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hAnsi="Verdana"/>
          <w:b/>
          <w:bCs/>
          <w:sz w:val="20"/>
          <w:szCs w:val="20"/>
        </w:rPr>
        <w:t xml:space="preserve">Общество с ограниченной ответственностью «Управляющая компания «Навигатор» Д.У. Закрытым паевым инвестиционным комбинированным фондом «ТрейдКэпитал» </w:t>
      </w:r>
      <w:r w:rsidRPr="0026650B">
        <w:rPr>
          <w:rFonts w:ascii="Verdana" w:hAnsi="Verdana"/>
          <w:sz w:val="20"/>
          <w:szCs w:val="20"/>
        </w:rPr>
        <w:t>(ОГРН 1027725006638, ИНН 7725206241, место нахождения: 129110, г. Москва, ул. Гиляровского, д. 39, стр. 3, этаж 8, ком. 4), действующее на основании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21-000-1-00102, выданной ФКЦБ России 24.12.2002, именуемое в дальнейшем «Продавец», в лице Гаврикова Александра Сергеевича, действующего на основании доверенности, удостоверенной Пиликовой М.А., временно исполняющей обязанности нотариуса города Москвы Музыки С.А., зарегистрированной в реестре за № 77/847-н/77-2020-5-2845 от 08.09.2020 (бланк № 77 АГ 4839204), с одной стороны, и</w:t>
      </w:r>
    </w:p>
    <w:p w14:paraId="2CEAFE00" w14:textId="77777777" w:rsidR="005021B9" w:rsidRDefault="005021B9" w:rsidP="005021B9">
      <w:pPr>
        <w:spacing w:after="0" w:line="240" w:lineRule="auto"/>
        <w:jc w:val="both"/>
        <w:rPr>
          <w:rFonts w:ascii="Verdana" w:eastAsia="Times New Roman" w:hAnsi="Verdana" w:cs="Times New Roman"/>
          <w:sz w:val="20"/>
          <w:szCs w:val="20"/>
          <w:lang w:eastAsia="ru-RU"/>
        </w:rPr>
      </w:pPr>
      <w:r w:rsidRPr="0026650B">
        <w:rPr>
          <w:rFonts w:ascii="Verdana" w:eastAsia="Times New Roman" w:hAnsi="Verdana" w:cs="Times New Roman"/>
          <w:sz w:val="20"/>
          <w:szCs w:val="20"/>
          <w:lang w:eastAsia="ru-RU"/>
        </w:rPr>
        <w:t xml:space="preserve"> именуемый в дальнейшем «</w:t>
      </w:r>
      <w:r w:rsidRPr="0026650B">
        <w:rPr>
          <w:rFonts w:ascii="Verdana" w:eastAsia="Times New Roman" w:hAnsi="Verdana" w:cs="Times New Roman"/>
          <w:b/>
          <w:sz w:val="20"/>
          <w:szCs w:val="20"/>
          <w:lang w:eastAsia="ru-RU"/>
        </w:rPr>
        <w:t>Покупатель</w:t>
      </w:r>
      <w:r w:rsidRPr="0026650B">
        <w:rPr>
          <w:rFonts w:ascii="Verdana" w:eastAsia="Times New Roman" w:hAnsi="Verdana" w:cs="Times New Roman"/>
          <w:sz w:val="20"/>
          <w:szCs w:val="20"/>
          <w:lang w:eastAsia="ru-RU"/>
        </w:rPr>
        <w:t xml:space="preserve">», с другой стороны, совместно именуемые </w:t>
      </w:r>
      <w:r w:rsidRPr="0026650B">
        <w:rPr>
          <w:rFonts w:ascii="Verdana" w:eastAsia="Times New Roman" w:hAnsi="Verdana" w:cs="Times New Roman"/>
          <w:b/>
          <w:sz w:val="20"/>
          <w:szCs w:val="20"/>
          <w:lang w:eastAsia="ru-RU"/>
        </w:rPr>
        <w:t>«Стороны»</w:t>
      </w:r>
      <w:r w:rsidRPr="0026650B">
        <w:rPr>
          <w:rFonts w:ascii="Verdana" w:eastAsia="Times New Roman" w:hAnsi="Verdana" w:cs="Times New Roman"/>
          <w:sz w:val="20"/>
          <w:szCs w:val="20"/>
          <w:lang w:eastAsia="ru-RU"/>
        </w:rPr>
        <w:t xml:space="preserve">, а каждый в отдельности </w:t>
      </w:r>
      <w:r w:rsidRPr="0026650B">
        <w:rPr>
          <w:rFonts w:ascii="Verdana" w:eastAsia="Times New Roman" w:hAnsi="Verdana" w:cs="Times New Roman"/>
          <w:b/>
          <w:sz w:val="20"/>
          <w:szCs w:val="20"/>
          <w:lang w:eastAsia="ru-RU"/>
        </w:rPr>
        <w:t>«Сторона»</w:t>
      </w:r>
      <w:r w:rsidRPr="0026650B">
        <w:rPr>
          <w:rFonts w:ascii="Verdana" w:eastAsia="Times New Roman" w:hAnsi="Verdana" w:cs="Times New Roman"/>
          <w:sz w:val="20"/>
          <w:szCs w:val="20"/>
          <w:lang w:eastAsia="ru-RU"/>
        </w:rPr>
        <w:t xml:space="preserve">, составили настоящий Акт приема-передачи </w:t>
      </w:r>
      <w:r w:rsidRPr="0026650B">
        <w:rPr>
          <w:rFonts w:ascii="Verdana" w:eastAsia="Times New Roman" w:hAnsi="Verdana" w:cs="Times New Roman"/>
          <w:bCs/>
          <w:sz w:val="20"/>
          <w:szCs w:val="20"/>
          <w:lang w:eastAsia="ru-RU"/>
        </w:rPr>
        <w:t>недвижимого имущества</w:t>
      </w:r>
      <w:r w:rsidRPr="0026650B">
        <w:rPr>
          <w:rFonts w:ascii="Verdana" w:eastAsia="Times New Roman" w:hAnsi="Verdana" w:cs="Times New Roman"/>
          <w:sz w:val="20"/>
          <w:szCs w:val="20"/>
          <w:lang w:eastAsia="ru-RU"/>
        </w:rPr>
        <w:t xml:space="preserve"> (далее – Акт) о нижеследующем:</w:t>
      </w:r>
    </w:p>
    <w:tbl>
      <w:tblPr>
        <w:tblW w:w="9464" w:type="dxa"/>
        <w:tblBorders>
          <w:insideH w:val="single" w:sz="4" w:space="0" w:color="auto"/>
          <w:insideV w:val="single" w:sz="4" w:space="0" w:color="auto"/>
        </w:tblBorders>
        <w:tblLook w:val="04A0" w:firstRow="1" w:lastRow="0" w:firstColumn="1" w:lastColumn="0" w:noHBand="0" w:noVBand="1"/>
      </w:tblPr>
      <w:tblGrid>
        <w:gridCol w:w="1917"/>
        <w:gridCol w:w="7547"/>
      </w:tblGrid>
      <w:tr w:rsidR="005021B9" w:rsidRPr="002370E0" w14:paraId="745915FE" w14:textId="77777777" w:rsidTr="009718A2">
        <w:tc>
          <w:tcPr>
            <w:tcW w:w="1695" w:type="dxa"/>
            <w:shd w:val="clear" w:color="auto" w:fill="auto"/>
          </w:tcPr>
          <w:p w14:paraId="4E1EFF18"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Вариант 1 для подписания Акта приема-передачи Продавцом и Покупателем</w:t>
            </w:r>
          </w:p>
          <w:p w14:paraId="162D254C"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9C7E24">
              <w:rPr>
                <w:rFonts w:ascii="Verdana" w:eastAsia="Times New Roman" w:hAnsi="Verdana" w:cs="Times New Roman"/>
                <w:i/>
                <w:color w:val="FF0000"/>
                <w:sz w:val="20"/>
                <w:szCs w:val="20"/>
                <w:lang w:eastAsia="ru-RU"/>
              </w:rPr>
              <w:t xml:space="preserve"> </w:t>
            </w:r>
          </w:p>
        </w:tc>
        <w:tc>
          <w:tcPr>
            <w:tcW w:w="7769" w:type="dxa"/>
            <w:shd w:val="clear" w:color="auto" w:fill="auto"/>
          </w:tcPr>
          <w:p w14:paraId="5CFC8576"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с одной стороны, и</w:t>
            </w:r>
          </w:p>
          <w:tbl>
            <w:tblPr>
              <w:tblW w:w="0" w:type="auto"/>
              <w:tblBorders>
                <w:insideH w:val="single" w:sz="4" w:space="0" w:color="auto"/>
                <w:insideV w:val="single" w:sz="4" w:space="0" w:color="auto"/>
              </w:tblBorders>
              <w:tblLook w:val="04A0" w:firstRow="1" w:lastRow="0" w:firstColumn="1" w:lastColumn="0" w:noHBand="0" w:noVBand="1"/>
            </w:tblPr>
            <w:tblGrid>
              <w:gridCol w:w="1461"/>
              <w:gridCol w:w="5870"/>
            </w:tblGrid>
            <w:tr w:rsidR="005021B9" w:rsidRPr="00214013" w14:paraId="20A17F57" w14:textId="77777777" w:rsidTr="009718A2">
              <w:tc>
                <w:tcPr>
                  <w:tcW w:w="1701" w:type="dxa"/>
                  <w:shd w:val="clear" w:color="auto" w:fill="auto"/>
                </w:tcPr>
                <w:p w14:paraId="5E98EA30"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30201CEF" w14:textId="77777777" w:rsidTr="009718A2">
                    <w:tc>
                      <w:tcPr>
                        <w:tcW w:w="6969" w:type="dxa"/>
                      </w:tcPr>
                      <w:p w14:paraId="2B5D29FA"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60EF3A6" w14:textId="77777777" w:rsidTr="009718A2">
                    <w:tc>
                      <w:tcPr>
                        <w:tcW w:w="6969" w:type="dxa"/>
                      </w:tcPr>
                      <w:p w14:paraId="5B02D0BE" w14:textId="77777777" w:rsidR="005021B9" w:rsidRPr="00214013" w:rsidRDefault="005021B9" w:rsidP="009718A2">
                        <w:pPr>
                          <w:jc w:val="both"/>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56A5ECFD" w14:textId="77777777" w:rsidR="005021B9" w:rsidRPr="00214013" w:rsidRDefault="005021B9" w:rsidP="009718A2">
                  <w:pPr>
                    <w:spacing w:after="0" w:line="240" w:lineRule="auto"/>
                    <w:jc w:val="both"/>
                    <w:rPr>
                      <w:rFonts w:ascii="Verdana" w:eastAsia="Times New Roman" w:hAnsi="Verdana" w:cs="Times New Roman"/>
                      <w:i/>
                      <w:color w:val="4F81BD" w:themeColor="accent1"/>
                      <w:sz w:val="20"/>
                      <w:szCs w:val="20"/>
                      <w:lang w:eastAsia="ru-RU"/>
                    </w:rPr>
                  </w:pPr>
                  <w:r w:rsidRPr="00214013">
                    <w:rPr>
                      <w:rFonts w:ascii="Verdana" w:eastAsia="Times New Roman" w:hAnsi="Verdana" w:cs="Times New Roman"/>
                      <w:color w:val="000000" w:themeColor="text1"/>
                      <w:sz w:val="20"/>
                      <w:szCs w:val="20"/>
                      <w:lang w:eastAsia="ru-RU"/>
                    </w:rPr>
                    <w:t xml:space="preserve">ИНН </w:t>
                  </w:r>
                  <w:r w:rsidRPr="00214013">
                    <w:rPr>
                      <w:rFonts w:ascii="Verdana" w:eastAsia="Times New Roman" w:hAnsi="Verdana" w:cs="Times New Roman"/>
                      <w:color w:val="0070C0"/>
                      <w:sz w:val="20"/>
                      <w:szCs w:val="20"/>
                      <w:lang w:eastAsia="ru-RU"/>
                    </w:rPr>
                    <w:t>______________</w:t>
                  </w:r>
                  <w:r w:rsidRPr="00214013">
                    <w:rPr>
                      <w:rFonts w:ascii="Verdana" w:eastAsia="Times New Roman" w:hAnsi="Verdana" w:cs="Times New Roman"/>
                      <w:color w:val="000000" w:themeColor="text1"/>
                      <w:sz w:val="20"/>
                      <w:szCs w:val="20"/>
                      <w:lang w:eastAsia="ru-RU"/>
                    </w:rPr>
                    <w:t xml:space="preserve">, ОГРН </w:t>
                  </w:r>
                  <w:r w:rsidRPr="00214013">
                    <w:rPr>
                      <w:rFonts w:ascii="Verdana" w:eastAsia="Times New Roman" w:hAnsi="Verdana" w:cs="Times New Roman"/>
                      <w:color w:val="0070C0"/>
                      <w:sz w:val="20"/>
                      <w:szCs w:val="20"/>
                      <w:lang w:eastAsia="ru-RU"/>
                    </w:rPr>
                    <w:t>___________</w:t>
                  </w:r>
                  <w:r w:rsidRPr="00214013">
                    <w:rPr>
                      <w:rFonts w:ascii="Verdana" w:eastAsia="Times New Roman" w:hAnsi="Verdana" w:cs="Times New Roman"/>
                      <w:color w:val="000000" w:themeColor="text1"/>
                      <w:sz w:val="20"/>
                      <w:szCs w:val="20"/>
                      <w:lang w:eastAsia="ru-RU"/>
                    </w:rPr>
                    <w:t>, в лице</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действующего</w:t>
                  </w:r>
                  <w:r w:rsidRPr="00214013">
                    <w:rPr>
                      <w:rFonts w:ascii="Verdana" w:eastAsia="Times New Roman" w:hAnsi="Verdana" w:cs="Times New Roman"/>
                      <w:i/>
                      <w:color w:val="4F81BD" w:themeColor="accent1"/>
                      <w:sz w:val="20"/>
                      <w:szCs w:val="20"/>
                      <w:lang w:eastAsia="ru-RU"/>
                    </w:rPr>
                    <w:t xml:space="preserve"> </w:t>
                  </w:r>
                  <w:r w:rsidRPr="00214013">
                    <w:rPr>
                      <w:rFonts w:ascii="Verdana" w:eastAsia="Times New Roman" w:hAnsi="Verdana" w:cs="Times New Roman"/>
                      <w:color w:val="000000" w:themeColor="text1"/>
                      <w:sz w:val="20"/>
                      <w:szCs w:val="20"/>
                      <w:lang w:eastAsia="ru-RU"/>
                    </w:rPr>
                    <w:t>на основании</w:t>
                  </w:r>
                  <w:r w:rsidRPr="00214013">
                    <w:rPr>
                      <w:rFonts w:ascii="Verdana" w:eastAsia="Times New Roman" w:hAnsi="Verdana" w:cs="Times New Roman"/>
                      <w:i/>
                      <w:color w:val="000000" w:themeColor="text1"/>
                      <w:sz w:val="20"/>
                      <w:szCs w:val="20"/>
                      <w:lang w:eastAsia="ru-RU"/>
                    </w:rPr>
                    <w:t xml:space="preserve"> </w:t>
                  </w:r>
                  <w:r w:rsidRPr="00214013">
                    <w:rPr>
                      <w:rFonts w:ascii="Verdana" w:eastAsia="Times New Roman" w:hAnsi="Verdana" w:cs="Times New Roman"/>
                      <w:i/>
                      <w:color w:val="0070C0"/>
                      <w:sz w:val="20"/>
                      <w:szCs w:val="20"/>
                      <w:lang w:eastAsia="ru-RU"/>
                    </w:rPr>
                    <w:t>__________________________________________</w:t>
                  </w:r>
                  <w:r w:rsidRPr="00214013">
                    <w:rPr>
                      <w:rFonts w:ascii="Verdana" w:eastAsia="Times New Roman" w:hAnsi="Verdana" w:cs="Times New Roman"/>
                      <w:i/>
                      <w:color w:val="4F81BD" w:themeColor="accent1"/>
                      <w:sz w:val="20"/>
                      <w:szCs w:val="20"/>
                      <w:lang w:eastAsia="ru-RU"/>
                    </w:rPr>
                    <w:t xml:space="preserve">, </w:t>
                  </w:r>
                </w:p>
                <w:p w14:paraId="36817CE7" w14:textId="77777777" w:rsidR="005021B9" w:rsidRPr="00214013" w:rsidRDefault="005021B9" w:rsidP="009718A2">
                  <w:pPr>
                    <w:spacing w:after="0" w:line="240" w:lineRule="auto"/>
                    <w:jc w:val="both"/>
                    <w:rPr>
                      <w:rFonts w:ascii="Verdana" w:eastAsia="Times New Roman" w:hAnsi="Verdana" w:cs="Times New Roman"/>
                      <w:color w:val="4F81BD" w:themeColor="accent1"/>
                      <w:sz w:val="20"/>
                      <w:szCs w:val="20"/>
                      <w:lang w:eastAsia="ru-RU"/>
                    </w:rPr>
                  </w:pPr>
                </w:p>
              </w:tc>
            </w:tr>
            <w:tr w:rsidR="005021B9" w:rsidRPr="00214013" w14:paraId="7A9FE12B" w14:textId="77777777" w:rsidTr="009718A2">
              <w:tc>
                <w:tcPr>
                  <w:tcW w:w="1701" w:type="dxa"/>
                  <w:shd w:val="clear" w:color="auto" w:fill="auto"/>
                </w:tcPr>
                <w:p w14:paraId="6E9EE2C7"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1693E294" w14:textId="77777777" w:rsidTr="009718A2">
                    <w:tc>
                      <w:tcPr>
                        <w:tcW w:w="6969" w:type="dxa"/>
                      </w:tcPr>
                      <w:p w14:paraId="606ED2A5"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2C7CCFE9" w14:textId="77777777" w:rsidTr="009718A2">
                    <w:trPr>
                      <w:trHeight w:val="224"/>
                    </w:trPr>
                    <w:tc>
                      <w:tcPr>
                        <w:tcW w:w="6969" w:type="dxa"/>
                      </w:tcPr>
                      <w:p w14:paraId="42680B0D"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4B40DD7C" w14:textId="77777777" w:rsidR="005021B9" w:rsidRPr="00214013" w:rsidRDefault="005021B9" w:rsidP="009718A2">
                  <w:pPr>
                    <w:spacing w:after="0" w:line="240" w:lineRule="auto"/>
                    <w:jc w:val="both"/>
                    <w:rPr>
                      <w:rFonts w:ascii="Verdana" w:hAnsi="Verdana"/>
                      <w:color w:val="4F81BD" w:themeColor="accent1"/>
                      <w:sz w:val="20"/>
                      <w:szCs w:val="20"/>
                    </w:rPr>
                  </w:pPr>
                  <w:r w:rsidRPr="00214013">
                    <w:rPr>
                      <w:rFonts w:ascii="Verdana" w:hAnsi="Verdana"/>
                      <w:i/>
                      <w:color w:val="0070C0"/>
                      <w:sz w:val="20"/>
                      <w:szCs w:val="20"/>
                    </w:rPr>
                    <w:t>___________________</w:t>
                  </w:r>
                  <w:r w:rsidRPr="00214013">
                    <w:rPr>
                      <w:rFonts w:ascii="Verdana" w:hAnsi="Verdana"/>
                      <w:i/>
                      <w:color w:val="4F81BD" w:themeColor="accent1"/>
                      <w:sz w:val="20"/>
                      <w:szCs w:val="20"/>
                    </w:rPr>
                    <w:t xml:space="preserve"> </w:t>
                  </w:r>
                  <w:r w:rsidRPr="00214013">
                    <w:rPr>
                      <w:rFonts w:ascii="Verdana" w:hAnsi="Verdana"/>
                      <w:sz w:val="20"/>
                      <w:szCs w:val="20"/>
                    </w:rPr>
                    <w:t>года рождения</w:t>
                  </w:r>
                  <w:r w:rsidRPr="00214013">
                    <w:rPr>
                      <w:rFonts w:ascii="Verdana" w:hAnsi="Verdana"/>
                      <w:i/>
                      <w:sz w:val="20"/>
                      <w:szCs w:val="20"/>
                    </w:rPr>
                    <w:t xml:space="preserve">, </w:t>
                  </w:r>
                  <w:r w:rsidRPr="00214013">
                    <w:rPr>
                      <w:rFonts w:ascii="Verdana" w:hAnsi="Verdana"/>
                      <w:color w:val="4F81BD" w:themeColor="accent1"/>
                      <w:sz w:val="20"/>
                      <w:szCs w:val="20"/>
                    </w:rPr>
                    <w:t xml:space="preserve">СНИЛС _______________________,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0070C0"/>
                      <w:sz w:val="20"/>
                      <w:szCs w:val="20"/>
                    </w:rPr>
                    <w:t>______________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ий(-ая)</w:t>
                  </w:r>
                  <w:r w:rsidRPr="00214013">
                    <w:rPr>
                      <w:rFonts w:ascii="Verdana" w:hAnsi="Verdana"/>
                      <w:color w:val="0070C0"/>
                      <w:sz w:val="20"/>
                      <w:szCs w:val="20"/>
                    </w:rPr>
                    <w:t xml:space="preserve"> </w:t>
                  </w:r>
                  <w:r w:rsidRPr="00214013">
                    <w:rPr>
                      <w:rFonts w:ascii="Verdana" w:hAnsi="Verdana"/>
                      <w:color w:val="000000"/>
                      <w:sz w:val="20"/>
                      <w:szCs w:val="20"/>
                    </w:rPr>
                    <w:t xml:space="preserve">по адресу </w:t>
                  </w:r>
                  <w:r w:rsidRPr="00214013">
                    <w:rPr>
                      <w:rFonts w:ascii="Verdana" w:hAnsi="Verdana"/>
                      <w:color w:val="0070C0"/>
                      <w:sz w:val="20"/>
                      <w:szCs w:val="20"/>
                    </w:rPr>
                    <w:t>____________________________________</w:t>
                  </w:r>
                  <w:r w:rsidRPr="00214013">
                    <w:rPr>
                      <w:rFonts w:ascii="Verdana" w:hAnsi="Verdana"/>
                      <w:color w:val="4F81BD" w:themeColor="accent1"/>
                      <w:sz w:val="20"/>
                      <w:szCs w:val="20"/>
                    </w:rPr>
                    <w:t xml:space="preserve">, </w:t>
                  </w:r>
                </w:p>
                <w:p w14:paraId="127DAE99"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r w:rsidR="005021B9" w:rsidRPr="00214013" w14:paraId="49A91CA1" w14:textId="77777777" w:rsidTr="009718A2">
              <w:tc>
                <w:tcPr>
                  <w:tcW w:w="1701" w:type="dxa"/>
                  <w:shd w:val="clear" w:color="auto" w:fill="auto"/>
                </w:tcPr>
                <w:p w14:paraId="628E3AA9" w14:textId="77777777" w:rsidR="005021B9" w:rsidRPr="00214013" w:rsidRDefault="005021B9" w:rsidP="009718A2">
                  <w:pPr>
                    <w:spacing w:after="0" w:line="240" w:lineRule="auto"/>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3  Покупатель ИП</w:t>
                  </w:r>
                  <w:r w:rsidRPr="00214013">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4DEE5223" w14:textId="77777777" w:rsidTr="009718A2">
                    <w:tc>
                      <w:tcPr>
                        <w:tcW w:w="6969" w:type="dxa"/>
                      </w:tcPr>
                      <w:p w14:paraId="056D51F8"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71B0AA76" w14:textId="77777777" w:rsidTr="009718A2">
                    <w:trPr>
                      <w:trHeight w:val="224"/>
                    </w:trPr>
                    <w:tc>
                      <w:tcPr>
                        <w:tcW w:w="6969" w:type="dxa"/>
                      </w:tcPr>
                      <w:p w14:paraId="4AD1E7A6"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eastAsia="Times New Roman" w:hAnsi="Verdana" w:cs="Times New Roman"/>
                            <w:i/>
                            <w:color w:val="0070C0"/>
                            <w:sz w:val="20"/>
                            <w:szCs w:val="20"/>
                            <w:lang w:eastAsia="ru-RU"/>
                          </w:rPr>
                          <w:t>(Ф.И.О полностью)</w:t>
                        </w:r>
                      </w:p>
                    </w:tc>
                  </w:tr>
                </w:tbl>
                <w:p w14:paraId="218864EF" w14:textId="77777777" w:rsidR="005021B9" w:rsidRPr="00214013" w:rsidRDefault="005021B9" w:rsidP="009718A2">
                  <w:pPr>
                    <w:spacing w:after="0" w:line="240" w:lineRule="auto"/>
                    <w:jc w:val="both"/>
                    <w:rPr>
                      <w:rFonts w:ascii="Verdana" w:hAnsi="Verdana"/>
                      <w:i/>
                      <w:color w:val="0070C0"/>
                      <w:sz w:val="20"/>
                      <w:szCs w:val="20"/>
                    </w:rPr>
                  </w:pPr>
                  <w:r w:rsidRPr="00214013">
                    <w:rPr>
                      <w:rFonts w:ascii="Verdana" w:hAnsi="Verdana"/>
                      <w:sz w:val="20"/>
                      <w:szCs w:val="20"/>
                    </w:rPr>
                    <w:t>ОГРНИП</w:t>
                  </w:r>
                  <w:r w:rsidRPr="00214013">
                    <w:rPr>
                      <w:rFonts w:ascii="Verdana" w:hAnsi="Verdana"/>
                      <w:i/>
                      <w:color w:val="0070C0"/>
                      <w:sz w:val="20"/>
                      <w:szCs w:val="20"/>
                    </w:rPr>
                    <w:t xml:space="preserve">____________________, </w:t>
                  </w:r>
                  <w:r w:rsidRPr="00214013">
                    <w:rPr>
                      <w:rFonts w:ascii="Verdana" w:hAnsi="Verdana"/>
                      <w:sz w:val="20"/>
                      <w:szCs w:val="20"/>
                    </w:rPr>
                    <w:t xml:space="preserve">документ, удостоверяющий личность: </w:t>
                  </w:r>
                  <w:r w:rsidRPr="00214013">
                    <w:rPr>
                      <w:rFonts w:ascii="Verdana" w:hAnsi="Verdana"/>
                      <w:color w:val="0070C0"/>
                      <w:sz w:val="20"/>
                      <w:szCs w:val="20"/>
                    </w:rPr>
                    <w:t>_______________________</w:t>
                  </w:r>
                  <w:r w:rsidRPr="00214013">
                    <w:rPr>
                      <w:rFonts w:ascii="Verdana" w:hAnsi="Verdana"/>
                      <w:sz w:val="20"/>
                      <w:szCs w:val="20"/>
                    </w:rPr>
                    <w:t xml:space="preserve">, </w:t>
                  </w:r>
                  <w:r w:rsidRPr="00214013">
                    <w:rPr>
                      <w:rFonts w:ascii="Verdana" w:hAnsi="Verdana"/>
                      <w:color w:val="000000"/>
                      <w:sz w:val="20"/>
                      <w:szCs w:val="20"/>
                    </w:rPr>
                    <w:t>выдан</w:t>
                  </w:r>
                  <w:r w:rsidRPr="00214013">
                    <w:rPr>
                      <w:rFonts w:ascii="Verdana" w:hAnsi="Verdana"/>
                      <w:color w:val="4F81BD" w:themeColor="accent1"/>
                      <w:sz w:val="20"/>
                      <w:szCs w:val="20"/>
                    </w:rPr>
                    <w:t>_</w:t>
                  </w:r>
                  <w:r w:rsidRPr="00214013">
                    <w:rPr>
                      <w:rFonts w:ascii="Verdana" w:hAnsi="Verdana"/>
                      <w:color w:val="0070C0"/>
                      <w:sz w:val="20"/>
                      <w:szCs w:val="20"/>
                    </w:rPr>
                    <w:t>_____________</w:t>
                  </w:r>
                  <w:r w:rsidRPr="00214013">
                    <w:rPr>
                      <w:rFonts w:ascii="Verdana" w:hAnsi="Verdana"/>
                      <w:b/>
                      <w:color w:val="000000"/>
                      <w:sz w:val="20"/>
                      <w:szCs w:val="20"/>
                    </w:rPr>
                    <w:t xml:space="preserve">, </w:t>
                  </w:r>
                  <w:r w:rsidRPr="00214013">
                    <w:rPr>
                      <w:rFonts w:ascii="Verdana" w:hAnsi="Verdana"/>
                      <w:color w:val="000000"/>
                      <w:sz w:val="20"/>
                      <w:szCs w:val="20"/>
                    </w:rPr>
                    <w:t>проживающ</w:t>
                  </w:r>
                  <w:r w:rsidRPr="00214013">
                    <w:rPr>
                      <w:rFonts w:ascii="Verdana" w:hAnsi="Verdana"/>
                      <w:i/>
                      <w:color w:val="0070C0"/>
                      <w:sz w:val="20"/>
                      <w:szCs w:val="20"/>
                    </w:rPr>
                    <w:t>ий(-ая)</w:t>
                  </w:r>
                  <w:r w:rsidRPr="00214013">
                    <w:rPr>
                      <w:rFonts w:ascii="Verdana" w:hAnsi="Verdana"/>
                      <w:color w:val="0000FF"/>
                      <w:sz w:val="20"/>
                      <w:szCs w:val="20"/>
                    </w:rPr>
                    <w:t xml:space="preserve"> </w:t>
                  </w:r>
                  <w:r w:rsidRPr="00214013">
                    <w:rPr>
                      <w:rFonts w:ascii="Verdana" w:hAnsi="Verdana"/>
                      <w:color w:val="000000"/>
                      <w:sz w:val="20"/>
                      <w:szCs w:val="20"/>
                    </w:rPr>
                    <w:t xml:space="preserve">по адресу </w:t>
                  </w:r>
                  <w:r w:rsidRPr="00214013">
                    <w:rPr>
                      <w:rFonts w:ascii="Verdana" w:hAnsi="Verdana"/>
                      <w:color w:val="4F81BD" w:themeColor="accent1"/>
                      <w:sz w:val="20"/>
                      <w:szCs w:val="20"/>
                    </w:rPr>
                    <w:t xml:space="preserve">____________________________________, </w:t>
                  </w:r>
                  <w:r w:rsidRPr="00214013">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14013">
                    <w:rPr>
                      <w:rFonts w:ascii="Verdana" w:hAnsi="Verdana"/>
                      <w:i/>
                      <w:color w:val="000000" w:themeColor="text1"/>
                      <w:sz w:val="20"/>
                      <w:szCs w:val="20"/>
                    </w:rPr>
                    <w:t xml:space="preserve"> </w:t>
                  </w:r>
                  <w:r w:rsidRPr="00214013">
                    <w:rPr>
                      <w:rFonts w:ascii="Verdana" w:hAnsi="Verdana"/>
                      <w:i/>
                      <w:color w:val="4F81BD" w:themeColor="accent1"/>
                      <w:sz w:val="20"/>
                      <w:szCs w:val="20"/>
                    </w:rPr>
                    <w:t xml:space="preserve">___ </w:t>
                  </w:r>
                  <w:r w:rsidRPr="00214013">
                    <w:rPr>
                      <w:rFonts w:ascii="Verdana" w:hAnsi="Verdana"/>
                      <w:color w:val="000000" w:themeColor="text1"/>
                      <w:sz w:val="20"/>
                      <w:szCs w:val="20"/>
                    </w:rPr>
                    <w:t>№</w:t>
                  </w:r>
                  <w:r w:rsidRPr="00214013">
                    <w:rPr>
                      <w:rFonts w:ascii="Verdana" w:hAnsi="Verdana"/>
                      <w:i/>
                      <w:color w:val="4F81BD" w:themeColor="accent1"/>
                      <w:sz w:val="20"/>
                      <w:szCs w:val="20"/>
                    </w:rPr>
                    <w:t xml:space="preserve">_____, </w:t>
                  </w:r>
                  <w:r w:rsidRPr="00214013">
                    <w:rPr>
                      <w:rFonts w:ascii="Verdana" w:hAnsi="Verdana"/>
                      <w:color w:val="000000" w:themeColor="text1"/>
                      <w:sz w:val="20"/>
                      <w:szCs w:val="20"/>
                    </w:rPr>
                    <w:t>дата государственной регистрации</w:t>
                  </w:r>
                  <w:r w:rsidRPr="00214013">
                    <w:rPr>
                      <w:rFonts w:ascii="Verdana" w:hAnsi="Verdana"/>
                      <w:i/>
                      <w:color w:val="0070C0"/>
                      <w:sz w:val="20"/>
                      <w:szCs w:val="20"/>
                    </w:rPr>
                    <w:t xml:space="preserve"> «_»_____20__,</w:t>
                  </w:r>
                  <w:r w:rsidRPr="00214013">
                    <w:rPr>
                      <w:rFonts w:ascii="Verdana" w:hAnsi="Verdana"/>
                      <w:i/>
                      <w:color w:val="4F81BD" w:themeColor="accent1"/>
                      <w:sz w:val="20"/>
                      <w:szCs w:val="20"/>
                    </w:rPr>
                    <w:t xml:space="preserve"> </w:t>
                  </w:r>
                  <w:r w:rsidRPr="00214013">
                    <w:rPr>
                      <w:rFonts w:ascii="Verdana" w:hAnsi="Verdana"/>
                      <w:i/>
                      <w:color w:val="000000" w:themeColor="text1"/>
                      <w:sz w:val="20"/>
                      <w:szCs w:val="20"/>
                    </w:rPr>
                    <w:t>выдано</w:t>
                  </w:r>
                  <w:r w:rsidRPr="00214013">
                    <w:rPr>
                      <w:rFonts w:ascii="Verdana" w:hAnsi="Verdana"/>
                      <w:i/>
                      <w:color w:val="4F81BD" w:themeColor="accent1"/>
                      <w:sz w:val="20"/>
                      <w:szCs w:val="20"/>
                    </w:rPr>
                    <w:t xml:space="preserve"> </w:t>
                  </w:r>
                  <w:r w:rsidRPr="00214013">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4"/>
                  </w:tblGrid>
                  <w:tr w:rsidR="005021B9" w:rsidRPr="00214013" w14:paraId="53517B97" w14:textId="77777777" w:rsidTr="009718A2">
                    <w:tc>
                      <w:tcPr>
                        <w:tcW w:w="6969" w:type="dxa"/>
                      </w:tcPr>
                      <w:p w14:paraId="0894E63E" w14:textId="77777777" w:rsidR="005021B9" w:rsidRPr="00214013" w:rsidRDefault="005021B9" w:rsidP="009718A2">
                        <w:pPr>
                          <w:jc w:val="both"/>
                          <w:rPr>
                            <w:rFonts w:ascii="Verdana" w:eastAsia="Times New Roman" w:hAnsi="Verdana" w:cs="Times New Roman"/>
                            <w:i/>
                            <w:color w:val="0070C0"/>
                            <w:sz w:val="20"/>
                            <w:szCs w:val="20"/>
                            <w:lang w:eastAsia="ru-RU"/>
                          </w:rPr>
                        </w:pPr>
                      </w:p>
                    </w:tc>
                  </w:tr>
                  <w:tr w:rsidR="005021B9" w:rsidRPr="00214013" w14:paraId="12FAE2D2" w14:textId="77777777" w:rsidTr="009718A2">
                    <w:trPr>
                      <w:trHeight w:val="224"/>
                    </w:trPr>
                    <w:tc>
                      <w:tcPr>
                        <w:tcW w:w="6969" w:type="dxa"/>
                      </w:tcPr>
                      <w:p w14:paraId="77FF29FE" w14:textId="77777777" w:rsidR="005021B9" w:rsidRPr="00214013" w:rsidRDefault="005021B9" w:rsidP="009718A2">
                        <w:pPr>
                          <w:jc w:val="center"/>
                          <w:rPr>
                            <w:rFonts w:ascii="Verdana" w:eastAsia="Times New Roman" w:hAnsi="Verdana" w:cs="Times New Roman"/>
                            <w:i/>
                            <w:color w:val="0070C0"/>
                            <w:sz w:val="20"/>
                            <w:szCs w:val="20"/>
                            <w:lang w:eastAsia="ru-RU"/>
                          </w:rPr>
                        </w:pPr>
                        <w:r w:rsidRPr="00214013">
                          <w:rPr>
                            <w:rFonts w:ascii="Verdana" w:hAnsi="Verdana"/>
                            <w:i/>
                            <w:color w:val="0070C0"/>
                            <w:sz w:val="20"/>
                            <w:szCs w:val="20"/>
                          </w:rPr>
                          <w:t>(указывается орган, выдавший свидетельство)</w:t>
                        </w:r>
                      </w:p>
                    </w:tc>
                  </w:tr>
                </w:tbl>
                <w:p w14:paraId="3DDC5B58" w14:textId="77777777" w:rsidR="005021B9" w:rsidRPr="00214013" w:rsidRDefault="005021B9" w:rsidP="009718A2">
                  <w:pPr>
                    <w:spacing w:after="0" w:line="240" w:lineRule="auto"/>
                    <w:jc w:val="both"/>
                    <w:rPr>
                      <w:rFonts w:ascii="Verdana" w:eastAsia="Times New Roman" w:hAnsi="Verdana" w:cs="Times New Roman"/>
                      <w:sz w:val="20"/>
                      <w:szCs w:val="20"/>
                      <w:lang w:eastAsia="ru-RU"/>
                    </w:rPr>
                  </w:pPr>
                </w:p>
              </w:tc>
            </w:tr>
          </w:tbl>
          <w:p w14:paraId="77BC2846" w14:textId="77777777" w:rsidR="005021B9" w:rsidRDefault="005021B9" w:rsidP="009718A2">
            <w:pPr>
              <w:spacing w:after="0" w:line="240" w:lineRule="auto"/>
              <w:jc w:val="both"/>
              <w:rPr>
                <w:rFonts w:ascii="Verdana" w:eastAsia="Times New Roman" w:hAnsi="Verdana" w:cs="Times New Roman"/>
                <w:sz w:val="20"/>
                <w:szCs w:val="20"/>
                <w:lang w:eastAsia="ru-RU"/>
              </w:rPr>
            </w:pPr>
          </w:p>
          <w:p w14:paraId="0861F2D4" w14:textId="77777777" w:rsidR="005021B9" w:rsidRPr="009C7E24" w:rsidRDefault="005021B9" w:rsidP="009718A2">
            <w:pPr>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именуемый в дальнейшем «</w:t>
            </w:r>
            <w:r w:rsidRPr="009C7E24">
              <w:rPr>
                <w:rFonts w:ascii="Verdana" w:eastAsia="Times New Roman" w:hAnsi="Verdana" w:cs="Times New Roman"/>
                <w:b/>
                <w:sz w:val="20"/>
                <w:szCs w:val="20"/>
                <w:lang w:eastAsia="ru-RU"/>
              </w:rPr>
              <w:t>Покупатель</w:t>
            </w:r>
            <w:r w:rsidRPr="009C7E24">
              <w:rPr>
                <w:rFonts w:ascii="Verdana" w:eastAsia="Times New Roman" w:hAnsi="Verdana" w:cs="Times New Roman"/>
                <w:sz w:val="20"/>
                <w:szCs w:val="20"/>
                <w:lang w:eastAsia="ru-RU"/>
              </w:rPr>
              <w:t xml:space="preserve">», с другой стороны, совместно именуемые </w:t>
            </w:r>
            <w:r w:rsidRPr="009C7E24">
              <w:rPr>
                <w:rFonts w:ascii="Verdana" w:eastAsia="Times New Roman" w:hAnsi="Verdana" w:cs="Times New Roman"/>
                <w:b/>
                <w:sz w:val="20"/>
                <w:szCs w:val="20"/>
                <w:lang w:eastAsia="ru-RU"/>
              </w:rPr>
              <w:t>«Стороны»</w:t>
            </w:r>
            <w:r w:rsidRPr="009C7E24">
              <w:rPr>
                <w:rFonts w:ascii="Verdana" w:eastAsia="Times New Roman" w:hAnsi="Verdana" w:cs="Times New Roman"/>
                <w:sz w:val="20"/>
                <w:szCs w:val="20"/>
                <w:lang w:eastAsia="ru-RU"/>
              </w:rPr>
              <w:t xml:space="preserve">, а каждый в отдельности </w:t>
            </w:r>
            <w:r w:rsidRPr="009C7E24">
              <w:rPr>
                <w:rFonts w:ascii="Verdana" w:eastAsia="Times New Roman" w:hAnsi="Verdana" w:cs="Times New Roman"/>
                <w:b/>
                <w:sz w:val="20"/>
                <w:szCs w:val="20"/>
                <w:lang w:eastAsia="ru-RU"/>
              </w:rPr>
              <w:t>«Сторона»</w:t>
            </w:r>
            <w:r w:rsidRPr="009C7E24">
              <w:rPr>
                <w:rFonts w:ascii="Verdana" w:eastAsia="Times New Roman" w:hAnsi="Verdana" w:cs="Times New Roman"/>
                <w:sz w:val="20"/>
                <w:szCs w:val="20"/>
                <w:lang w:eastAsia="ru-RU"/>
              </w:rPr>
              <w:t>, составили настоящий Акт приема-передачи о нижеследующем:</w:t>
            </w:r>
          </w:p>
          <w:p w14:paraId="1E2BEC57" w14:textId="583F8C8C" w:rsidR="005021B9" w:rsidRPr="00C34D6D" w:rsidRDefault="005021B9" w:rsidP="005021B9">
            <w:pPr>
              <w:widowControl w:val="0"/>
              <w:numPr>
                <w:ilvl w:val="0"/>
                <w:numId w:val="6"/>
              </w:numPr>
              <w:tabs>
                <w:tab w:val="left" w:pos="0"/>
              </w:tabs>
              <w:autoSpaceDE w:val="0"/>
              <w:autoSpaceDN w:val="0"/>
              <w:adjustRightInd w:val="0"/>
              <w:spacing w:after="0" w:line="240" w:lineRule="auto"/>
              <w:jc w:val="both"/>
              <w:rPr>
                <w:rFonts w:ascii="Verdana" w:hAnsi="Verdana" w:cs="Tms Rmn"/>
                <w:i/>
              </w:rPr>
            </w:pPr>
            <w:r w:rsidRPr="009C7E24">
              <w:rPr>
                <w:rFonts w:ascii="Verdana" w:eastAsia="Times New Roman" w:hAnsi="Verdana" w:cs="Times New Roman"/>
                <w:sz w:val="20"/>
                <w:szCs w:val="20"/>
                <w:lang w:eastAsia="ru-RU"/>
              </w:rPr>
              <w:t xml:space="preserve">В соответствии с Договором купли-продажи недвижимого </w:t>
            </w:r>
            <w:r w:rsidRPr="009C7E24">
              <w:rPr>
                <w:rFonts w:ascii="Verdana" w:eastAsia="Times New Roman" w:hAnsi="Verdana" w:cs="Times New Roman"/>
                <w:sz w:val="20"/>
                <w:szCs w:val="20"/>
                <w:lang w:eastAsia="ru-RU"/>
              </w:rPr>
              <w:lastRenderedPageBreak/>
              <w:t xml:space="preserve">имущества от «____»_________20___ года (далее – «Договор») Продавец передает, а Покупатель принимает </w:t>
            </w:r>
            <w:r>
              <w:rPr>
                <w:rFonts w:ascii="Verdana" w:eastAsia="Times New Roman" w:hAnsi="Verdana" w:cs="Times New Roman"/>
                <w:sz w:val="20"/>
                <w:szCs w:val="20"/>
                <w:lang w:eastAsia="ru-RU"/>
              </w:rPr>
              <w:t xml:space="preserve"> </w:t>
            </w:r>
            <w:r w:rsidRPr="005021B9">
              <w:rPr>
                <w:rFonts w:ascii="Verdana" w:eastAsia="Times New Roman" w:hAnsi="Verdana" w:cs="Times New Roman"/>
                <w:sz w:val="20"/>
                <w:szCs w:val="20"/>
                <w:lang w:eastAsia="ru-RU"/>
              </w:rPr>
              <w:t>недвижимое имущество, указанное в Приложении №3 к настоящему Договору</w:t>
            </w:r>
          </w:p>
          <w:p w14:paraId="16168A78"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sz w:val="20"/>
                <w:szCs w:val="20"/>
                <w:lang w:eastAsia="ru-RU"/>
              </w:rPr>
            </w:pPr>
            <w:r w:rsidRPr="009C7E24">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Pr>
                <w:rFonts w:ascii="Verdana" w:eastAsia="Times New Roman" w:hAnsi="Verdana" w:cs="Times New Roman"/>
                <w:sz w:val="20"/>
                <w:szCs w:val="20"/>
                <w:lang w:eastAsia="ru-RU"/>
              </w:rPr>
              <w:t xml:space="preserve"> </w:t>
            </w:r>
            <w:r w:rsidRPr="009C7E24">
              <w:rPr>
                <w:rFonts w:ascii="Verdana" w:eastAsia="Times New Roman" w:hAnsi="Verdana" w:cs="Times New Roman"/>
                <w:sz w:val="20"/>
                <w:szCs w:val="20"/>
                <w:lang w:eastAsia="ru-RU"/>
              </w:rPr>
              <w:t>и осведомлен о состоянии недвижимого имущества, скрытых и явных дефектах и недостатках недвижимого имущества.</w:t>
            </w:r>
          </w:p>
          <w:p w14:paraId="79CACE4B" w14:textId="77777777" w:rsidR="005021B9" w:rsidRPr="009C7E24" w:rsidRDefault="005021B9" w:rsidP="009718A2">
            <w:pPr>
              <w:widowControl w:val="0"/>
              <w:tabs>
                <w:tab w:val="left" w:pos="0"/>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9C7E24">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c>
      </w:tr>
      <w:tr w:rsidR="005021B9" w:rsidRPr="002370E0" w14:paraId="75732017" w14:textId="77777777" w:rsidTr="009718A2">
        <w:tc>
          <w:tcPr>
            <w:tcW w:w="1695" w:type="dxa"/>
            <w:shd w:val="clear" w:color="auto" w:fill="auto"/>
          </w:tcPr>
          <w:p w14:paraId="18ADB021" w14:textId="77777777" w:rsidR="005021B9" w:rsidRDefault="005021B9" w:rsidP="009718A2">
            <w:pPr>
              <w:spacing w:after="0" w:line="240" w:lineRule="auto"/>
              <w:ind w:right="122"/>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lastRenderedPageBreak/>
              <w:t>Вариант 2 для подписания Акта приема-передачи Продавцом в одностороннем порядке</w:t>
            </w:r>
          </w:p>
          <w:p w14:paraId="5A4AA965" w14:textId="77777777" w:rsidR="005021B9" w:rsidRPr="009C7E24" w:rsidRDefault="005021B9" w:rsidP="009718A2">
            <w:pPr>
              <w:spacing w:after="0" w:line="240" w:lineRule="auto"/>
              <w:ind w:right="122"/>
              <w:jc w:val="right"/>
              <w:rPr>
                <w:rFonts w:ascii="Verdana" w:eastAsia="Times New Roman" w:hAnsi="Verdana" w:cs="Times New Roman"/>
                <w:i/>
                <w:color w:val="FF0000"/>
                <w:sz w:val="20"/>
                <w:szCs w:val="20"/>
                <w:lang w:eastAsia="ru-RU"/>
              </w:rPr>
            </w:pPr>
          </w:p>
        </w:tc>
        <w:tc>
          <w:tcPr>
            <w:tcW w:w="7769" w:type="dxa"/>
            <w:shd w:val="clear" w:color="auto" w:fill="auto"/>
          </w:tcPr>
          <w:p w14:paraId="7D516580" w14:textId="77777777" w:rsidR="005021B9" w:rsidRDefault="005021B9" w:rsidP="009718A2">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составил настоящий Акт приема-передачи в одностороннем порядке о нижеследующем:</w:t>
            </w:r>
          </w:p>
          <w:p w14:paraId="36AFC93A" w14:textId="77777777" w:rsidR="005021B9" w:rsidRDefault="005021B9" w:rsidP="005021B9">
            <w:pPr>
              <w:pStyle w:val="a5"/>
              <w:widowControl w:val="0"/>
              <w:numPr>
                <w:ilvl w:val="0"/>
                <w:numId w:val="50"/>
              </w:numPr>
              <w:tabs>
                <w:tab w:val="left" w:pos="0"/>
                <w:tab w:val="left" w:pos="316"/>
              </w:tabs>
              <w:adjustRightInd w:val="0"/>
              <w:spacing w:line="276" w:lineRule="auto"/>
              <w:ind w:left="0" w:firstLine="15"/>
              <w:jc w:val="both"/>
              <w:rPr>
                <w:rFonts w:ascii="Verdana" w:hAnsi="Verdana"/>
                <w:lang w:eastAsia="en-US"/>
              </w:rPr>
            </w:pPr>
            <w:r>
              <w:rPr>
                <w:rFonts w:ascii="Verdana" w:hAnsi="Verdana"/>
                <w:lang w:eastAsia="en-US"/>
              </w:rPr>
              <w:t xml:space="preserve">В соответствии с Договором купли-продажи недвижимого имущества от «____»_________20___ года (далее – «Договор») Продавец предоставил Покупателю следующее недвижимое имущество (далее именуемое – «недвижимое имущество»): </w:t>
            </w:r>
          </w:p>
          <w:tbl>
            <w:tblPr>
              <w:tblStyle w:val="ad"/>
              <w:tblW w:w="0" w:type="auto"/>
              <w:tblInd w:w="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44"/>
              <w:gridCol w:w="691"/>
            </w:tblGrid>
            <w:tr w:rsidR="005021B9" w14:paraId="4EDDDDE0" w14:textId="77777777" w:rsidTr="009718A2">
              <w:trPr>
                <w:gridAfter w:val="1"/>
                <w:wAfter w:w="691" w:type="dxa"/>
              </w:trPr>
              <w:tc>
                <w:tcPr>
                  <w:tcW w:w="4844" w:type="dxa"/>
                  <w:tcBorders>
                    <w:top w:val="nil"/>
                    <w:left w:val="nil"/>
                    <w:bottom w:val="single" w:sz="4" w:space="0" w:color="auto"/>
                    <w:right w:val="nil"/>
                  </w:tcBorders>
                </w:tcPr>
                <w:p w14:paraId="10C774F0"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p>
              </w:tc>
            </w:tr>
            <w:tr w:rsidR="005021B9" w14:paraId="783B4A27" w14:textId="77777777" w:rsidTr="009718A2">
              <w:tc>
                <w:tcPr>
                  <w:tcW w:w="5535" w:type="dxa"/>
                  <w:gridSpan w:val="2"/>
                  <w:tcBorders>
                    <w:top w:val="single" w:sz="4" w:space="0" w:color="auto"/>
                    <w:left w:val="nil"/>
                    <w:bottom w:val="nil"/>
                    <w:right w:val="nil"/>
                  </w:tcBorders>
                  <w:hideMark/>
                </w:tcPr>
                <w:p w14:paraId="3095A72E" w14:textId="77777777" w:rsidR="005021B9" w:rsidRDefault="005021B9" w:rsidP="009718A2">
                  <w:pPr>
                    <w:widowControl w:val="0"/>
                    <w:tabs>
                      <w:tab w:val="left" w:pos="0"/>
                    </w:tabs>
                    <w:autoSpaceDE w:val="0"/>
                    <w:autoSpaceDN w:val="0"/>
                    <w:adjustRightInd w:val="0"/>
                    <w:ind w:firstLine="15"/>
                    <w:jc w:val="both"/>
                    <w:rPr>
                      <w:rFonts w:ascii="Verdana" w:eastAsia="Times New Roman" w:hAnsi="Verdana" w:cs="Times New Roman"/>
                      <w:sz w:val="20"/>
                      <w:szCs w:val="20"/>
                      <w:lang w:eastAsia="ru-RU"/>
                    </w:rPr>
                  </w:pPr>
                  <w:r>
                    <w:rPr>
                      <w:rFonts w:ascii="Verdana" w:eastAsia="Times New Roman" w:hAnsi="Verdana" w:cs="Times New Roman"/>
                      <w:i/>
                      <w:color w:val="0070C0"/>
                      <w:sz w:val="20"/>
                      <w:szCs w:val="20"/>
                      <w:lang w:eastAsia="ru-RU"/>
                    </w:rPr>
                    <w:t>(указывается недвижимое имущество, являющееся предметом Договора)</w:t>
                  </w:r>
                </w:p>
              </w:tc>
            </w:tr>
          </w:tbl>
          <w:p w14:paraId="1598AE16"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p>
          <w:p w14:paraId="1D5B3578" w14:textId="77777777" w:rsidR="005021B9" w:rsidRDefault="005021B9" w:rsidP="009718A2">
            <w:pPr>
              <w:widowControl w:val="0"/>
              <w:tabs>
                <w:tab w:val="left" w:pos="0"/>
              </w:tabs>
              <w:autoSpaceDE w:val="0"/>
              <w:autoSpaceDN w:val="0"/>
              <w:adjustRightInd w:val="0"/>
              <w:spacing w:after="0" w:line="240" w:lineRule="auto"/>
              <w:ind w:firstLine="15"/>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w:t>
            </w:r>
          </w:p>
          <w:p w14:paraId="4F1F0E44" w14:textId="77777777" w:rsidR="005021B9" w:rsidRPr="009C7E24" w:rsidRDefault="005021B9" w:rsidP="009718A2">
            <w:pPr>
              <w:widowControl w:val="0"/>
              <w:autoSpaceDE w:val="0"/>
              <w:autoSpaceDN w:val="0"/>
              <w:adjustRightInd w:val="0"/>
              <w:spacing w:after="0" w:line="240" w:lineRule="auto"/>
              <w:jc w:val="both"/>
              <w:rPr>
                <w:rFonts w:ascii="Verdana" w:eastAsia="Times New Roman" w:hAnsi="Verdana" w:cs="Times New Roman"/>
                <w:sz w:val="20"/>
                <w:szCs w:val="20"/>
                <w:lang w:eastAsia="ru-RU"/>
              </w:rPr>
            </w:pPr>
          </w:p>
        </w:tc>
      </w:tr>
    </w:tbl>
    <w:p w14:paraId="5CA306F1" w14:textId="77777777" w:rsidR="005021B9" w:rsidRPr="00214013"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W w:w="9464" w:type="dxa"/>
        <w:tblBorders>
          <w:insideH w:val="single" w:sz="4" w:space="0" w:color="auto"/>
          <w:insideV w:val="single" w:sz="4" w:space="0" w:color="auto"/>
        </w:tblBorders>
        <w:tblLook w:val="04A0" w:firstRow="1" w:lastRow="0" w:firstColumn="1" w:lastColumn="0" w:noHBand="0" w:noVBand="1"/>
      </w:tblPr>
      <w:tblGrid>
        <w:gridCol w:w="1985"/>
        <w:gridCol w:w="7479"/>
      </w:tblGrid>
      <w:tr w:rsidR="005021B9" w:rsidRPr="00CD4C14" w14:paraId="0B3CFF20" w14:textId="77777777" w:rsidTr="009718A2">
        <w:tc>
          <w:tcPr>
            <w:tcW w:w="1985" w:type="dxa"/>
            <w:shd w:val="clear" w:color="auto" w:fill="auto"/>
          </w:tcPr>
          <w:p w14:paraId="754E3DAA"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Вариант включается </w:t>
            </w:r>
          </w:p>
          <w:p w14:paraId="55A09519" w14:textId="77777777" w:rsidR="005021B9" w:rsidRPr="00CD4C14" w:rsidRDefault="005021B9" w:rsidP="009718A2">
            <w:pPr>
              <w:spacing w:after="0" w:line="240" w:lineRule="auto"/>
              <w:ind w:right="122"/>
              <w:jc w:val="right"/>
              <w:rPr>
                <w:rFonts w:ascii="Verdana" w:eastAsia="Times New Roman" w:hAnsi="Verdana" w:cs="Times New Roman"/>
                <w:i/>
                <w:color w:val="FF0000"/>
                <w:sz w:val="20"/>
                <w:szCs w:val="20"/>
                <w:lang w:eastAsia="ru-RU"/>
              </w:rPr>
            </w:pPr>
            <w:r w:rsidRPr="00CD4C14">
              <w:rPr>
                <w:rFonts w:ascii="Verdana" w:eastAsia="Times New Roman" w:hAnsi="Verdana" w:cs="Times New Roman"/>
                <w:i/>
                <w:color w:val="FF0000"/>
                <w:sz w:val="20"/>
                <w:szCs w:val="20"/>
                <w:lang w:eastAsia="ru-RU"/>
              </w:rPr>
              <w:t xml:space="preserve">для недвижимого имущества (кроме земельного участка) при наличии приборов учета и ключей </w:t>
            </w:r>
          </w:p>
        </w:tc>
        <w:tc>
          <w:tcPr>
            <w:tcW w:w="7479" w:type="dxa"/>
            <w:shd w:val="clear" w:color="auto" w:fill="auto"/>
          </w:tcPr>
          <w:p w14:paraId="0C84C11E"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Приборы учета недвижимого имущества опломбированы. Показания приборов учета на дату подписания Акта приема-передачи недвижимого имущества:</w:t>
            </w:r>
          </w:p>
          <w:p w14:paraId="5BF157F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ХВС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 xml:space="preserve">____________    </w:t>
            </w:r>
            <w:r w:rsidRPr="00CD4C14">
              <w:rPr>
                <w:rFonts w:ascii="Verdana" w:eastAsia="Times New Roman" w:hAnsi="Verdana" w:cs="Times New Roman"/>
                <w:sz w:val="20"/>
                <w:szCs w:val="20"/>
                <w:lang w:eastAsia="ru-RU"/>
              </w:rPr>
              <w:t xml:space="preserve">                 </w:t>
            </w:r>
          </w:p>
          <w:p w14:paraId="54C978A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Водосчетчик ГВС –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w:t>
            </w:r>
            <w:r w:rsidRPr="00CD4C14">
              <w:rPr>
                <w:rFonts w:ascii="Verdana" w:eastAsia="Times New Roman" w:hAnsi="Verdana" w:cs="Times New Roman"/>
                <w:sz w:val="20"/>
                <w:szCs w:val="20"/>
                <w:lang w:eastAsia="ru-RU"/>
              </w:rPr>
              <w:t xml:space="preserve">                    </w:t>
            </w:r>
          </w:p>
          <w:p w14:paraId="502750AD"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Электросчетчик </w:t>
            </w:r>
            <w:r w:rsidRPr="00CD4C14">
              <w:rPr>
                <w:rFonts w:ascii="Verdana" w:eastAsia="Times New Roman" w:hAnsi="Verdana" w:cs="Times New Roman"/>
                <w:color w:val="0070C0"/>
                <w:sz w:val="20"/>
                <w:szCs w:val="20"/>
                <w:lang w:eastAsia="ru-RU"/>
              </w:rPr>
              <w:t>_________________</w:t>
            </w:r>
            <w:r w:rsidRPr="00CD4C14">
              <w:rPr>
                <w:rFonts w:ascii="Verdana" w:eastAsia="Times New Roman" w:hAnsi="Verdana" w:cs="Times New Roman"/>
                <w:sz w:val="20"/>
                <w:szCs w:val="20"/>
                <w:lang w:eastAsia="ru-RU"/>
              </w:rPr>
              <w:t xml:space="preserve">                    </w:t>
            </w:r>
          </w:p>
          <w:p w14:paraId="0F4ECFCC"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w:t>
            </w:r>
            <w:r w:rsidRPr="00CD4C14">
              <w:rPr>
                <w:rFonts w:ascii="Verdana" w:eastAsia="Times New Roman" w:hAnsi="Verdana" w:cs="Times New Roman"/>
                <w:sz w:val="20"/>
                <w:szCs w:val="20"/>
                <w:lang w:eastAsia="ru-RU"/>
              </w:rPr>
              <w:tab/>
              <w:t xml:space="preserve">Теплосчетчик </w:t>
            </w:r>
            <w:r w:rsidRPr="00CD4C14">
              <w:rPr>
                <w:rFonts w:ascii="Verdana" w:eastAsia="Times New Roman" w:hAnsi="Verdana" w:cs="Times New Roman"/>
                <w:sz w:val="20"/>
                <w:szCs w:val="20"/>
                <w:lang w:eastAsia="ru-RU"/>
              </w:rPr>
              <w:tab/>
            </w:r>
            <w:r w:rsidRPr="00CD4C14">
              <w:rPr>
                <w:rFonts w:ascii="Verdana" w:eastAsia="Times New Roman" w:hAnsi="Verdana" w:cs="Times New Roman"/>
                <w:color w:val="0070C0"/>
                <w:sz w:val="20"/>
                <w:szCs w:val="20"/>
                <w:lang w:eastAsia="ru-RU"/>
              </w:rPr>
              <w:t>___________________</w:t>
            </w:r>
            <w:r w:rsidRPr="00CD4C14">
              <w:rPr>
                <w:rFonts w:ascii="Verdana" w:eastAsia="Times New Roman" w:hAnsi="Verdana" w:cs="Times New Roman"/>
                <w:sz w:val="20"/>
                <w:szCs w:val="20"/>
                <w:lang w:eastAsia="ru-RU"/>
              </w:rPr>
              <w:t xml:space="preserve">                   </w:t>
            </w:r>
          </w:p>
          <w:p w14:paraId="5D867B81" w14:textId="77777777" w:rsidR="005021B9" w:rsidRPr="00CD4C14" w:rsidRDefault="005021B9" w:rsidP="009718A2">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CD4C14">
              <w:rPr>
                <w:rFonts w:ascii="Verdana" w:eastAsia="Times New Roman" w:hAnsi="Verdana" w:cs="Times New Roman"/>
                <w:sz w:val="20"/>
                <w:szCs w:val="20"/>
                <w:lang w:eastAsia="ru-RU"/>
              </w:rPr>
              <w:t xml:space="preserve">Одновременно с подписанием настоящего Акта приема-передачи Продавец предоставил Покупателю комплекты ключей от недвижимого имущества в количестве </w:t>
            </w:r>
            <w:r w:rsidRPr="00CD4C14">
              <w:rPr>
                <w:rFonts w:ascii="Verdana" w:eastAsia="Times New Roman" w:hAnsi="Verdana" w:cs="Times New Roman"/>
                <w:color w:val="0070C0"/>
                <w:sz w:val="20"/>
                <w:szCs w:val="20"/>
                <w:lang w:eastAsia="ru-RU"/>
              </w:rPr>
              <w:t xml:space="preserve">____ </w:t>
            </w:r>
            <w:r w:rsidRPr="00CD4C14">
              <w:rPr>
                <w:rFonts w:ascii="Verdana" w:eastAsia="Times New Roman" w:hAnsi="Verdana" w:cs="Times New Roman"/>
                <w:sz w:val="20"/>
                <w:szCs w:val="20"/>
                <w:lang w:eastAsia="ru-RU"/>
              </w:rPr>
              <w:t>экз.</w:t>
            </w:r>
          </w:p>
        </w:tc>
      </w:tr>
    </w:tbl>
    <w:p w14:paraId="3E141A62" w14:textId="77777777" w:rsidR="005021B9" w:rsidRPr="00CD4C14" w:rsidRDefault="005021B9" w:rsidP="005021B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2444FE71"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 xml:space="preserve">3. Обязательства по Договору в части передачи недвижимого имущества Покупателю, Продавцом выполнены полностью. </w:t>
      </w:r>
    </w:p>
    <w:p w14:paraId="05E1EA8E" w14:textId="77777777" w:rsidR="005021B9" w:rsidRPr="00CD4C14"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CD4C14">
        <w:rPr>
          <w:rFonts w:ascii="Verdana" w:eastAsia="Times New Roman" w:hAnsi="Verdana" w:cs="Times New Roman"/>
          <w:sz w:val="20"/>
          <w:szCs w:val="20"/>
          <w:lang w:eastAsia="ru-RU"/>
        </w:rPr>
        <w:t>4. Настоящий Акт</w:t>
      </w:r>
      <w:r w:rsidRPr="00CD4C14">
        <w:rPr>
          <w:rFonts w:ascii="Verdana" w:eastAsia="Times New Roman" w:hAnsi="Verdana" w:cs="Times New Roman"/>
          <w:sz w:val="18"/>
          <w:szCs w:val="18"/>
          <w:lang w:eastAsia="ru-RU"/>
        </w:rPr>
        <w:t xml:space="preserve"> </w:t>
      </w:r>
      <w:r w:rsidRPr="00CD4C14">
        <w:rPr>
          <w:rFonts w:ascii="Verdana" w:eastAsia="Times New Roman" w:hAnsi="Verdana" w:cs="Times New Roman"/>
          <w:sz w:val="20"/>
          <w:szCs w:val="20"/>
          <w:lang w:eastAsia="ru-RU"/>
        </w:rPr>
        <w:t>приема-передачи подписан в 2 (Двух) экземплярах, имеющих равную юридическую силу: 1 (Один) экземпляр для Покупателя, 1 (Один) экземпляра для Продавца.</w:t>
      </w:r>
    </w:p>
    <w:p w14:paraId="46EFF139" w14:textId="77777777" w:rsidR="005021B9" w:rsidRPr="0026650B" w:rsidRDefault="005021B9" w:rsidP="005021B9">
      <w:pPr>
        <w:spacing w:after="0" w:line="240" w:lineRule="auto"/>
        <w:jc w:val="both"/>
        <w:rPr>
          <w:rFonts w:ascii="Verdana" w:eastAsia="Times New Roman" w:hAnsi="Verdana" w:cs="Times New Roman"/>
          <w:sz w:val="20"/>
          <w:szCs w:val="20"/>
          <w:lang w:eastAsia="ru-RU"/>
        </w:rPr>
      </w:pPr>
    </w:p>
    <w:p w14:paraId="7E05F4EA" w14:textId="77777777" w:rsidR="005021B9" w:rsidRPr="0026650B" w:rsidRDefault="005021B9" w:rsidP="005021B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4591B3B6" w14:textId="77777777" w:rsidR="005021B9" w:rsidRPr="0026650B" w:rsidRDefault="005021B9" w:rsidP="005021B9">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01A82CF4" w14:textId="77777777" w:rsidR="005021B9" w:rsidRPr="0026650B" w:rsidRDefault="005021B9" w:rsidP="005021B9">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021B9" w:rsidRPr="0026650B" w14:paraId="420BABC5" w14:textId="77777777" w:rsidTr="009718A2">
        <w:tc>
          <w:tcPr>
            <w:tcW w:w="4785" w:type="dxa"/>
          </w:tcPr>
          <w:p w14:paraId="2BD14C55"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176A1B7E"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ООО «УК «Навигатор» Д.У. ЗПИФ комбинированным «ТрейдКэпитал»</w:t>
            </w:r>
          </w:p>
          <w:p w14:paraId="5CAD821B" w14:textId="77777777" w:rsidR="005021B9" w:rsidRPr="0026650B" w:rsidRDefault="005021B9" w:rsidP="009718A2">
            <w:pPr>
              <w:jc w:val="both"/>
              <w:rPr>
                <w:rFonts w:ascii="Verdana" w:hAnsi="Verdana"/>
                <w:b/>
                <w:color w:val="000000" w:themeColor="text1"/>
                <w:sz w:val="20"/>
                <w:szCs w:val="20"/>
              </w:rPr>
            </w:pPr>
          </w:p>
          <w:p w14:paraId="07653964" w14:textId="77777777" w:rsidR="005021B9" w:rsidRPr="0026650B" w:rsidRDefault="005021B9" w:rsidP="009718A2">
            <w:pPr>
              <w:jc w:val="both"/>
              <w:rPr>
                <w:rFonts w:ascii="Verdana" w:hAnsi="Verdana"/>
                <w:b/>
                <w:color w:val="000000" w:themeColor="text1"/>
                <w:sz w:val="20"/>
                <w:szCs w:val="20"/>
              </w:rPr>
            </w:pPr>
          </w:p>
          <w:p w14:paraId="5157589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1EEE7997" w14:textId="77777777" w:rsidR="005021B9" w:rsidRPr="0026650B" w:rsidRDefault="005021B9" w:rsidP="009718A2">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3DBB5C70" w14:textId="77777777" w:rsidR="005021B9" w:rsidRPr="0026650B" w:rsidRDefault="005021B9" w:rsidP="009718A2">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57D61292"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A935BBB"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232F5F8"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4812E730" w14:textId="77777777" w:rsidR="005021B9" w:rsidRPr="0026650B" w:rsidRDefault="005021B9" w:rsidP="009718A2">
            <w:pPr>
              <w:autoSpaceDE w:val="0"/>
              <w:autoSpaceDN w:val="0"/>
              <w:adjustRightInd w:val="0"/>
              <w:jc w:val="both"/>
              <w:rPr>
                <w:rFonts w:ascii="Verdana" w:eastAsia="Times New Roman" w:hAnsi="Verdana" w:cs="Times New Roman"/>
                <w:sz w:val="20"/>
                <w:szCs w:val="20"/>
                <w:lang w:eastAsia="ru-RU"/>
              </w:rPr>
            </w:pPr>
          </w:p>
          <w:p w14:paraId="183BE9D7" w14:textId="77777777" w:rsidR="005021B9" w:rsidRPr="0026650B" w:rsidRDefault="005021B9" w:rsidP="009718A2">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4D86A8EF" w14:textId="77777777" w:rsidR="005021B9" w:rsidRPr="0026650B" w:rsidRDefault="005021B9" w:rsidP="009718A2">
            <w:pPr>
              <w:jc w:val="both"/>
              <w:rPr>
                <w:rFonts w:ascii="Verdana" w:eastAsia="Times New Roman" w:hAnsi="Verdana" w:cs="Times New Roman"/>
                <w:sz w:val="20"/>
                <w:szCs w:val="20"/>
                <w:lang w:eastAsia="ru-RU"/>
              </w:rPr>
            </w:pPr>
          </w:p>
        </w:tc>
      </w:tr>
    </w:tbl>
    <w:p w14:paraId="6D594C59" w14:textId="316909EE" w:rsidR="005021B9" w:rsidRDefault="005021B9" w:rsidP="005021B9">
      <w:pPr>
        <w:pStyle w:val="ConsNonformat"/>
        <w:tabs>
          <w:tab w:val="left" w:pos="1276"/>
        </w:tabs>
        <w:contextualSpacing/>
        <w:rPr>
          <w:rFonts w:ascii="Verdana" w:hAnsi="Verdana" w:cs="Arial"/>
          <w:color w:val="000000" w:themeColor="text1"/>
          <w:lang w:eastAsia="en-CA"/>
        </w:rPr>
      </w:pPr>
    </w:p>
    <w:p w14:paraId="25AECE79" w14:textId="77777777" w:rsidR="005021B9" w:rsidRDefault="005021B9" w:rsidP="005021B9">
      <w:pPr>
        <w:pStyle w:val="ConsNonformat"/>
        <w:tabs>
          <w:tab w:val="left" w:pos="1276"/>
        </w:tabs>
        <w:contextualSpacing/>
        <w:rPr>
          <w:rFonts w:ascii="Verdana" w:hAnsi="Verdana" w:cs="Arial"/>
          <w:color w:val="000000" w:themeColor="text1"/>
          <w:lang w:eastAsia="en-CA"/>
        </w:rPr>
      </w:pPr>
    </w:p>
    <w:p w14:paraId="5792B03E" w14:textId="31802C4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D2EFC34" w14:textId="2E8E2604"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1E553A1A" w14:textId="44750356" w:rsidR="005021B9"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80DD341" w14:textId="256E5CBA"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15E80591" w14:textId="77777777" w:rsidR="00CE5929" w:rsidRDefault="00CE5929" w:rsidP="001C2439">
      <w:pPr>
        <w:pStyle w:val="ConsNonformat"/>
        <w:tabs>
          <w:tab w:val="left" w:pos="1276"/>
        </w:tabs>
        <w:ind w:left="709"/>
        <w:contextualSpacing/>
        <w:jc w:val="right"/>
        <w:rPr>
          <w:rFonts w:ascii="Verdana" w:hAnsi="Verdana" w:cs="Arial"/>
          <w:color w:val="000000" w:themeColor="text1"/>
          <w:lang w:eastAsia="en-CA"/>
        </w:rPr>
      </w:pPr>
    </w:p>
    <w:p w14:paraId="6B867A41" w14:textId="77777777" w:rsidR="005021B9" w:rsidRPr="0026650B" w:rsidRDefault="005021B9" w:rsidP="001C2439">
      <w:pPr>
        <w:pStyle w:val="ConsNonformat"/>
        <w:tabs>
          <w:tab w:val="left" w:pos="1276"/>
        </w:tabs>
        <w:ind w:left="709"/>
        <w:contextualSpacing/>
        <w:jc w:val="right"/>
        <w:rPr>
          <w:rFonts w:ascii="Verdana" w:hAnsi="Verdana" w:cs="Arial"/>
          <w:color w:val="000000" w:themeColor="text1"/>
          <w:lang w:eastAsia="en-CA"/>
        </w:rPr>
      </w:pPr>
    </w:p>
    <w:p w14:paraId="561E05E0" w14:textId="77777777" w:rsidR="00BD6471" w:rsidRPr="0026650B" w:rsidRDefault="00BD6471" w:rsidP="00BD6471">
      <w:pPr>
        <w:spacing w:after="0" w:line="240" w:lineRule="auto"/>
        <w:jc w:val="right"/>
        <w:rPr>
          <w:rFonts w:ascii="Verdana" w:hAnsi="Verdana"/>
          <w:sz w:val="20"/>
          <w:szCs w:val="20"/>
        </w:rPr>
      </w:pPr>
      <w:r w:rsidRPr="0026650B">
        <w:rPr>
          <w:rFonts w:ascii="Verdana" w:hAnsi="Verdana"/>
          <w:sz w:val="20"/>
          <w:szCs w:val="20"/>
        </w:rPr>
        <w:t>Приложение №</w:t>
      </w:r>
      <w:r w:rsidR="00066A56" w:rsidRPr="0026650B">
        <w:rPr>
          <w:rFonts w:ascii="Verdana" w:hAnsi="Verdana"/>
          <w:sz w:val="20"/>
          <w:szCs w:val="20"/>
        </w:rPr>
        <w:t>2</w:t>
      </w:r>
    </w:p>
    <w:p w14:paraId="58D43D1D" w14:textId="7FF50033" w:rsidR="00BD6471" w:rsidRPr="0026650B" w:rsidRDefault="00BD6471" w:rsidP="00BD6471">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w:t>
      </w:r>
      <w:r w:rsidR="00DB61E0" w:rsidRPr="0026650B">
        <w:rPr>
          <w:rFonts w:ascii="Verdana" w:eastAsia="Times New Roman" w:hAnsi="Verdana" w:cs="Arial"/>
          <w:sz w:val="20"/>
          <w:szCs w:val="20"/>
          <w:lang w:eastAsia="en-CA"/>
        </w:rPr>
        <w:t xml:space="preserve"> № ***</w:t>
      </w:r>
      <w:r w:rsidRPr="0026650B">
        <w:rPr>
          <w:rFonts w:ascii="Verdana" w:eastAsia="Times New Roman" w:hAnsi="Verdana" w:cs="Arial"/>
          <w:sz w:val="20"/>
          <w:szCs w:val="20"/>
          <w:lang w:eastAsia="en-CA"/>
        </w:rPr>
        <w:t xml:space="preserve"> </w:t>
      </w:r>
    </w:p>
    <w:p w14:paraId="61395A19" w14:textId="77777777" w:rsidR="00BD6471" w:rsidRPr="0026650B" w:rsidRDefault="00BD6471" w:rsidP="00BD6471">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«___»_____________ 20__</w:t>
      </w:r>
    </w:p>
    <w:p w14:paraId="704265BE" w14:textId="77777777" w:rsidR="00BD6471" w:rsidRPr="0026650B" w:rsidRDefault="00BD6471" w:rsidP="00686D08">
      <w:pPr>
        <w:spacing w:after="0" w:line="240" w:lineRule="auto"/>
        <w:jc w:val="right"/>
        <w:rPr>
          <w:rFonts w:ascii="Verdana" w:hAnsi="Verdana"/>
          <w:sz w:val="20"/>
          <w:szCs w:val="20"/>
        </w:rPr>
      </w:pPr>
    </w:p>
    <w:p w14:paraId="3E46231C" w14:textId="77777777" w:rsidR="00BD6471" w:rsidRPr="0026650B" w:rsidRDefault="00BD6471" w:rsidP="00686D08">
      <w:pPr>
        <w:spacing w:after="0" w:line="240" w:lineRule="auto"/>
        <w:jc w:val="right"/>
        <w:rPr>
          <w:rFonts w:ascii="Verdana" w:hAnsi="Verdana"/>
          <w:sz w:val="20"/>
          <w:szCs w:val="20"/>
        </w:rPr>
      </w:pPr>
    </w:p>
    <w:p w14:paraId="23BDB108" w14:textId="77777777" w:rsidR="00686D08" w:rsidRPr="0026650B" w:rsidRDefault="00686D08" w:rsidP="00052CBA">
      <w:pPr>
        <w:pStyle w:val="ConsNonformat"/>
        <w:tabs>
          <w:tab w:val="left" w:pos="1276"/>
        </w:tabs>
        <w:ind w:left="709"/>
        <w:contextualSpacing/>
        <w:jc w:val="center"/>
        <w:rPr>
          <w:rFonts w:ascii="Verdana" w:hAnsi="Verdana"/>
        </w:rPr>
      </w:pPr>
    </w:p>
    <w:p w14:paraId="34F248F2" w14:textId="77777777" w:rsidR="00062E0D" w:rsidRPr="00214013" w:rsidRDefault="00062E0D" w:rsidP="00062E0D">
      <w:pPr>
        <w:pStyle w:val="ConsNonformat"/>
        <w:tabs>
          <w:tab w:val="left" w:pos="1276"/>
        </w:tabs>
        <w:contextualSpacing/>
        <w:rPr>
          <w:rFonts w:ascii="Verdana" w:hAnsi="Verdana"/>
        </w:rPr>
      </w:pPr>
    </w:p>
    <w:p w14:paraId="4DE53977"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r w:rsidRPr="00214013">
        <w:rPr>
          <w:rFonts w:ascii="Verdana" w:eastAsia="Times New Roman" w:hAnsi="Verdana" w:cs="Arial"/>
          <w:b/>
          <w:sz w:val="20"/>
          <w:szCs w:val="20"/>
          <w:lang w:eastAsia="en-CA"/>
        </w:rPr>
        <w:t>УСЛОВИЯ АККРЕДИТИВА</w:t>
      </w:r>
    </w:p>
    <w:p w14:paraId="6DDA63FE" w14:textId="77777777" w:rsidR="00062E0D" w:rsidRPr="00214013" w:rsidRDefault="00062E0D" w:rsidP="00062E0D">
      <w:pPr>
        <w:spacing w:after="0" w:line="240" w:lineRule="auto"/>
        <w:jc w:val="center"/>
        <w:rPr>
          <w:rFonts w:ascii="Verdana" w:eastAsia="Times New Roman" w:hAnsi="Verdana" w:cs="Arial"/>
          <w:b/>
          <w:sz w:val="20"/>
          <w:szCs w:val="20"/>
          <w:lang w:eastAsia="en-CA"/>
        </w:rPr>
      </w:pPr>
    </w:p>
    <w:p w14:paraId="6E3AF856" w14:textId="77777777" w:rsidR="00062E0D" w:rsidRPr="00246D92"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Pr="0041637B">
        <w:rPr>
          <w:rFonts w:ascii="Verdana" w:eastAsia="SimSun" w:hAnsi="Verdana"/>
          <w:color w:val="000000" w:themeColor="text1"/>
          <w:kern w:val="1"/>
          <w:lang w:eastAsia="hi-IN" w:bidi="hi-IN"/>
        </w:rPr>
        <w:t>покрытый.</w:t>
      </w:r>
      <w:r w:rsidRPr="00246D92">
        <w:rPr>
          <w:rFonts w:ascii="Verdana" w:eastAsia="SimSun" w:hAnsi="Verdana"/>
          <w:kern w:val="1"/>
          <w:lang w:eastAsia="hi-IN" w:bidi="hi-IN"/>
        </w:rPr>
        <w:t xml:space="preserve"> </w:t>
      </w:r>
    </w:p>
    <w:p w14:paraId="6755FF3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Pr>
          <w:rFonts w:ascii="Verdana" w:eastAsia="SimSun" w:hAnsi="Verdana"/>
          <w:color w:val="0070C0"/>
          <w:kern w:val="1"/>
          <w:lang w:eastAsia="hi-IN" w:bidi="hi-IN"/>
        </w:rPr>
        <w:t xml:space="preserve">не менее 60 </w:t>
      </w:r>
      <w:r w:rsidRPr="000C2791">
        <w:rPr>
          <w:rFonts w:ascii="Verdana" w:eastAsia="SimSun" w:hAnsi="Verdana"/>
          <w:kern w:val="1"/>
          <w:lang w:eastAsia="hi-IN" w:bidi="hi-IN"/>
        </w:rPr>
        <w:t>календарных дней с даты открытия аккредитива.</w:t>
      </w:r>
    </w:p>
    <w:p w14:paraId="692BCFB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50CBB1C9" w14:textId="77777777" w:rsidR="00062E0D" w:rsidRPr="000C2791" w:rsidRDefault="00062E0D" w:rsidP="00062E0D">
      <w:pPr>
        <w:pStyle w:val="a5"/>
        <w:numPr>
          <w:ilvl w:val="0"/>
          <w:numId w:val="3"/>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Pr>
          <w:rFonts w:ascii="Verdana" w:eastAsia="SimSun" w:hAnsi="Verdana"/>
          <w:kern w:val="1"/>
          <w:lang w:eastAsia="hi-IN" w:bidi="hi-IN"/>
        </w:rPr>
        <w:t xml:space="preserve"> </w:t>
      </w:r>
      <w:r w:rsidRPr="00555ABE">
        <w:rPr>
          <w:rFonts w:ascii="Verdana" w:hAnsi="Verdana"/>
          <w:i/>
          <w:color w:val="0070C0"/>
        </w:rPr>
        <w:t>(Банк-эмитент по аккредитиву должен иметь кредитный рейтинг, подтвержденный одним из аккредитованных ЦБ РФ рейтинговых агентств: не ниже BBB (RU) от АКРА (АО), ruBBB от АО «Эксперт РА», BBB.ru от ООО «НКР», BBB|ru| от ООО «НРА»</w:t>
      </w:r>
      <w:r>
        <w:rPr>
          <w:rFonts w:ascii="Verdana" w:hAnsi="Verdana"/>
          <w:i/>
          <w:color w:val="0070C0"/>
        </w:rPr>
        <w:t>)</w:t>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1CCE0475" w14:textId="5EAA8DAA" w:rsidR="00CE5929" w:rsidRPr="007A0C55" w:rsidRDefault="00062E0D" w:rsidP="00CE5929">
      <w:pPr>
        <w:pStyle w:val="a5"/>
        <w:numPr>
          <w:ilvl w:val="0"/>
          <w:numId w:val="3"/>
        </w:numPr>
        <w:jc w:val="both"/>
        <w:rPr>
          <w:rFonts w:ascii="Verdana" w:hAnsi="Verdana"/>
          <w:i/>
          <w:color w:val="0070C0"/>
        </w:rPr>
      </w:pPr>
      <w:r w:rsidRPr="007A0C55">
        <w:rPr>
          <w:rFonts w:ascii="Verdana" w:hAnsi="Verdana"/>
          <w:i/>
          <w:color w:val="0070C0"/>
        </w:rPr>
        <w:t>Исполняющий банк:</w:t>
      </w:r>
      <w:r w:rsidR="00CE5929" w:rsidRPr="007A0C55">
        <w:rPr>
          <w:rFonts w:ascii="Verdana" w:hAnsi="Verdana"/>
          <w:i/>
          <w:color w:val="0070C0"/>
        </w:rPr>
        <w:t xml:space="preserve"> _____________________________(ОГРН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317048DB" w14:textId="64DA1113" w:rsidR="00062E0D" w:rsidRPr="000C2791" w:rsidRDefault="00062E0D" w:rsidP="00062E0D">
      <w:pPr>
        <w:pStyle w:val="a5"/>
        <w:numPr>
          <w:ilvl w:val="0"/>
          <w:numId w:val="3"/>
        </w:numPr>
        <w:jc w:val="both"/>
        <w:rPr>
          <w:rFonts w:ascii="Verdana" w:eastAsia="SimSun" w:hAnsi="Verdana"/>
          <w:i/>
          <w:color w:val="0070C0"/>
          <w:kern w:val="1"/>
          <w:lang w:eastAsia="hi-IN" w:bidi="hi-IN"/>
        </w:rPr>
      </w:pPr>
    </w:p>
    <w:p w14:paraId="3BA7D56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30B35E3C"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6C330101"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7BBA8210" w14:textId="77777777" w:rsidR="00062E0D" w:rsidRPr="000C2791" w:rsidRDefault="00062E0D" w:rsidP="00062E0D">
      <w:pPr>
        <w:pStyle w:val="a5"/>
        <w:numPr>
          <w:ilvl w:val="0"/>
          <w:numId w:val="3"/>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3D1CA602" w14:textId="7DE2E46D" w:rsidR="00062E0D" w:rsidRPr="00214013" w:rsidRDefault="00062E0D" w:rsidP="00062E0D">
      <w:pPr>
        <w:pStyle w:val="a5"/>
        <w:numPr>
          <w:ilvl w:val="0"/>
          <w:numId w:val="3"/>
        </w:numPr>
        <w:jc w:val="both"/>
        <w:rPr>
          <w:rFonts w:ascii="Verdana" w:eastAsia="SimSun" w:hAnsi="Verdana"/>
          <w:color w:val="0070C0"/>
          <w:kern w:val="1"/>
          <w:lang w:eastAsia="hi-IN" w:bidi="hi-IN"/>
        </w:rPr>
      </w:pPr>
      <w:r w:rsidRPr="00214013">
        <w:rPr>
          <w:rFonts w:ascii="Verdana" w:eastAsia="SimSun" w:hAnsi="Verdana"/>
          <w:kern w:val="1"/>
          <w:lang w:eastAsia="hi-IN" w:bidi="hi-IN"/>
        </w:rPr>
        <w:t xml:space="preserve">Получатель средств по аккредитиву: Продавец </w:t>
      </w:r>
      <w:r w:rsidRPr="00214013">
        <w:rPr>
          <w:rFonts w:ascii="Verdana" w:hAnsi="Verdana"/>
          <w:color w:val="0070C0"/>
        </w:rPr>
        <w:t>(</w:t>
      </w:r>
      <w:r w:rsidR="007A0C55">
        <w:rPr>
          <w:rFonts w:ascii="Verdana" w:hAnsi="Verdana"/>
          <w:color w:val="0070C0"/>
        </w:rPr>
        <w:t>_</w:t>
      </w:r>
      <w:r w:rsidRPr="00214013">
        <w:rPr>
          <w:rFonts w:ascii="Verdana" w:hAnsi="Verdana"/>
          <w:i/>
          <w:color w:val="0070C0"/>
        </w:rPr>
        <w:t xml:space="preserve">, ИНН </w:t>
      </w:r>
      <w:r w:rsidR="007A0C55">
        <w:rPr>
          <w:rFonts w:ascii="Verdana" w:hAnsi="Verdana"/>
          <w:i/>
          <w:color w:val="0070C0"/>
        </w:rPr>
        <w:t>_</w:t>
      </w:r>
      <w:r w:rsidRPr="00214013">
        <w:rPr>
          <w:rFonts w:ascii="Verdana" w:hAnsi="Verdana"/>
          <w:i/>
          <w:color w:val="0070C0"/>
        </w:rPr>
        <w:t xml:space="preserve">, КПП </w:t>
      </w:r>
      <w:r w:rsidR="007A0C55">
        <w:rPr>
          <w:rFonts w:ascii="Verdana" w:hAnsi="Verdana"/>
          <w:i/>
          <w:color w:val="0070C0"/>
        </w:rPr>
        <w:t>_</w:t>
      </w:r>
      <w:r w:rsidRPr="00214013">
        <w:rPr>
          <w:rFonts w:ascii="Verdana" w:hAnsi="Verdana"/>
          <w:i/>
          <w:color w:val="0070C0"/>
        </w:rPr>
        <w:t xml:space="preserve">, ОГРН </w:t>
      </w:r>
      <w:r w:rsidR="007A0C55">
        <w:rPr>
          <w:rFonts w:ascii="Verdana" w:hAnsi="Verdana"/>
          <w:i/>
          <w:color w:val="0070C0"/>
        </w:rPr>
        <w:t>_</w:t>
      </w:r>
      <w:r w:rsidRPr="00214013">
        <w:rPr>
          <w:rFonts w:ascii="Verdana" w:hAnsi="Verdana"/>
          <w:i/>
          <w:color w:val="0070C0"/>
        </w:rPr>
        <w:t>, БИК</w:t>
      </w:r>
      <w:r w:rsidR="007A0C55">
        <w:rPr>
          <w:rFonts w:ascii="Verdana" w:hAnsi="Verdana"/>
          <w:i/>
          <w:color w:val="0070C0"/>
        </w:rPr>
        <w:t xml:space="preserve"> _</w:t>
      </w:r>
      <w:r w:rsidRPr="00214013">
        <w:rPr>
          <w:rFonts w:ascii="Verdana" w:hAnsi="Verdana"/>
          <w:i/>
          <w:color w:val="0070C0"/>
        </w:rPr>
        <w:t xml:space="preserve">, корр/счет № </w:t>
      </w:r>
      <w:r w:rsidR="007A0C55">
        <w:rPr>
          <w:rFonts w:ascii="Verdana" w:hAnsi="Verdana" w:cs="Arial"/>
          <w:i/>
          <w:color w:val="0070C0"/>
          <w:shd w:val="clear" w:color="auto" w:fill="FFFFFF"/>
        </w:rPr>
        <w:t>_</w:t>
      </w:r>
      <w:r w:rsidRPr="00214013">
        <w:rPr>
          <w:rFonts w:ascii="Verdana" w:hAnsi="Verdana" w:cs="Arial"/>
          <w:i/>
          <w:color w:val="0070C0"/>
          <w:shd w:val="clear" w:color="auto" w:fill="FFFFFF"/>
        </w:rPr>
        <w:t xml:space="preserve"> </w:t>
      </w:r>
      <w:r w:rsidRPr="00214013">
        <w:rPr>
          <w:rFonts w:ascii="Verdana" w:hAnsi="Verdana"/>
          <w:i/>
          <w:color w:val="0070C0"/>
        </w:rPr>
        <w:t xml:space="preserve"> , л/с ___________________)</w:t>
      </w:r>
      <w:r w:rsidRPr="00214013">
        <w:rPr>
          <w:rFonts w:ascii="Verdana" w:eastAsia="SimSun" w:hAnsi="Verdana"/>
          <w:color w:val="0070C0"/>
          <w:kern w:val="1"/>
          <w:lang w:eastAsia="hi-IN" w:bidi="hi-IN"/>
        </w:rPr>
        <w:t xml:space="preserve">. </w:t>
      </w:r>
    </w:p>
    <w:p w14:paraId="0F1980DB"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eastAsia="SimSun" w:hAnsi="Verdana"/>
          <w:kern w:val="1"/>
          <w:lang w:eastAsia="hi-IN" w:bidi="hi-IN"/>
        </w:rPr>
        <w:t>Плательщик по аккредитиву (реквизиты): Покупатель.</w:t>
      </w:r>
    </w:p>
    <w:p w14:paraId="60711B23" w14:textId="77777777" w:rsidR="00062E0D" w:rsidRPr="00214013" w:rsidRDefault="00062E0D" w:rsidP="00062E0D">
      <w:pPr>
        <w:pStyle w:val="a5"/>
        <w:numPr>
          <w:ilvl w:val="0"/>
          <w:numId w:val="3"/>
        </w:numPr>
        <w:jc w:val="both"/>
        <w:rPr>
          <w:rFonts w:ascii="Verdana" w:eastAsia="SimSun" w:hAnsi="Verdana"/>
          <w:kern w:val="1"/>
          <w:lang w:eastAsia="hi-IN" w:bidi="hi-IN"/>
        </w:rPr>
      </w:pPr>
      <w:r w:rsidRPr="00214013">
        <w:rPr>
          <w:rFonts w:ascii="Verdana" w:hAnsi="Verdana" w:cs="Arial"/>
        </w:rPr>
        <w:t>Платеж</w:t>
      </w:r>
      <w:r w:rsidRPr="00214013">
        <w:rPr>
          <w:rFonts w:ascii="Verdana" w:eastAsia="Calibri" w:hAnsi="Verdana" w:cs="Arial"/>
        </w:rPr>
        <w:t xml:space="preserve"> Получателю средств (исполнение (раскрытие) аккредитива) производится</w:t>
      </w:r>
      <w:r w:rsidRPr="00214013">
        <w:rPr>
          <w:rFonts w:ascii="Verdana" w:hAnsi="Verdana"/>
        </w:rPr>
        <w:t xml:space="preserve"> </w:t>
      </w:r>
      <w:r w:rsidRPr="00214013">
        <w:rPr>
          <w:rFonts w:ascii="Verdana" w:eastAsia="Calibri" w:hAnsi="Verdana" w:cs="Arial"/>
        </w:rPr>
        <w:t>по предъявлении Продавцом в Исполняющий банк следующих документов, представленных в виде оригиналов или нотариально заверенных копий:</w:t>
      </w:r>
    </w:p>
    <w:p w14:paraId="6E2AF5CA"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5021B9" w:rsidRPr="00214013" w14:paraId="26A38F1E" w14:textId="77777777" w:rsidTr="009718A2">
        <w:tc>
          <w:tcPr>
            <w:tcW w:w="2411" w:type="dxa"/>
            <w:shd w:val="clear" w:color="auto" w:fill="auto"/>
          </w:tcPr>
          <w:p w14:paraId="552F6DED"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Вариант 1</w:t>
            </w:r>
          </w:p>
          <w:p w14:paraId="1798FD29"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для случаев установления залога Продавца в силу закона</w:t>
            </w:r>
          </w:p>
        </w:tc>
        <w:tc>
          <w:tcPr>
            <w:tcW w:w="7160" w:type="dxa"/>
            <w:shd w:val="clear" w:color="auto" w:fill="auto"/>
          </w:tcPr>
          <w:p w14:paraId="6334BC20" w14:textId="77777777"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7921F43C" w14:textId="148537F0"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w:t>
            </w:r>
            <w:r w:rsidR="00522416" w:rsidRPr="00385A5E">
              <w:rPr>
                <w:rFonts w:ascii="Verdana" w:eastAsia="Times New Roman" w:hAnsi="Verdana" w:cs="Times New Roman"/>
                <w:sz w:val="20"/>
                <w:szCs w:val="20"/>
                <w:lang w:eastAsia="ru-RU"/>
              </w:rPr>
              <w:t>(для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«кадастровый номер объекта» указано – _______________________ ; в графе «ограничение (обременение) права» отражена информация о залоге в пользу Продавца,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r w:rsidR="005021B9" w:rsidRPr="00214013" w14:paraId="0854BDBC" w14:textId="77777777" w:rsidTr="009718A2">
        <w:tc>
          <w:tcPr>
            <w:tcW w:w="2411" w:type="dxa"/>
            <w:shd w:val="clear" w:color="auto" w:fill="auto"/>
          </w:tcPr>
          <w:p w14:paraId="6BB64C56"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r w:rsidRPr="00214013">
              <w:rPr>
                <w:rFonts w:ascii="Verdana" w:eastAsia="Times New Roman" w:hAnsi="Verdana" w:cs="Times New Roman"/>
                <w:i/>
                <w:color w:val="FF0000"/>
                <w:sz w:val="20"/>
                <w:szCs w:val="20"/>
                <w:lang w:eastAsia="ru-RU"/>
              </w:rPr>
              <w:t xml:space="preserve">Вариант 2 для случаев, когда не установлен залог Продавца </w:t>
            </w:r>
          </w:p>
          <w:p w14:paraId="4B9B624C" w14:textId="77777777" w:rsidR="005021B9" w:rsidRPr="00214013" w:rsidRDefault="005021B9" w:rsidP="009718A2">
            <w:pPr>
              <w:spacing w:after="0" w:line="240" w:lineRule="auto"/>
              <w:ind w:left="-108"/>
              <w:jc w:val="right"/>
              <w:rPr>
                <w:rFonts w:ascii="Verdana" w:eastAsia="Times New Roman" w:hAnsi="Verdana" w:cs="Times New Roman"/>
                <w:i/>
                <w:color w:val="FF0000"/>
                <w:sz w:val="20"/>
                <w:szCs w:val="20"/>
                <w:lang w:eastAsia="ru-RU"/>
              </w:rPr>
            </w:pPr>
          </w:p>
        </w:tc>
        <w:tc>
          <w:tcPr>
            <w:tcW w:w="7160" w:type="dxa"/>
            <w:shd w:val="clear" w:color="auto" w:fill="auto"/>
          </w:tcPr>
          <w:p w14:paraId="2316DC8C" w14:textId="77777777" w:rsidR="005021B9" w:rsidRPr="00214013" w:rsidRDefault="005021B9" w:rsidP="009718A2">
            <w:pPr>
              <w:spacing w:after="0" w:line="240" w:lineRule="auto"/>
              <w:ind w:firstLine="590"/>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а. Договора, заключенного между Продавцом и Покупателем,  </w:t>
            </w:r>
          </w:p>
          <w:p w14:paraId="3F179FA8" w14:textId="55BFA45A" w:rsidR="005021B9" w:rsidRPr="00214013" w:rsidRDefault="005021B9" w:rsidP="009718A2">
            <w:pPr>
              <w:spacing w:after="0" w:line="240" w:lineRule="auto"/>
              <w:ind w:firstLine="608"/>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б. Выписки из ЕГРН, выданной _____________по ______, где в графе «правообладатель» указано __________ </w:t>
            </w:r>
            <w:r w:rsidR="00923E61" w:rsidRPr="00385A5E">
              <w:rPr>
                <w:rFonts w:ascii="Verdana" w:eastAsia="Times New Roman" w:hAnsi="Verdana" w:cs="Times New Roman"/>
                <w:sz w:val="20"/>
                <w:szCs w:val="20"/>
                <w:lang w:eastAsia="ru-RU"/>
              </w:rPr>
              <w:t>(для юридического лица, физического лица) либо указано «физическое лицо» (для физического лица);</w:t>
            </w:r>
            <w:r w:rsidRPr="00214013">
              <w:rPr>
                <w:rFonts w:ascii="Verdana" w:eastAsia="Times New Roman" w:hAnsi="Verdana" w:cs="Times New Roman"/>
                <w:sz w:val="20"/>
                <w:szCs w:val="20"/>
                <w:lang w:eastAsia="ru-RU"/>
              </w:rPr>
              <w:t xml:space="preserve">; в графе </w:t>
            </w:r>
            <w:r w:rsidRPr="00214013">
              <w:rPr>
                <w:rFonts w:ascii="Verdana" w:eastAsia="Times New Roman" w:hAnsi="Verdana" w:cs="Times New Roman"/>
                <w:sz w:val="20"/>
                <w:szCs w:val="20"/>
                <w:lang w:eastAsia="ru-RU"/>
              </w:rPr>
              <w:lastRenderedPageBreak/>
              <w:t xml:space="preserve">«кадастровый номер объекта» указано – _______________________, </w:t>
            </w:r>
            <w:r w:rsidRPr="00214013">
              <w:rPr>
                <w:rFonts w:ascii="Verdana" w:eastAsia="Times New Roman" w:hAnsi="Verdana" w:cs="Times New Roman"/>
                <w:i/>
                <w:sz w:val="20"/>
                <w:szCs w:val="20"/>
                <w:lang w:eastAsia="ru-RU"/>
              </w:rPr>
              <w:t>указание на установление последующей ипотеки в пользу кредитующего банка</w:t>
            </w:r>
            <w:r>
              <w:rPr>
                <w:rFonts w:ascii="Verdana" w:eastAsia="Times New Roman" w:hAnsi="Verdana" w:cs="Times New Roman"/>
                <w:i/>
                <w:sz w:val="20"/>
                <w:szCs w:val="20"/>
                <w:lang w:eastAsia="ru-RU"/>
              </w:rPr>
              <w:t xml:space="preserve"> в случае оплаты с использованием кредитных средств</w:t>
            </w:r>
            <w:r w:rsidRPr="00214013">
              <w:rPr>
                <w:rFonts w:ascii="Verdana" w:eastAsia="Times New Roman" w:hAnsi="Verdana" w:cs="Times New Roman"/>
                <w:sz w:val="20"/>
                <w:szCs w:val="20"/>
                <w:lang w:eastAsia="ru-RU"/>
              </w:rPr>
              <w:t>.</w:t>
            </w:r>
          </w:p>
        </w:tc>
      </w:tr>
    </w:tbl>
    <w:p w14:paraId="1DA92E44" w14:textId="77777777" w:rsidR="00062E0D" w:rsidRPr="00214013" w:rsidRDefault="00062E0D" w:rsidP="00062E0D">
      <w:pPr>
        <w:spacing w:after="0" w:line="240" w:lineRule="auto"/>
        <w:ind w:firstLine="590"/>
        <w:jc w:val="both"/>
        <w:rPr>
          <w:rFonts w:ascii="Verdana" w:eastAsia="Times New Roman" w:hAnsi="Verdana" w:cs="Times New Roman"/>
          <w:sz w:val="20"/>
          <w:szCs w:val="20"/>
          <w:lang w:eastAsia="ru-RU"/>
        </w:rPr>
      </w:pPr>
    </w:p>
    <w:p w14:paraId="7E60B6D6"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214013">
        <w:rPr>
          <w:rFonts w:ascii="Verdana" w:hAnsi="Verdana"/>
          <w:i/>
          <w:color w:val="0070C0"/>
        </w:rPr>
        <w:t>5 (Пяти)</w:t>
      </w:r>
      <w:r w:rsidRPr="00214013">
        <w:rPr>
          <w:rFonts w:ascii="Verdana" w:hAnsi="Verdana"/>
          <w:color w:val="0070C0"/>
        </w:rPr>
        <w:t xml:space="preserve"> </w:t>
      </w:r>
      <w:r w:rsidRPr="00214013">
        <w:rPr>
          <w:rFonts w:ascii="Verdana" w:hAnsi="Verdana"/>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214013">
        <w:rPr>
          <w:rFonts w:ascii="Verdana" w:hAnsi="Verdana"/>
          <w:i/>
          <w:color w:val="0070C0"/>
        </w:rPr>
        <w:t>30 (Тридцать)</w:t>
      </w:r>
      <w:r w:rsidRPr="00214013">
        <w:rPr>
          <w:rFonts w:ascii="Verdana" w:hAnsi="Verdana"/>
          <w:color w:val="0070C0"/>
        </w:rPr>
        <w:t xml:space="preserve"> </w:t>
      </w:r>
      <w:r w:rsidRPr="00214013">
        <w:rPr>
          <w:rFonts w:ascii="Verdana" w:hAnsi="Verdana"/>
        </w:rPr>
        <w:t>календарных дней, путем внесения Покупателем изменений в условия (Срок аккредитива) открытого аккредитива.</w:t>
      </w:r>
    </w:p>
    <w:p w14:paraId="5F5326EA" w14:textId="77777777" w:rsidR="00062E0D" w:rsidRPr="00214013" w:rsidRDefault="00062E0D" w:rsidP="00062E0D">
      <w:pPr>
        <w:pStyle w:val="a5"/>
        <w:numPr>
          <w:ilvl w:val="0"/>
          <w:numId w:val="48"/>
        </w:numPr>
        <w:adjustRightInd w:val="0"/>
        <w:ind w:left="732"/>
        <w:jc w:val="both"/>
        <w:rPr>
          <w:rFonts w:ascii="Verdana" w:hAnsi="Verdana"/>
        </w:rPr>
      </w:pPr>
      <w:r w:rsidRPr="00214013">
        <w:rPr>
          <w:rFonts w:ascii="Verdana" w:hAnsi="Verdana"/>
        </w:rPr>
        <w:t>Покупатель обязуется не менее чем за 3 (Три) рабочих дня до истечения срока действия аккредитива:</w:t>
      </w:r>
    </w:p>
    <w:p w14:paraId="1408C849" w14:textId="77777777" w:rsidR="00062E0D" w:rsidRPr="00214013" w:rsidRDefault="00062E0D" w:rsidP="00062E0D">
      <w:pPr>
        <w:pStyle w:val="a5"/>
        <w:adjustRightInd w:val="0"/>
        <w:ind w:left="709"/>
        <w:jc w:val="both"/>
        <w:rPr>
          <w:rFonts w:ascii="Verdana" w:hAnsi="Verdana"/>
        </w:rPr>
      </w:pPr>
      <w:r w:rsidRPr="00214013">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FF853DD" w14:textId="77777777" w:rsidR="00062E0D" w:rsidRPr="00214013" w:rsidRDefault="00062E0D" w:rsidP="00062E0D">
      <w:pPr>
        <w:adjustRightInd w:val="0"/>
        <w:ind w:left="709"/>
        <w:jc w:val="both"/>
        <w:rPr>
          <w:rFonts w:ascii="Verdana" w:eastAsia="Times New Roman" w:hAnsi="Verdana" w:cs="Times New Roman"/>
          <w:sz w:val="20"/>
          <w:szCs w:val="20"/>
          <w:lang w:eastAsia="ru-RU"/>
        </w:rPr>
      </w:pPr>
      <w:r w:rsidRPr="00214013">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64B619BA" w14:textId="77777777" w:rsidR="00062E0D" w:rsidRPr="00214013" w:rsidRDefault="00062E0D" w:rsidP="00062E0D">
      <w:pPr>
        <w:pStyle w:val="a5"/>
        <w:numPr>
          <w:ilvl w:val="0"/>
          <w:numId w:val="48"/>
        </w:numPr>
        <w:ind w:left="732"/>
        <w:jc w:val="both"/>
        <w:rPr>
          <w:rFonts w:ascii="Verdana" w:hAnsi="Verdana"/>
        </w:rPr>
      </w:pPr>
      <w:r w:rsidRPr="00214013">
        <w:rPr>
          <w:rFonts w:ascii="Verdana" w:hAnsi="Verdana"/>
        </w:rPr>
        <w:t>Расчеты по аккредитиву регулируются законодательством Российской Федерации.</w:t>
      </w:r>
    </w:p>
    <w:p w14:paraId="58F53481" w14:textId="77777777" w:rsidR="00A33026" w:rsidRPr="0026650B" w:rsidRDefault="00A33026" w:rsidP="00BF00AE">
      <w:pPr>
        <w:ind w:left="720"/>
        <w:jc w:val="both"/>
        <w:rPr>
          <w:rFonts w:ascii="Verdana" w:hAnsi="Verdana"/>
        </w:rPr>
      </w:pPr>
    </w:p>
    <w:p w14:paraId="7FA51530" w14:textId="77777777" w:rsidR="00514D72" w:rsidRPr="0026650B" w:rsidRDefault="00514D72" w:rsidP="00514D72">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6650B">
        <w:rPr>
          <w:rFonts w:ascii="Verdana" w:eastAsia="Times New Roman" w:hAnsi="Verdana" w:cs="Times New Roman"/>
          <w:b/>
          <w:sz w:val="20"/>
          <w:szCs w:val="20"/>
          <w:lang w:eastAsia="ru-RU"/>
        </w:rPr>
        <w:t>ПОДПИСИ СТОРОН</w:t>
      </w:r>
      <w:r w:rsidRPr="0026650B">
        <w:rPr>
          <w:rFonts w:ascii="Verdana" w:eastAsia="Times New Roman" w:hAnsi="Verdana" w:cs="Times New Roman"/>
          <w:b/>
          <w:color w:val="000000" w:themeColor="text1"/>
          <w:sz w:val="20"/>
          <w:szCs w:val="20"/>
          <w:lang w:eastAsia="ru-RU"/>
        </w:rPr>
        <w:t xml:space="preserve"> </w:t>
      </w:r>
    </w:p>
    <w:p w14:paraId="7B2AD9AE" w14:textId="77777777" w:rsidR="00514D72" w:rsidRPr="0026650B" w:rsidRDefault="00514D72" w:rsidP="00514D72">
      <w:pPr>
        <w:autoSpaceDE w:val="0"/>
        <w:autoSpaceDN w:val="0"/>
        <w:adjustRightInd w:val="0"/>
        <w:spacing w:after="0" w:line="240" w:lineRule="auto"/>
        <w:jc w:val="both"/>
        <w:rPr>
          <w:rFonts w:ascii="Verdana" w:eastAsia="Times New Roman" w:hAnsi="Verdana" w:cs="Times New Roman"/>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514D72" w14:paraId="413BDECD" w14:textId="77777777" w:rsidTr="0040717C">
        <w:tc>
          <w:tcPr>
            <w:tcW w:w="4785" w:type="dxa"/>
          </w:tcPr>
          <w:p w14:paraId="35EDE32B"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Продавец:</w:t>
            </w:r>
          </w:p>
          <w:p w14:paraId="0230C550" w14:textId="20467223"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ООО «УК «Навигатор» </w:t>
            </w:r>
            <w:r w:rsidR="00401850" w:rsidRPr="0026650B">
              <w:rPr>
                <w:rFonts w:ascii="Verdana" w:hAnsi="Verdana"/>
                <w:b/>
                <w:color w:val="000000" w:themeColor="text1"/>
                <w:sz w:val="20"/>
                <w:szCs w:val="20"/>
              </w:rPr>
              <w:t xml:space="preserve">Д.У. ЗПИФ </w:t>
            </w:r>
            <w:r w:rsidR="009F01F6" w:rsidRPr="0026650B">
              <w:rPr>
                <w:rFonts w:ascii="Verdana" w:hAnsi="Verdana"/>
                <w:b/>
                <w:color w:val="000000" w:themeColor="text1"/>
                <w:sz w:val="20"/>
                <w:szCs w:val="20"/>
              </w:rPr>
              <w:t xml:space="preserve">комбинированным </w:t>
            </w:r>
            <w:r w:rsidR="00401850" w:rsidRPr="0026650B">
              <w:rPr>
                <w:rFonts w:ascii="Verdana" w:hAnsi="Verdana"/>
                <w:b/>
                <w:color w:val="000000" w:themeColor="text1"/>
                <w:sz w:val="20"/>
                <w:szCs w:val="20"/>
              </w:rPr>
              <w:t>«</w:t>
            </w:r>
            <w:r w:rsidR="00E00939" w:rsidRPr="0026650B">
              <w:rPr>
                <w:rFonts w:ascii="Verdana" w:hAnsi="Verdana"/>
                <w:b/>
                <w:color w:val="000000" w:themeColor="text1"/>
                <w:sz w:val="20"/>
                <w:szCs w:val="20"/>
              </w:rPr>
              <w:t>ТрейдКэпитал</w:t>
            </w:r>
            <w:r w:rsidR="00401850" w:rsidRPr="0026650B">
              <w:rPr>
                <w:rFonts w:ascii="Verdana" w:hAnsi="Verdana"/>
                <w:b/>
                <w:color w:val="000000" w:themeColor="text1"/>
                <w:sz w:val="20"/>
                <w:szCs w:val="20"/>
              </w:rPr>
              <w:t>»</w:t>
            </w:r>
          </w:p>
          <w:p w14:paraId="065F254F" w14:textId="77777777" w:rsidR="00283288" w:rsidRPr="0026650B" w:rsidRDefault="00283288" w:rsidP="0040717C">
            <w:pPr>
              <w:jc w:val="both"/>
              <w:rPr>
                <w:rFonts w:ascii="Verdana" w:hAnsi="Verdana"/>
                <w:b/>
                <w:color w:val="000000" w:themeColor="text1"/>
                <w:sz w:val="20"/>
                <w:szCs w:val="20"/>
              </w:rPr>
            </w:pPr>
          </w:p>
          <w:p w14:paraId="240E35A0"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 xml:space="preserve"> </w:t>
            </w:r>
          </w:p>
          <w:p w14:paraId="502C115F" w14:textId="77777777" w:rsidR="00514D72" w:rsidRPr="0026650B" w:rsidRDefault="00514D72" w:rsidP="0040717C">
            <w:pPr>
              <w:jc w:val="both"/>
              <w:rPr>
                <w:rFonts w:ascii="Verdana" w:hAnsi="Verdana"/>
                <w:b/>
                <w:color w:val="000000" w:themeColor="text1"/>
                <w:sz w:val="20"/>
                <w:szCs w:val="20"/>
              </w:rPr>
            </w:pPr>
          </w:p>
          <w:p w14:paraId="45A3369D" w14:textId="77777777" w:rsidR="00514D72" w:rsidRPr="0026650B"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 xml:space="preserve">/    </w:t>
            </w:r>
          </w:p>
          <w:p w14:paraId="2172FB5B" w14:textId="77777777" w:rsidR="00514D72" w:rsidRPr="0026650B" w:rsidRDefault="00514D72" w:rsidP="0040717C">
            <w:pPr>
              <w:jc w:val="both"/>
              <w:rPr>
                <w:rFonts w:ascii="Verdana" w:eastAsia="Times New Roman" w:hAnsi="Verdana" w:cs="Times New Roman"/>
                <w:sz w:val="20"/>
                <w:szCs w:val="20"/>
                <w:lang w:eastAsia="ru-RU"/>
              </w:rPr>
            </w:pPr>
            <w:r w:rsidRPr="0026650B">
              <w:rPr>
                <w:rFonts w:ascii="Verdana" w:hAnsi="Verdana"/>
                <w:b/>
                <w:color w:val="000000" w:themeColor="text1"/>
                <w:sz w:val="20"/>
                <w:szCs w:val="20"/>
              </w:rPr>
              <w:t>М.П.</w:t>
            </w:r>
          </w:p>
        </w:tc>
        <w:tc>
          <w:tcPr>
            <w:tcW w:w="4786" w:type="dxa"/>
          </w:tcPr>
          <w:p w14:paraId="53218F20" w14:textId="77777777" w:rsidR="00514D72" w:rsidRPr="0026650B" w:rsidRDefault="00514D72" w:rsidP="0040717C">
            <w:pPr>
              <w:autoSpaceDE w:val="0"/>
              <w:autoSpaceDN w:val="0"/>
              <w:adjustRightInd w:val="0"/>
              <w:jc w:val="both"/>
              <w:rPr>
                <w:rFonts w:ascii="Verdana" w:eastAsia="Times New Roman" w:hAnsi="Verdana" w:cs="Times New Roman"/>
                <w:b/>
                <w:sz w:val="20"/>
                <w:szCs w:val="20"/>
                <w:lang w:eastAsia="ru-RU"/>
              </w:rPr>
            </w:pPr>
            <w:r w:rsidRPr="0026650B">
              <w:rPr>
                <w:rFonts w:ascii="Verdana" w:eastAsia="Times New Roman" w:hAnsi="Verdana" w:cs="Times New Roman"/>
                <w:b/>
                <w:sz w:val="20"/>
                <w:szCs w:val="20"/>
                <w:lang w:eastAsia="ru-RU"/>
              </w:rPr>
              <w:t>Покупатель:</w:t>
            </w:r>
          </w:p>
          <w:p w14:paraId="497C99E3"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C287C72"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83AF93B"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197821C8" w14:textId="77777777" w:rsidR="00514D72" w:rsidRPr="0026650B" w:rsidRDefault="00514D72" w:rsidP="0040717C">
            <w:pPr>
              <w:autoSpaceDE w:val="0"/>
              <w:autoSpaceDN w:val="0"/>
              <w:adjustRightInd w:val="0"/>
              <w:jc w:val="both"/>
              <w:rPr>
                <w:rFonts w:ascii="Verdana" w:eastAsia="Times New Roman" w:hAnsi="Verdana" w:cs="Times New Roman"/>
                <w:sz w:val="20"/>
                <w:szCs w:val="20"/>
                <w:lang w:eastAsia="ru-RU"/>
              </w:rPr>
            </w:pPr>
          </w:p>
          <w:p w14:paraId="46067C11" w14:textId="77777777" w:rsidR="00066A42" w:rsidRPr="0026650B" w:rsidRDefault="00066A42" w:rsidP="0040717C">
            <w:pPr>
              <w:jc w:val="both"/>
              <w:rPr>
                <w:rFonts w:ascii="Verdana" w:hAnsi="Verdana"/>
                <w:b/>
                <w:color w:val="000000" w:themeColor="text1"/>
                <w:sz w:val="20"/>
                <w:szCs w:val="20"/>
              </w:rPr>
            </w:pPr>
          </w:p>
          <w:p w14:paraId="30B4A4DD" w14:textId="77777777" w:rsidR="00514D72" w:rsidRPr="0071283F" w:rsidRDefault="00514D72" w:rsidP="0040717C">
            <w:pPr>
              <w:jc w:val="both"/>
              <w:rPr>
                <w:rFonts w:ascii="Verdana" w:hAnsi="Verdana"/>
                <w:b/>
                <w:color w:val="000000" w:themeColor="text1"/>
                <w:sz w:val="20"/>
                <w:szCs w:val="20"/>
              </w:rPr>
            </w:pPr>
            <w:r w:rsidRPr="0026650B">
              <w:rPr>
                <w:rFonts w:ascii="Verdana" w:hAnsi="Verdana"/>
                <w:b/>
                <w:color w:val="000000" w:themeColor="text1"/>
                <w:sz w:val="20"/>
                <w:szCs w:val="20"/>
              </w:rPr>
              <w:t>_______________</w:t>
            </w:r>
            <w:r w:rsidRPr="0026650B">
              <w:rPr>
                <w:rFonts w:ascii="Verdana" w:hAnsi="Verdana"/>
                <w:b/>
                <w:color w:val="000000" w:themeColor="text1"/>
                <w:sz w:val="20"/>
                <w:szCs w:val="20"/>
                <w:u w:val="single"/>
              </w:rPr>
              <w:t>/_______________</w:t>
            </w:r>
            <w:r w:rsidRPr="0026650B">
              <w:rPr>
                <w:rFonts w:ascii="Verdana" w:hAnsi="Verdana"/>
                <w:b/>
                <w:color w:val="000000" w:themeColor="text1"/>
                <w:sz w:val="20"/>
                <w:szCs w:val="20"/>
              </w:rPr>
              <w:t>/</w:t>
            </w:r>
            <w:r w:rsidRPr="0071283F">
              <w:rPr>
                <w:rFonts w:ascii="Verdana" w:hAnsi="Verdana"/>
                <w:b/>
                <w:color w:val="000000" w:themeColor="text1"/>
                <w:sz w:val="20"/>
                <w:szCs w:val="20"/>
              </w:rPr>
              <w:t xml:space="preserve">    </w:t>
            </w:r>
          </w:p>
          <w:p w14:paraId="1D257666" w14:textId="77777777" w:rsidR="00514D72" w:rsidRDefault="00514D72" w:rsidP="0040717C">
            <w:pPr>
              <w:jc w:val="both"/>
              <w:rPr>
                <w:rFonts w:ascii="Verdana" w:eastAsia="Times New Roman" w:hAnsi="Verdana" w:cs="Times New Roman"/>
                <w:sz w:val="20"/>
                <w:szCs w:val="20"/>
                <w:lang w:eastAsia="ru-RU"/>
              </w:rPr>
            </w:pPr>
          </w:p>
        </w:tc>
      </w:tr>
    </w:tbl>
    <w:p w14:paraId="03EACC2C" w14:textId="77777777" w:rsidR="00686D08" w:rsidRDefault="00686D08" w:rsidP="00120657">
      <w:pPr>
        <w:spacing w:after="0" w:line="240" w:lineRule="auto"/>
        <w:jc w:val="both"/>
        <w:rPr>
          <w:rFonts w:ascii="Verdana" w:hAnsi="Verdana"/>
          <w:sz w:val="20"/>
          <w:szCs w:val="20"/>
        </w:rPr>
      </w:pPr>
    </w:p>
    <w:p w14:paraId="61A76AD5" w14:textId="77777777" w:rsidR="00275199" w:rsidRDefault="00275199" w:rsidP="00686D08">
      <w:pPr>
        <w:spacing w:after="0" w:line="240" w:lineRule="auto"/>
        <w:jc w:val="right"/>
        <w:rPr>
          <w:rFonts w:ascii="Verdana" w:hAnsi="Verdana"/>
          <w:sz w:val="20"/>
          <w:szCs w:val="20"/>
        </w:rPr>
      </w:pPr>
    </w:p>
    <w:p w14:paraId="38635022" w14:textId="77777777" w:rsidR="000C22E1" w:rsidRDefault="000C22E1" w:rsidP="00D77067">
      <w:pPr>
        <w:spacing w:after="0" w:line="240" w:lineRule="auto"/>
        <w:jc w:val="both"/>
        <w:rPr>
          <w:rFonts w:ascii="Verdana" w:hAnsi="Verdana"/>
          <w:sz w:val="20"/>
          <w:szCs w:val="20"/>
        </w:rPr>
      </w:pPr>
    </w:p>
    <w:p w14:paraId="52EBC1AC" w14:textId="77777777" w:rsidR="001B4F2D" w:rsidRDefault="001B4F2D" w:rsidP="00D77067">
      <w:pPr>
        <w:spacing w:after="0" w:line="240" w:lineRule="auto"/>
        <w:jc w:val="both"/>
        <w:rPr>
          <w:rFonts w:ascii="Verdana" w:hAnsi="Verdana"/>
          <w:sz w:val="20"/>
          <w:szCs w:val="20"/>
        </w:rPr>
      </w:pPr>
    </w:p>
    <w:p w14:paraId="3971B981" w14:textId="77777777" w:rsidR="001B4F2D" w:rsidRDefault="001B4F2D" w:rsidP="00D77067">
      <w:pPr>
        <w:spacing w:after="0" w:line="240" w:lineRule="auto"/>
        <w:jc w:val="both"/>
        <w:rPr>
          <w:rFonts w:ascii="Verdana" w:hAnsi="Verdana"/>
          <w:sz w:val="20"/>
          <w:szCs w:val="20"/>
        </w:rPr>
      </w:pPr>
    </w:p>
    <w:p w14:paraId="5AE6516B" w14:textId="77777777" w:rsidR="001B4F2D" w:rsidRDefault="001B4F2D" w:rsidP="00D77067">
      <w:pPr>
        <w:spacing w:after="0" w:line="240" w:lineRule="auto"/>
        <w:jc w:val="both"/>
        <w:rPr>
          <w:rFonts w:ascii="Verdana" w:hAnsi="Verdana"/>
          <w:sz w:val="20"/>
          <w:szCs w:val="20"/>
        </w:rPr>
      </w:pPr>
    </w:p>
    <w:p w14:paraId="50CE619E" w14:textId="77777777" w:rsidR="001B4F2D" w:rsidRDefault="001B4F2D" w:rsidP="00D77067">
      <w:pPr>
        <w:spacing w:after="0" w:line="240" w:lineRule="auto"/>
        <w:jc w:val="both"/>
        <w:rPr>
          <w:rFonts w:ascii="Verdana" w:hAnsi="Verdana"/>
          <w:sz w:val="20"/>
          <w:szCs w:val="20"/>
        </w:rPr>
      </w:pPr>
    </w:p>
    <w:p w14:paraId="1883CBE2" w14:textId="77777777" w:rsidR="001B4F2D" w:rsidRDefault="001B4F2D" w:rsidP="00D77067">
      <w:pPr>
        <w:spacing w:after="0" w:line="240" w:lineRule="auto"/>
        <w:jc w:val="both"/>
        <w:rPr>
          <w:rFonts w:ascii="Verdana" w:hAnsi="Verdana"/>
          <w:sz w:val="20"/>
          <w:szCs w:val="20"/>
        </w:rPr>
      </w:pPr>
    </w:p>
    <w:p w14:paraId="13315CA5" w14:textId="77777777" w:rsidR="001B4F2D" w:rsidRDefault="001B4F2D" w:rsidP="00D77067">
      <w:pPr>
        <w:spacing w:after="0" w:line="240" w:lineRule="auto"/>
        <w:jc w:val="both"/>
        <w:rPr>
          <w:rFonts w:ascii="Verdana" w:hAnsi="Verdana"/>
          <w:sz w:val="20"/>
          <w:szCs w:val="20"/>
        </w:rPr>
      </w:pPr>
    </w:p>
    <w:p w14:paraId="67BBDA9D" w14:textId="77777777" w:rsidR="001B4F2D" w:rsidRDefault="001B4F2D" w:rsidP="00D77067">
      <w:pPr>
        <w:spacing w:after="0" w:line="240" w:lineRule="auto"/>
        <w:jc w:val="both"/>
        <w:rPr>
          <w:rFonts w:ascii="Verdana" w:hAnsi="Verdana"/>
          <w:sz w:val="20"/>
          <w:szCs w:val="20"/>
        </w:rPr>
      </w:pPr>
    </w:p>
    <w:p w14:paraId="2CBEAD7A" w14:textId="77777777" w:rsidR="001B4F2D" w:rsidRDefault="001B4F2D" w:rsidP="00D77067">
      <w:pPr>
        <w:spacing w:after="0" w:line="240" w:lineRule="auto"/>
        <w:jc w:val="both"/>
        <w:rPr>
          <w:rFonts w:ascii="Verdana" w:hAnsi="Verdana"/>
          <w:sz w:val="20"/>
          <w:szCs w:val="20"/>
        </w:rPr>
      </w:pPr>
    </w:p>
    <w:p w14:paraId="2A11DF23" w14:textId="77777777" w:rsidR="001B4F2D" w:rsidRDefault="001B4F2D" w:rsidP="00D77067">
      <w:pPr>
        <w:spacing w:after="0" w:line="240" w:lineRule="auto"/>
        <w:jc w:val="both"/>
        <w:rPr>
          <w:rFonts w:ascii="Verdana" w:hAnsi="Verdana"/>
          <w:sz w:val="20"/>
          <w:szCs w:val="20"/>
        </w:rPr>
      </w:pPr>
    </w:p>
    <w:p w14:paraId="0AAA15F0" w14:textId="77777777" w:rsidR="001B4F2D" w:rsidRDefault="001B4F2D" w:rsidP="00D77067">
      <w:pPr>
        <w:spacing w:after="0" w:line="240" w:lineRule="auto"/>
        <w:jc w:val="both"/>
        <w:rPr>
          <w:rFonts w:ascii="Verdana" w:hAnsi="Verdana"/>
          <w:sz w:val="20"/>
          <w:szCs w:val="20"/>
        </w:rPr>
      </w:pPr>
    </w:p>
    <w:p w14:paraId="3A1851F5" w14:textId="77777777" w:rsidR="001B4F2D" w:rsidRDefault="001B4F2D" w:rsidP="00D77067">
      <w:pPr>
        <w:spacing w:after="0" w:line="240" w:lineRule="auto"/>
        <w:jc w:val="both"/>
        <w:rPr>
          <w:rFonts w:ascii="Verdana" w:hAnsi="Verdana"/>
          <w:sz w:val="20"/>
          <w:szCs w:val="20"/>
        </w:rPr>
      </w:pPr>
    </w:p>
    <w:p w14:paraId="520CFF91" w14:textId="77777777" w:rsidR="001B4F2D" w:rsidRDefault="001B4F2D" w:rsidP="00D77067">
      <w:pPr>
        <w:spacing w:after="0" w:line="240" w:lineRule="auto"/>
        <w:jc w:val="both"/>
        <w:rPr>
          <w:rFonts w:ascii="Verdana" w:hAnsi="Verdana"/>
          <w:sz w:val="20"/>
          <w:szCs w:val="20"/>
        </w:rPr>
      </w:pPr>
    </w:p>
    <w:p w14:paraId="57B5362A" w14:textId="77777777" w:rsidR="001B4F2D" w:rsidRDefault="001B4F2D" w:rsidP="00D77067">
      <w:pPr>
        <w:spacing w:after="0" w:line="240" w:lineRule="auto"/>
        <w:jc w:val="both"/>
        <w:rPr>
          <w:rFonts w:ascii="Verdana" w:hAnsi="Verdana"/>
          <w:sz w:val="20"/>
          <w:szCs w:val="20"/>
        </w:rPr>
      </w:pPr>
    </w:p>
    <w:p w14:paraId="672CA302" w14:textId="6F92E527" w:rsidR="001B4F2D" w:rsidRDefault="001B4F2D" w:rsidP="00D77067">
      <w:pPr>
        <w:spacing w:after="0" w:line="240" w:lineRule="auto"/>
        <w:jc w:val="both"/>
        <w:rPr>
          <w:rFonts w:ascii="Verdana" w:hAnsi="Verdana"/>
          <w:sz w:val="20"/>
          <w:szCs w:val="20"/>
        </w:rPr>
      </w:pPr>
    </w:p>
    <w:p w14:paraId="716DF5A9" w14:textId="22765533" w:rsidR="00B0665E" w:rsidRDefault="00B0665E" w:rsidP="00D77067">
      <w:pPr>
        <w:spacing w:after="0" w:line="240" w:lineRule="auto"/>
        <w:jc w:val="both"/>
        <w:rPr>
          <w:rFonts w:ascii="Verdana" w:hAnsi="Verdana"/>
          <w:sz w:val="20"/>
          <w:szCs w:val="20"/>
        </w:rPr>
      </w:pPr>
    </w:p>
    <w:p w14:paraId="30AF424C" w14:textId="4E8F1D00" w:rsidR="00B0665E" w:rsidRDefault="00B0665E" w:rsidP="00D77067">
      <w:pPr>
        <w:spacing w:after="0" w:line="240" w:lineRule="auto"/>
        <w:jc w:val="both"/>
        <w:rPr>
          <w:rFonts w:ascii="Verdana" w:hAnsi="Verdana"/>
          <w:sz w:val="20"/>
          <w:szCs w:val="20"/>
        </w:rPr>
      </w:pPr>
    </w:p>
    <w:p w14:paraId="63585619" w14:textId="357C7D2F" w:rsidR="00B0665E" w:rsidRDefault="00B0665E" w:rsidP="00D77067">
      <w:pPr>
        <w:spacing w:after="0" w:line="240" w:lineRule="auto"/>
        <w:jc w:val="both"/>
        <w:rPr>
          <w:rFonts w:ascii="Verdana" w:hAnsi="Verdana"/>
          <w:sz w:val="20"/>
          <w:szCs w:val="20"/>
        </w:rPr>
      </w:pPr>
    </w:p>
    <w:p w14:paraId="03DB5170" w14:textId="0FCFF59B" w:rsidR="00AA369A" w:rsidRDefault="00AA369A" w:rsidP="00D77067">
      <w:pPr>
        <w:spacing w:after="0" w:line="240" w:lineRule="auto"/>
        <w:jc w:val="both"/>
        <w:rPr>
          <w:rFonts w:ascii="Verdana" w:hAnsi="Verdana"/>
          <w:sz w:val="20"/>
          <w:szCs w:val="20"/>
        </w:rPr>
      </w:pPr>
    </w:p>
    <w:p w14:paraId="380DEC76" w14:textId="232CAC16" w:rsidR="006279E9" w:rsidRDefault="006279E9">
      <w:pPr>
        <w:rPr>
          <w:rFonts w:ascii="Verdana" w:hAnsi="Verdana"/>
          <w:sz w:val="20"/>
          <w:szCs w:val="20"/>
        </w:rPr>
      </w:pPr>
      <w:r>
        <w:rPr>
          <w:rFonts w:ascii="Verdana" w:hAnsi="Verdana"/>
          <w:sz w:val="20"/>
          <w:szCs w:val="20"/>
        </w:rPr>
        <w:br w:type="page"/>
      </w:r>
    </w:p>
    <w:p w14:paraId="022DEA59" w14:textId="35FF96A3" w:rsidR="00AA369A" w:rsidRDefault="00AA369A" w:rsidP="00AA369A">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Pr>
          <w:rFonts w:ascii="Verdana" w:hAnsi="Verdana"/>
          <w:sz w:val="20"/>
          <w:szCs w:val="20"/>
        </w:rPr>
        <w:t>3</w:t>
      </w:r>
    </w:p>
    <w:p w14:paraId="3684012B" w14:textId="73B8EAE7" w:rsidR="00AA369A" w:rsidRDefault="00AA369A" w:rsidP="00AA369A">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к Договору купли-продажи недвижимого имущества № *** </w:t>
      </w:r>
    </w:p>
    <w:p w14:paraId="04113398" w14:textId="77777777" w:rsidR="005021B9" w:rsidRPr="0026650B" w:rsidRDefault="005021B9" w:rsidP="005021B9">
      <w:pPr>
        <w:spacing w:after="0" w:line="240" w:lineRule="auto"/>
        <w:jc w:val="right"/>
        <w:rPr>
          <w:rFonts w:ascii="Verdana" w:hAnsi="Verdana"/>
          <w:sz w:val="20"/>
          <w:szCs w:val="20"/>
        </w:rPr>
      </w:pPr>
      <w:r>
        <w:rPr>
          <w:rFonts w:ascii="Verdana" w:hAnsi="Verdana"/>
          <w:sz w:val="20"/>
          <w:szCs w:val="20"/>
        </w:rPr>
        <w:t>Состав имущества на продажу</w:t>
      </w:r>
    </w:p>
    <w:p w14:paraId="1818A225" w14:textId="77777777" w:rsidR="005021B9" w:rsidRPr="0026650B" w:rsidRDefault="005021B9" w:rsidP="00AA369A">
      <w:pPr>
        <w:spacing w:after="0" w:line="240" w:lineRule="auto"/>
        <w:jc w:val="right"/>
        <w:rPr>
          <w:rFonts w:ascii="Verdana" w:eastAsia="Times New Roman" w:hAnsi="Verdana" w:cs="Arial"/>
          <w:sz w:val="20"/>
          <w:szCs w:val="20"/>
          <w:lang w:eastAsia="en-CA"/>
        </w:rPr>
      </w:pPr>
    </w:p>
    <w:p w14:paraId="012DA83E" w14:textId="77777777" w:rsidR="00AA369A" w:rsidRPr="0026650B" w:rsidRDefault="00AA369A" w:rsidP="00AA369A">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18F38F26" w14:textId="52C76B63"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76F92DA" w14:textId="1E617F87"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1D6618B7" w14:textId="70CEE092"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4B8A34CE" w14:textId="10188EBE"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tbl>
      <w:tblPr>
        <w:tblStyle w:val="ad"/>
        <w:tblW w:w="10348" w:type="dxa"/>
        <w:tblInd w:w="-572" w:type="dxa"/>
        <w:tblLook w:val="04A0" w:firstRow="1" w:lastRow="0" w:firstColumn="1" w:lastColumn="0" w:noHBand="0" w:noVBand="1"/>
      </w:tblPr>
      <w:tblGrid>
        <w:gridCol w:w="1701"/>
        <w:gridCol w:w="3062"/>
        <w:gridCol w:w="2111"/>
        <w:gridCol w:w="3474"/>
      </w:tblGrid>
      <w:tr w:rsidR="001731BB" w14:paraId="1A78CF3B" w14:textId="77777777" w:rsidTr="00915CE3">
        <w:tc>
          <w:tcPr>
            <w:tcW w:w="1701" w:type="dxa"/>
          </w:tcPr>
          <w:p w14:paraId="71B0CE4F"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 объекта:</w:t>
            </w:r>
          </w:p>
        </w:tc>
        <w:tc>
          <w:tcPr>
            <w:tcW w:w="3062" w:type="dxa"/>
          </w:tcPr>
          <w:p w14:paraId="26E7A530"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Перечень недвижимого имущества:</w:t>
            </w:r>
          </w:p>
        </w:tc>
        <w:tc>
          <w:tcPr>
            <w:tcW w:w="2111" w:type="dxa"/>
          </w:tcPr>
          <w:p w14:paraId="1FB8D8EA" w14:textId="77777777" w:rsidR="001731BB" w:rsidRPr="00D84DF7" w:rsidRDefault="001731BB" w:rsidP="0061001C">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Адрес:</w:t>
            </w:r>
          </w:p>
        </w:tc>
        <w:tc>
          <w:tcPr>
            <w:tcW w:w="3474" w:type="dxa"/>
          </w:tcPr>
          <w:p w14:paraId="11663E83" w14:textId="7A21B891" w:rsidR="001731BB" w:rsidRPr="00D84DF7" w:rsidRDefault="001731BB" w:rsidP="00B73C4F">
            <w:pPr>
              <w:rPr>
                <w:rFonts w:ascii="Verdana" w:eastAsia="Times New Roman" w:hAnsi="Verdana" w:cs="Times New Roman"/>
                <w:color w:val="000000"/>
                <w:sz w:val="20"/>
                <w:szCs w:val="20"/>
                <w:lang w:eastAsia="ru-RU"/>
              </w:rPr>
            </w:pPr>
            <w:r w:rsidRPr="00D84DF7">
              <w:rPr>
                <w:rFonts w:ascii="Verdana" w:eastAsia="Times New Roman" w:hAnsi="Verdana" w:cs="Times New Roman"/>
                <w:color w:val="000000"/>
                <w:sz w:val="20"/>
                <w:szCs w:val="20"/>
                <w:lang w:eastAsia="ru-RU"/>
              </w:rPr>
              <w:t>Ограничения/обременения</w:t>
            </w:r>
            <w:r w:rsidR="00B73C4F">
              <w:rPr>
                <w:rFonts w:ascii="Verdana" w:eastAsia="Times New Roman" w:hAnsi="Verdana" w:cs="Times New Roman"/>
                <w:color w:val="000000"/>
                <w:sz w:val="20"/>
                <w:szCs w:val="20"/>
                <w:lang w:eastAsia="ru-RU"/>
              </w:rPr>
              <w:t xml:space="preserve">, за исключением </w:t>
            </w:r>
            <w:r w:rsidR="00B73C4F" w:rsidRPr="00FF1F0A">
              <w:rPr>
                <w:rFonts w:ascii="Verdana" w:eastAsia="Times New Roman" w:hAnsi="Verdana" w:cs="Times New Roman"/>
                <w:color w:val="000000"/>
                <w:sz w:val="20"/>
                <w:szCs w:val="20"/>
                <w:lang w:eastAsia="ru-RU"/>
              </w:rPr>
              <w:t>Доверительного управления</w:t>
            </w:r>
          </w:p>
        </w:tc>
      </w:tr>
      <w:tr w:rsidR="001731BB" w14:paraId="3F47AAF3" w14:textId="77777777" w:rsidTr="00915CE3">
        <w:tc>
          <w:tcPr>
            <w:tcW w:w="1701" w:type="dxa"/>
          </w:tcPr>
          <w:p w14:paraId="27B2C14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 </w:t>
            </w:r>
          </w:p>
          <w:p w14:paraId="0FADBF80" w14:textId="77777777" w:rsidR="001731BB" w:rsidRDefault="001731BB" w:rsidP="0061001C"/>
        </w:tc>
        <w:tc>
          <w:tcPr>
            <w:tcW w:w="3062" w:type="dxa"/>
          </w:tcPr>
          <w:p w14:paraId="17984AE6" w14:textId="3410EEB2" w:rsidR="001731BB" w:rsidRDefault="001731BB" w:rsidP="003C276D">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использование: </w:t>
            </w:r>
            <w:r>
              <w:rPr>
                <w:rFonts w:ascii="Verdana" w:eastAsia="Times New Roman" w:hAnsi="Verdana" w:cs="Times New Roman"/>
                <w:color w:val="000000"/>
                <w:sz w:val="20"/>
                <w:szCs w:val="20"/>
                <w:lang w:eastAsia="ru-RU"/>
              </w:rPr>
              <w:t>И</w:t>
            </w:r>
            <w:r w:rsidRPr="00B0665E">
              <w:rPr>
                <w:rFonts w:ascii="Verdana" w:eastAsia="Times New Roman" w:hAnsi="Verdana" w:cs="Times New Roman"/>
                <w:color w:val="000000"/>
                <w:sz w:val="20"/>
                <w:szCs w:val="20"/>
                <w:lang w:eastAsia="ru-RU"/>
              </w:rPr>
              <w:t>ндивидуально</w:t>
            </w:r>
            <w:r>
              <w:rPr>
                <w:rFonts w:ascii="Verdana" w:eastAsia="Times New Roman" w:hAnsi="Verdana" w:cs="Times New Roman"/>
                <w:color w:val="000000"/>
                <w:sz w:val="20"/>
                <w:szCs w:val="20"/>
                <w:lang w:eastAsia="ru-RU"/>
              </w:rPr>
              <w:t xml:space="preserve">е жилищное строительство </w:t>
            </w:r>
            <w:r w:rsidRPr="00B0665E">
              <w:rPr>
                <w:rFonts w:ascii="Verdana" w:eastAsia="Times New Roman" w:hAnsi="Verdana" w:cs="Times New Roman"/>
                <w:color w:val="000000"/>
                <w:sz w:val="20"/>
                <w:szCs w:val="20"/>
                <w:lang w:eastAsia="ru-RU"/>
              </w:rPr>
              <w:t>площадь: 4800 кв. м, кадастровый номер</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w:t>
            </w:r>
            <w:r w:rsidRPr="002D7043">
              <w:rPr>
                <w:rFonts w:ascii="Verdana" w:eastAsia="Times New Roman" w:hAnsi="Verdana" w:cs="Times New Roman"/>
                <w:color w:val="000000"/>
                <w:sz w:val="20"/>
                <w:szCs w:val="20"/>
                <w:lang w:eastAsia="ru-RU"/>
              </w:rPr>
              <w:t>192</w:t>
            </w:r>
          </w:p>
        </w:tc>
        <w:tc>
          <w:tcPr>
            <w:tcW w:w="2111" w:type="dxa"/>
          </w:tcPr>
          <w:p w14:paraId="487E1246"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с/пос. Обушковское, в 250м от д.Аносино по направлению на запад</w:t>
            </w:r>
          </w:p>
        </w:tc>
        <w:tc>
          <w:tcPr>
            <w:tcW w:w="3474" w:type="dxa"/>
          </w:tcPr>
          <w:p w14:paraId="58A4A480" w14:textId="7302BD24" w:rsidR="001731BB" w:rsidRDefault="001731BB" w:rsidP="0061001C">
            <w:r w:rsidRPr="00E33AD9">
              <w:rPr>
                <w:rFonts w:ascii="Verdana" w:eastAsia="Times New Roman" w:hAnsi="Verdana" w:cs="Times New Roman"/>
                <w:color w:val="000000"/>
                <w:sz w:val="20"/>
                <w:szCs w:val="20"/>
                <w:lang w:eastAsia="ru-RU"/>
              </w:rPr>
              <w:t>Иные ограничения (обременения) прав, Временные. Дата истечения срока действия временного характера - 06.05.2011</w:t>
            </w:r>
          </w:p>
        </w:tc>
      </w:tr>
      <w:tr w:rsidR="001731BB" w14:paraId="56DF1A9A" w14:textId="77777777" w:rsidTr="00915CE3">
        <w:tc>
          <w:tcPr>
            <w:tcW w:w="1701" w:type="dxa"/>
          </w:tcPr>
          <w:p w14:paraId="3B760E0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 </w:t>
            </w:r>
          </w:p>
          <w:p w14:paraId="3B0630DD" w14:textId="77777777" w:rsidR="001731BB" w:rsidRDefault="001731BB" w:rsidP="0061001C"/>
        </w:tc>
        <w:tc>
          <w:tcPr>
            <w:tcW w:w="3062" w:type="dxa"/>
          </w:tcPr>
          <w:p w14:paraId="778D58D6" w14:textId="7AD67079" w:rsidR="001731BB" w:rsidRDefault="001731BB" w:rsidP="00083E92">
            <w:r w:rsidRPr="00B0665E">
              <w:rPr>
                <w:rFonts w:ascii="Verdana" w:eastAsia="Times New Roman" w:hAnsi="Verdana" w:cs="Times New Roman"/>
                <w:color w:val="000000"/>
                <w:sz w:val="20"/>
                <w:szCs w:val="20"/>
                <w:lang w:eastAsia="ru-RU"/>
              </w:rPr>
              <w:t>Нежилое здание, Канализационная насосная станция №1, площадь: 7,9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w:t>
            </w:r>
            <w:r w:rsidRPr="002D7043">
              <w:rPr>
                <w:rFonts w:ascii="Verdana" w:eastAsia="Times New Roman" w:hAnsi="Verdana" w:cs="Times New Roman"/>
                <w:color w:val="000000"/>
                <w:sz w:val="20"/>
                <w:szCs w:val="20"/>
                <w:lang w:eastAsia="ru-RU"/>
              </w:rPr>
              <w:t>2358</w:t>
            </w:r>
            <w:r w:rsidRPr="00B0665E">
              <w:rPr>
                <w:rFonts w:ascii="Verdana" w:eastAsia="Times New Roman" w:hAnsi="Verdana" w:cs="Times New Roman"/>
                <w:color w:val="000000"/>
                <w:sz w:val="20"/>
                <w:szCs w:val="20"/>
                <w:lang w:eastAsia="ru-RU"/>
              </w:rPr>
              <w:t>.</w:t>
            </w:r>
          </w:p>
        </w:tc>
        <w:tc>
          <w:tcPr>
            <w:tcW w:w="2111" w:type="dxa"/>
          </w:tcPr>
          <w:p w14:paraId="0495FFAF" w14:textId="77777777" w:rsidR="001731BB" w:rsidRDefault="001731BB" w:rsidP="0061001C">
            <w:r w:rsidRPr="005D6ACD">
              <w:rPr>
                <w:rFonts w:ascii="Verdana" w:eastAsia="Times New Roman" w:hAnsi="Verdana" w:cs="Times New Roman"/>
                <w:color w:val="000000"/>
                <w:sz w:val="20"/>
                <w:szCs w:val="20"/>
                <w:lang w:eastAsia="ru-RU"/>
              </w:rPr>
              <w:t>в 250м от д.Анонсино по направлению на запад</w:t>
            </w:r>
          </w:p>
        </w:tc>
        <w:tc>
          <w:tcPr>
            <w:tcW w:w="3474" w:type="dxa"/>
          </w:tcPr>
          <w:p w14:paraId="097E8C75" w14:textId="77777777" w:rsidR="001731BB" w:rsidRDefault="001731BB" w:rsidP="0061001C"/>
        </w:tc>
      </w:tr>
      <w:tr w:rsidR="001731BB" w14:paraId="3855952A" w14:textId="77777777" w:rsidTr="00915CE3">
        <w:tc>
          <w:tcPr>
            <w:tcW w:w="1701" w:type="dxa"/>
          </w:tcPr>
          <w:p w14:paraId="480C6554"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3»: </w:t>
            </w:r>
          </w:p>
          <w:p w14:paraId="1E982A20" w14:textId="77777777" w:rsidR="001731BB" w:rsidRDefault="001731BB" w:rsidP="0061001C"/>
        </w:tc>
        <w:tc>
          <w:tcPr>
            <w:tcW w:w="3062" w:type="dxa"/>
          </w:tcPr>
          <w:p w14:paraId="4E94C299" w14:textId="0FA5C0A1" w:rsidR="001731BB" w:rsidRDefault="001731BB" w:rsidP="00083E92">
            <w:r w:rsidRPr="00B0665E">
              <w:rPr>
                <w:rFonts w:ascii="Verdana" w:eastAsia="Times New Roman" w:hAnsi="Verdana" w:cs="Times New Roman"/>
                <w:color w:val="000000"/>
                <w:sz w:val="20"/>
                <w:szCs w:val="20"/>
                <w:lang w:eastAsia="ru-RU"/>
              </w:rPr>
              <w:t>Нежилое здание, Станция глубокой биологической очистки</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хозяйственно-бытовых сточных вод, площадь: 479,4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Количество этажей, в том числе подземных этажей: 2</w:t>
            </w:r>
            <w:r w:rsidR="00083E92">
              <w:rPr>
                <w:rFonts w:ascii="Verdana" w:eastAsia="Times New Roman" w:hAnsi="Verdana" w:cs="Times New Roman"/>
                <w:color w:val="000000"/>
                <w:sz w:val="20"/>
                <w:szCs w:val="20"/>
                <w:lang w:eastAsia="ru-RU"/>
              </w:rPr>
              <w:t>,</w:t>
            </w:r>
            <w:r w:rsidR="00083E92" w:rsidRPr="00B0665E">
              <w:rPr>
                <w:rFonts w:ascii="Verdana" w:eastAsia="Times New Roman" w:hAnsi="Verdana" w:cs="Times New Roman"/>
                <w:color w:val="000000"/>
                <w:sz w:val="20"/>
                <w:szCs w:val="20"/>
                <w:lang w:eastAsia="ru-RU"/>
              </w:rPr>
              <w:t xml:space="preserve"> в том числе подземных 0</w:t>
            </w:r>
            <w:r w:rsidRPr="00B0665E">
              <w:rPr>
                <w:rFonts w:ascii="Verdana" w:eastAsia="Times New Roman" w:hAnsi="Verdana" w:cs="Times New Roman"/>
                <w:color w:val="000000"/>
                <w:sz w:val="20"/>
                <w:szCs w:val="20"/>
                <w:lang w:eastAsia="ru-RU"/>
              </w:rPr>
              <w:t>; кадастровый</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номер: 50:08:0000000:</w:t>
            </w:r>
            <w:r w:rsidRPr="002D7043">
              <w:rPr>
                <w:rFonts w:ascii="Verdana" w:eastAsia="Times New Roman" w:hAnsi="Verdana" w:cs="Times New Roman"/>
                <w:color w:val="000000"/>
                <w:sz w:val="20"/>
                <w:szCs w:val="20"/>
                <w:lang w:eastAsia="ru-RU"/>
              </w:rPr>
              <w:t>165346</w:t>
            </w:r>
            <w:r w:rsidRPr="00B0665E">
              <w:rPr>
                <w:rFonts w:ascii="Verdana" w:eastAsia="Times New Roman" w:hAnsi="Verdana" w:cs="Times New Roman"/>
                <w:color w:val="000000"/>
                <w:sz w:val="20"/>
                <w:szCs w:val="20"/>
                <w:lang w:eastAsia="ru-RU"/>
              </w:rPr>
              <w:t>.</w:t>
            </w:r>
          </w:p>
        </w:tc>
        <w:tc>
          <w:tcPr>
            <w:tcW w:w="2111" w:type="dxa"/>
          </w:tcPr>
          <w:p w14:paraId="3BFA518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д.Аносино</w:t>
            </w:r>
          </w:p>
        </w:tc>
        <w:tc>
          <w:tcPr>
            <w:tcW w:w="3474" w:type="dxa"/>
          </w:tcPr>
          <w:p w14:paraId="0D16A21B" w14:textId="77777777" w:rsidR="001731BB" w:rsidRDefault="001731BB" w:rsidP="0061001C"/>
        </w:tc>
      </w:tr>
      <w:tr w:rsidR="001731BB" w14:paraId="163207E2" w14:textId="77777777" w:rsidTr="00915CE3">
        <w:tc>
          <w:tcPr>
            <w:tcW w:w="1701" w:type="dxa"/>
          </w:tcPr>
          <w:p w14:paraId="46483E4E"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4»: </w:t>
            </w:r>
          </w:p>
          <w:p w14:paraId="5C8B0C34" w14:textId="77777777" w:rsidR="001731BB" w:rsidRDefault="001731BB" w:rsidP="0061001C"/>
        </w:tc>
        <w:tc>
          <w:tcPr>
            <w:tcW w:w="3062" w:type="dxa"/>
            <w:vAlign w:val="bottom"/>
          </w:tcPr>
          <w:p w14:paraId="5D6006DF" w14:textId="64DB9EE7" w:rsidR="001731BB" w:rsidRPr="00096F2C" w:rsidRDefault="00DC6FB9" w:rsidP="00FF1F0A">
            <w:pPr>
              <w:rPr>
                <w:rFonts w:ascii="Verdana" w:eastAsia="Times New Roman" w:hAnsi="Verdana" w:cs="Times New Roman"/>
                <w:color w:val="000000"/>
                <w:sz w:val="20"/>
                <w:szCs w:val="20"/>
                <w:lang w:eastAsia="ru-RU"/>
              </w:rPr>
            </w:pPr>
            <w:r w:rsidRPr="00062E0D">
              <w:rPr>
                <w:rFonts w:ascii="Verdana" w:eastAsia="Times New Roman" w:hAnsi="Verdana" w:cs="Times New Roman"/>
                <w:color w:val="000000"/>
                <w:sz w:val="20"/>
                <w:szCs w:val="20"/>
                <w:lang w:eastAsia="ru-RU"/>
              </w:rPr>
              <w:t>Земельный участок, категория земель: Земли населенных пунктов, разрешенное использование: Под индивидуальное жилищное строительство,площадь: 4832 кв. м, кадастровый номер 50:08:0050329:</w:t>
            </w:r>
            <w:r w:rsidRPr="002D7043">
              <w:rPr>
                <w:rFonts w:ascii="Verdana" w:eastAsia="Times New Roman" w:hAnsi="Verdana" w:cs="Times New Roman"/>
                <w:color w:val="000000"/>
                <w:sz w:val="20"/>
                <w:szCs w:val="20"/>
                <w:lang w:eastAsia="ru-RU"/>
              </w:rPr>
              <w:t>496</w:t>
            </w:r>
          </w:p>
        </w:tc>
        <w:tc>
          <w:tcPr>
            <w:tcW w:w="2111" w:type="dxa"/>
          </w:tcPr>
          <w:p w14:paraId="47F48D0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0BD219BC" w14:textId="77777777" w:rsidR="001731BB" w:rsidRDefault="001731BB" w:rsidP="0061001C"/>
        </w:tc>
      </w:tr>
      <w:tr w:rsidR="001731BB" w14:paraId="7781AAFB" w14:textId="77777777" w:rsidTr="00915CE3">
        <w:tc>
          <w:tcPr>
            <w:tcW w:w="1701" w:type="dxa"/>
          </w:tcPr>
          <w:p w14:paraId="186520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xml:space="preserve">«Объект 5»: </w:t>
            </w:r>
          </w:p>
          <w:p w14:paraId="7AA16473" w14:textId="77777777" w:rsidR="001731BB" w:rsidRDefault="001731BB" w:rsidP="0061001C"/>
        </w:tc>
        <w:tc>
          <w:tcPr>
            <w:tcW w:w="3062" w:type="dxa"/>
          </w:tcPr>
          <w:p w14:paraId="1C97972D" w14:textId="77777777" w:rsidR="001731BB" w:rsidRDefault="001731BB" w:rsidP="0061001C">
            <w:pPr>
              <w:rPr>
                <w:rFonts w:ascii="Verdana" w:eastAsia="Times New Roman" w:hAnsi="Verdana" w:cs="Times New Roman"/>
                <w:color w:val="000000"/>
                <w:sz w:val="20"/>
                <w:szCs w:val="20"/>
                <w:lang w:eastAsia="ru-RU"/>
              </w:rPr>
            </w:pPr>
          </w:p>
          <w:p w14:paraId="7E8F5583" w14:textId="3A3B5039" w:rsidR="001731BB" w:rsidRPr="00096F2C" w:rsidRDefault="001731BB" w:rsidP="00E60920">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Нежилое здание </w:t>
            </w:r>
            <w:r w:rsidRPr="00B0665E">
              <w:rPr>
                <w:rFonts w:ascii="Verdana" w:eastAsia="Times New Roman" w:hAnsi="Verdana" w:cs="Times New Roman"/>
                <w:color w:val="000000"/>
                <w:sz w:val="20"/>
                <w:szCs w:val="20"/>
                <w:lang w:eastAsia="ru-RU"/>
              </w:rPr>
              <w:t xml:space="preserve">Контрольно-пропускной пункт №1, </w:t>
            </w:r>
            <w:r w:rsidR="00EA4B5D">
              <w:rPr>
                <w:rFonts w:ascii="Verdana" w:eastAsia="Times New Roman" w:hAnsi="Verdana" w:cs="Times New Roman"/>
                <w:color w:val="000000"/>
                <w:sz w:val="20"/>
                <w:szCs w:val="20"/>
                <w:lang w:eastAsia="ru-RU"/>
              </w:rPr>
              <w:t xml:space="preserve">площадь: </w:t>
            </w:r>
            <w:r w:rsidRPr="00B0665E">
              <w:rPr>
                <w:rFonts w:ascii="Verdana" w:eastAsia="Times New Roman" w:hAnsi="Verdana" w:cs="Times New Roman"/>
                <w:color w:val="000000"/>
                <w:sz w:val="20"/>
                <w:szCs w:val="20"/>
                <w:lang w:eastAsia="ru-RU"/>
              </w:rPr>
              <w:t>29,5 кв.м., 50:08:0050123:</w:t>
            </w:r>
            <w:r w:rsidRPr="002D7043">
              <w:rPr>
                <w:rFonts w:ascii="Verdana" w:eastAsia="Times New Roman" w:hAnsi="Verdana" w:cs="Times New Roman"/>
                <w:color w:val="000000"/>
                <w:sz w:val="20"/>
                <w:szCs w:val="20"/>
                <w:lang w:eastAsia="ru-RU"/>
              </w:rPr>
              <w:t>281</w:t>
            </w:r>
          </w:p>
        </w:tc>
        <w:tc>
          <w:tcPr>
            <w:tcW w:w="2111" w:type="dxa"/>
          </w:tcPr>
          <w:p w14:paraId="5BD07D5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250м от д. Аносино на запад, уч. б/н</w:t>
            </w:r>
          </w:p>
        </w:tc>
        <w:tc>
          <w:tcPr>
            <w:tcW w:w="3474" w:type="dxa"/>
          </w:tcPr>
          <w:p w14:paraId="6864A102" w14:textId="77777777" w:rsidR="001731BB" w:rsidRDefault="001731BB" w:rsidP="0061001C"/>
        </w:tc>
      </w:tr>
      <w:tr w:rsidR="001731BB" w14:paraId="525DF811" w14:textId="77777777" w:rsidTr="00915CE3">
        <w:tc>
          <w:tcPr>
            <w:tcW w:w="1701" w:type="dxa"/>
          </w:tcPr>
          <w:p w14:paraId="4489568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6»: </w:t>
            </w:r>
          </w:p>
          <w:p w14:paraId="63C9F9F8" w14:textId="77777777" w:rsidR="001731BB" w:rsidRDefault="001731BB" w:rsidP="0061001C"/>
        </w:tc>
        <w:tc>
          <w:tcPr>
            <w:tcW w:w="3062" w:type="dxa"/>
          </w:tcPr>
          <w:p w14:paraId="56879960" w14:textId="10817D04" w:rsidR="001731BB" w:rsidRDefault="001731BB" w:rsidP="00FF1F0A">
            <w:r w:rsidRPr="00B0665E">
              <w:rPr>
                <w:rFonts w:ascii="Verdana" w:eastAsia="Times New Roman" w:hAnsi="Verdana" w:cs="Times New Roman"/>
                <w:color w:val="000000"/>
                <w:sz w:val="20"/>
                <w:szCs w:val="20"/>
                <w:lang w:eastAsia="ru-RU"/>
              </w:rPr>
              <w:t>Административное здание, площадь: 642,9 кв. м, количество</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этажей</w:t>
            </w:r>
            <w:r w:rsidR="00BC0F24">
              <w:rPr>
                <w:rFonts w:ascii="Verdana" w:eastAsia="Times New Roman" w:hAnsi="Verdana" w:cs="Times New Roman"/>
                <w:color w:val="000000"/>
                <w:sz w:val="20"/>
                <w:szCs w:val="20"/>
                <w:lang w:eastAsia="ru-RU"/>
              </w:rPr>
              <w:t xml:space="preserve">, </w:t>
            </w:r>
            <w:r w:rsidR="00BC0F24" w:rsidRPr="00B0665E">
              <w:rPr>
                <w:rFonts w:ascii="Verdana" w:eastAsia="Times New Roman" w:hAnsi="Verdana" w:cs="Times New Roman"/>
                <w:color w:val="000000"/>
                <w:sz w:val="20"/>
                <w:szCs w:val="20"/>
                <w:lang w:eastAsia="ru-RU"/>
              </w:rPr>
              <w:t>в том числе подземных этажей</w:t>
            </w:r>
            <w:r w:rsidRPr="00B0665E">
              <w:rPr>
                <w:rFonts w:ascii="Verdana" w:eastAsia="Times New Roman" w:hAnsi="Verdana" w:cs="Times New Roman"/>
                <w:color w:val="000000"/>
                <w:sz w:val="20"/>
                <w:szCs w:val="20"/>
                <w:lang w:eastAsia="ru-RU"/>
              </w:rPr>
              <w:t xml:space="preserve">: 2, </w:t>
            </w:r>
            <w:r w:rsidR="00BC0F24">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 50:11:0000000:</w:t>
            </w:r>
            <w:r w:rsidRPr="002D7043">
              <w:rPr>
                <w:rFonts w:ascii="Verdana" w:eastAsia="Times New Roman" w:hAnsi="Verdana" w:cs="Times New Roman"/>
                <w:color w:val="000000"/>
                <w:sz w:val="20"/>
                <w:szCs w:val="20"/>
                <w:lang w:eastAsia="ru-RU"/>
              </w:rPr>
              <w:t>44821</w:t>
            </w:r>
          </w:p>
        </w:tc>
        <w:tc>
          <w:tcPr>
            <w:tcW w:w="2111" w:type="dxa"/>
          </w:tcPr>
          <w:p w14:paraId="2B13E280" w14:textId="77777777" w:rsidR="001731BB" w:rsidRDefault="001731BB" w:rsidP="0061001C">
            <w:r w:rsidRPr="005D6ACD">
              <w:rPr>
                <w:rFonts w:ascii="Verdana" w:eastAsia="Times New Roman" w:hAnsi="Verdana" w:cs="Times New Roman"/>
                <w:color w:val="000000"/>
                <w:sz w:val="20"/>
                <w:szCs w:val="20"/>
                <w:lang w:eastAsia="ru-RU"/>
              </w:rPr>
              <w:t>Московская обл., Истринский р-н, Обушковское с/п, деревня Аносино, улица Сосновая аллея, 1</w:t>
            </w:r>
          </w:p>
        </w:tc>
        <w:tc>
          <w:tcPr>
            <w:tcW w:w="3474" w:type="dxa"/>
          </w:tcPr>
          <w:p w14:paraId="34E50E2F" w14:textId="77777777" w:rsidR="001731BB" w:rsidRDefault="001731BB" w:rsidP="0061001C"/>
        </w:tc>
      </w:tr>
      <w:tr w:rsidR="001731BB" w14:paraId="24A87382" w14:textId="77777777" w:rsidTr="00915CE3">
        <w:tc>
          <w:tcPr>
            <w:tcW w:w="1701" w:type="dxa"/>
          </w:tcPr>
          <w:p w14:paraId="7A027997"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7»: </w:t>
            </w:r>
          </w:p>
          <w:p w14:paraId="4BFF98C1" w14:textId="77777777" w:rsidR="001731BB" w:rsidRDefault="001731BB" w:rsidP="0061001C"/>
        </w:tc>
        <w:tc>
          <w:tcPr>
            <w:tcW w:w="3062" w:type="dxa"/>
          </w:tcPr>
          <w:p w14:paraId="27940A8B" w14:textId="52A5C1EB" w:rsidR="001731BB" w:rsidRDefault="001731BB" w:rsidP="00FF1F0A">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строительство, площадь: </w:t>
            </w:r>
            <w:r w:rsidRPr="002D7043">
              <w:rPr>
                <w:rFonts w:ascii="Verdana" w:eastAsia="Times New Roman" w:hAnsi="Verdana" w:cs="Times New Roman"/>
                <w:color w:val="000000"/>
                <w:sz w:val="20"/>
                <w:szCs w:val="20"/>
                <w:lang w:eastAsia="ru-RU"/>
              </w:rPr>
              <w:t>2444</w:t>
            </w:r>
            <w:r w:rsidRPr="00B0665E">
              <w:rPr>
                <w:rFonts w:ascii="Verdana" w:eastAsia="Times New Roman" w:hAnsi="Verdana" w:cs="Times New Roman"/>
                <w:color w:val="000000"/>
                <w:sz w:val="20"/>
                <w:szCs w:val="20"/>
                <w:lang w:eastAsia="ru-RU"/>
              </w:rPr>
              <w:t xml:space="preserve">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050329:422</w:t>
            </w:r>
          </w:p>
        </w:tc>
        <w:tc>
          <w:tcPr>
            <w:tcW w:w="2111" w:type="dxa"/>
          </w:tcPr>
          <w:p w14:paraId="75653595"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6C59315" w14:textId="77777777" w:rsidR="001731BB" w:rsidRDefault="001731BB" w:rsidP="0061001C"/>
        </w:tc>
      </w:tr>
      <w:tr w:rsidR="001731BB" w14:paraId="1B4B34C9" w14:textId="77777777" w:rsidTr="00915CE3">
        <w:tc>
          <w:tcPr>
            <w:tcW w:w="1701" w:type="dxa"/>
          </w:tcPr>
          <w:p w14:paraId="6D6404C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8»: </w:t>
            </w:r>
          </w:p>
          <w:p w14:paraId="31179212" w14:textId="77777777" w:rsidR="001731BB" w:rsidRDefault="001731BB" w:rsidP="0061001C"/>
        </w:tc>
        <w:tc>
          <w:tcPr>
            <w:tcW w:w="3062" w:type="dxa"/>
          </w:tcPr>
          <w:p w14:paraId="704B7F4C" w14:textId="3C0D2871" w:rsidR="001731BB" w:rsidRDefault="001731BB" w:rsidP="00FF1F0A">
            <w:r w:rsidRPr="00B0665E">
              <w:rPr>
                <w:rFonts w:ascii="Verdana" w:eastAsia="Times New Roman" w:hAnsi="Verdana" w:cs="Times New Roman"/>
                <w:color w:val="000000"/>
                <w:sz w:val="20"/>
                <w:szCs w:val="20"/>
                <w:lang w:eastAsia="ru-RU"/>
              </w:rPr>
              <w:t xml:space="preserve">Нежилое Здание, Контрольно-пропускной пункт № 2,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площадь: 27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007E4E8B">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 50:08:0050123:</w:t>
            </w:r>
            <w:r w:rsidRPr="002D7043">
              <w:rPr>
                <w:rFonts w:ascii="Verdana" w:eastAsia="Times New Roman" w:hAnsi="Verdana" w:cs="Times New Roman"/>
                <w:color w:val="000000"/>
                <w:sz w:val="20"/>
                <w:szCs w:val="20"/>
                <w:lang w:eastAsia="ru-RU"/>
              </w:rPr>
              <w:t>279</w:t>
            </w:r>
          </w:p>
        </w:tc>
        <w:tc>
          <w:tcPr>
            <w:tcW w:w="2111" w:type="dxa"/>
          </w:tcPr>
          <w:p w14:paraId="1B5F80BF" w14:textId="77777777" w:rsidR="001731BB" w:rsidRDefault="001731BB" w:rsidP="0061001C">
            <w:r w:rsidRPr="005D6ACD">
              <w:rPr>
                <w:rFonts w:ascii="Verdana" w:eastAsia="Times New Roman" w:hAnsi="Verdana" w:cs="Times New Roman"/>
                <w:color w:val="000000"/>
                <w:sz w:val="20"/>
                <w:szCs w:val="20"/>
                <w:lang w:eastAsia="ru-RU"/>
              </w:rPr>
              <w:t>250м на запад</w:t>
            </w:r>
          </w:p>
        </w:tc>
        <w:tc>
          <w:tcPr>
            <w:tcW w:w="3474" w:type="dxa"/>
          </w:tcPr>
          <w:p w14:paraId="39DAD5DC" w14:textId="77777777" w:rsidR="001731BB" w:rsidRDefault="001731BB" w:rsidP="0061001C"/>
        </w:tc>
      </w:tr>
      <w:tr w:rsidR="001731BB" w14:paraId="2DEE7134" w14:textId="77777777" w:rsidTr="00915CE3">
        <w:tc>
          <w:tcPr>
            <w:tcW w:w="1701" w:type="dxa"/>
          </w:tcPr>
          <w:p w14:paraId="2F34D105"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9»: </w:t>
            </w:r>
          </w:p>
          <w:p w14:paraId="18438A08" w14:textId="77777777" w:rsidR="001731BB" w:rsidRDefault="001731BB" w:rsidP="0061001C"/>
        </w:tc>
        <w:tc>
          <w:tcPr>
            <w:tcW w:w="3062" w:type="dxa"/>
          </w:tcPr>
          <w:p w14:paraId="721306E1" w14:textId="1CD00745" w:rsidR="001731BB" w:rsidRDefault="001731BB" w:rsidP="0061001C">
            <w:r w:rsidRPr="00B0665E">
              <w:rPr>
                <w:rFonts w:ascii="Verdana" w:eastAsia="Times New Roman" w:hAnsi="Verdana" w:cs="Times New Roman"/>
                <w:color w:val="000000"/>
                <w:sz w:val="20"/>
                <w:szCs w:val="20"/>
                <w:lang w:eastAsia="ru-RU"/>
              </w:rPr>
              <w:t>Нежилое сооружение, Насосная станция № 4, объем: 24 куб. м,</w:t>
            </w:r>
            <w:r w:rsidRPr="00B0665E">
              <w:rPr>
                <w:rFonts w:ascii="Verdana" w:eastAsia="Times New Roman" w:hAnsi="Verdana" w:cs="Times New Roman"/>
                <w:color w:val="000000"/>
                <w:sz w:val="20"/>
                <w:szCs w:val="20"/>
                <w:lang w:eastAsia="ru-RU"/>
              </w:rPr>
              <w:br/>
              <w:t xml:space="preserve">Количество этажей, в том числе подземных этажей: 1, </w:t>
            </w:r>
            <w:r w:rsidR="00C56F9B">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 номер</w:t>
            </w:r>
            <w:r w:rsidRPr="00B0665E">
              <w:rPr>
                <w:rFonts w:ascii="Verdana" w:eastAsia="Times New Roman" w:hAnsi="Verdana" w:cs="Times New Roman"/>
                <w:color w:val="000000"/>
                <w:sz w:val="20"/>
                <w:szCs w:val="20"/>
                <w:lang w:eastAsia="ru-RU"/>
              </w:rPr>
              <w:br/>
              <w:t>50:08:0000000:</w:t>
            </w:r>
            <w:r w:rsidRPr="002D7043">
              <w:rPr>
                <w:rFonts w:ascii="Verdana" w:eastAsia="Times New Roman" w:hAnsi="Verdana" w:cs="Times New Roman"/>
                <w:color w:val="000000"/>
                <w:sz w:val="20"/>
                <w:szCs w:val="20"/>
                <w:lang w:eastAsia="ru-RU"/>
              </w:rPr>
              <w:t>157703</w:t>
            </w:r>
          </w:p>
        </w:tc>
        <w:tc>
          <w:tcPr>
            <w:tcW w:w="2111" w:type="dxa"/>
          </w:tcPr>
          <w:p w14:paraId="5EFBEBDC"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Обушковское с/пос., в 250 м от д. Аносино по направлению на запад</w:t>
            </w:r>
          </w:p>
        </w:tc>
        <w:tc>
          <w:tcPr>
            <w:tcW w:w="3474" w:type="dxa"/>
          </w:tcPr>
          <w:p w14:paraId="01943629" w14:textId="77777777" w:rsidR="001731BB" w:rsidRDefault="001731BB" w:rsidP="0061001C"/>
        </w:tc>
      </w:tr>
      <w:tr w:rsidR="001731BB" w14:paraId="0B44DEC0" w14:textId="77777777" w:rsidTr="00915CE3">
        <w:tc>
          <w:tcPr>
            <w:tcW w:w="1701" w:type="dxa"/>
          </w:tcPr>
          <w:p w14:paraId="2F79951C"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10»: </w:t>
            </w:r>
          </w:p>
          <w:p w14:paraId="665A2182" w14:textId="77777777" w:rsidR="001731BB" w:rsidRDefault="001731BB" w:rsidP="0061001C"/>
        </w:tc>
        <w:tc>
          <w:tcPr>
            <w:tcW w:w="3062" w:type="dxa"/>
          </w:tcPr>
          <w:p w14:paraId="2AC4619D" w14:textId="77777777" w:rsidR="001731BB" w:rsidRDefault="001731BB" w:rsidP="0061001C">
            <w:pPr>
              <w:rPr>
                <w:rFonts w:ascii="Verdana" w:eastAsia="Times New Roman" w:hAnsi="Verdana" w:cs="Times New Roman"/>
                <w:color w:val="000000"/>
                <w:sz w:val="20"/>
                <w:szCs w:val="20"/>
                <w:lang w:eastAsia="ru-RU"/>
              </w:rPr>
            </w:pPr>
          </w:p>
          <w:p w14:paraId="4AE19D0D" w14:textId="1467D9B2" w:rsidR="001731BB" w:rsidRDefault="001731BB" w:rsidP="00FF1F0A">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Канализационная насосная станция № 3, площадь: 7,8 кв. м, Количество этажей, в том числе подземных этажей: 1,</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в том числе подземных 0, кадастровый номер 50:08:0000000:</w:t>
            </w:r>
            <w:r w:rsidRPr="002D7043">
              <w:rPr>
                <w:rFonts w:ascii="Verdana" w:eastAsia="Times New Roman" w:hAnsi="Verdana" w:cs="Times New Roman"/>
                <w:color w:val="000000"/>
                <w:sz w:val="20"/>
                <w:szCs w:val="20"/>
                <w:lang w:eastAsia="ru-RU"/>
              </w:rPr>
              <w:t>2351</w:t>
            </w:r>
          </w:p>
        </w:tc>
        <w:tc>
          <w:tcPr>
            <w:tcW w:w="2111" w:type="dxa"/>
          </w:tcPr>
          <w:p w14:paraId="4C52CD78" w14:textId="77777777" w:rsidR="001731BB" w:rsidRDefault="001731BB" w:rsidP="0061001C">
            <w:r w:rsidRPr="005D6ACD">
              <w:rPr>
                <w:rFonts w:ascii="Verdana" w:eastAsia="Times New Roman" w:hAnsi="Verdana" w:cs="Times New Roman"/>
                <w:color w:val="000000"/>
                <w:sz w:val="20"/>
                <w:szCs w:val="20"/>
                <w:lang w:eastAsia="ru-RU"/>
              </w:rPr>
              <w:t>в 250м от д. Аносино по направлению на запад</w:t>
            </w:r>
          </w:p>
        </w:tc>
        <w:tc>
          <w:tcPr>
            <w:tcW w:w="3474" w:type="dxa"/>
          </w:tcPr>
          <w:p w14:paraId="1FA154F4" w14:textId="77777777" w:rsidR="001731BB" w:rsidRDefault="001731BB" w:rsidP="0061001C"/>
        </w:tc>
      </w:tr>
      <w:tr w:rsidR="001731BB" w14:paraId="73C10037" w14:textId="77777777" w:rsidTr="00915CE3">
        <w:tc>
          <w:tcPr>
            <w:tcW w:w="1701" w:type="dxa"/>
          </w:tcPr>
          <w:p w14:paraId="6C2211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11»: </w:t>
            </w:r>
          </w:p>
          <w:p w14:paraId="7206BD68" w14:textId="77777777" w:rsidR="001731BB" w:rsidRDefault="001731BB" w:rsidP="0061001C"/>
        </w:tc>
        <w:tc>
          <w:tcPr>
            <w:tcW w:w="3062" w:type="dxa"/>
          </w:tcPr>
          <w:p w14:paraId="079D3180" w14:textId="77777777" w:rsidR="001731BB" w:rsidRDefault="001731BB" w:rsidP="0061001C">
            <w:pPr>
              <w:rPr>
                <w:rFonts w:ascii="Verdana" w:eastAsia="Times New Roman" w:hAnsi="Verdana" w:cs="Times New Roman"/>
                <w:color w:val="000000"/>
                <w:sz w:val="20"/>
                <w:szCs w:val="20"/>
                <w:lang w:eastAsia="ru-RU"/>
              </w:rPr>
            </w:pPr>
          </w:p>
          <w:p w14:paraId="3480B293" w14:textId="6F17330A"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lastRenderedPageBreak/>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5008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sz w:val="20"/>
                <w:szCs w:val="20"/>
                <w:lang w:eastAsia="ru-RU"/>
              </w:rPr>
              <w:t>50:08:0050329:500</w:t>
            </w:r>
          </w:p>
        </w:tc>
        <w:tc>
          <w:tcPr>
            <w:tcW w:w="2111" w:type="dxa"/>
          </w:tcPr>
          <w:p w14:paraId="484F7849" w14:textId="77777777" w:rsidR="001731BB" w:rsidRDefault="001731BB" w:rsidP="0061001C">
            <w:r w:rsidRPr="005D6ACD">
              <w:rPr>
                <w:rFonts w:ascii="Verdana" w:eastAsia="Times New Roman" w:hAnsi="Verdana" w:cs="Times New Roman"/>
                <w:color w:val="000000"/>
                <w:sz w:val="20"/>
                <w:szCs w:val="20"/>
                <w:lang w:eastAsia="ru-RU"/>
              </w:rPr>
              <w:lastRenderedPageBreak/>
              <w:t xml:space="preserve">установлено относительно ориентира, расположенного </w:t>
            </w:r>
            <w:r w:rsidRPr="005D6ACD">
              <w:rPr>
                <w:rFonts w:ascii="Verdana" w:eastAsia="Times New Roman" w:hAnsi="Verdana" w:cs="Times New Roman"/>
                <w:color w:val="000000"/>
                <w:sz w:val="20"/>
                <w:szCs w:val="20"/>
                <w:lang w:eastAsia="ru-RU"/>
              </w:rPr>
              <w:lastRenderedPageBreak/>
              <w:t xml:space="preserve">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C65BEB" w14:textId="1C1FCFF0" w:rsidR="001731BB" w:rsidRDefault="0058663C" w:rsidP="0058663C">
            <w:pPr>
              <w:jc w:val="both"/>
            </w:pPr>
            <w:r w:rsidRPr="0058663C">
              <w:rPr>
                <w:rFonts w:ascii="Verdana" w:eastAsia="Times New Roman" w:hAnsi="Verdana" w:cs="Times New Roman"/>
                <w:color w:val="000000"/>
                <w:sz w:val="20"/>
                <w:szCs w:val="20"/>
                <w:lang w:eastAsia="ru-RU"/>
              </w:rPr>
              <w:lastRenderedPageBreak/>
              <w:t>Аренда в пользу ООО «Сириус», ИНН: 7705983970, срок действия с 12.01.2016 по 30.11.2040</w:t>
            </w:r>
            <w:r w:rsidR="005F52DE">
              <w:rPr>
                <w:rFonts w:ascii="Verdana" w:eastAsia="Times New Roman" w:hAnsi="Verdana" w:cs="Times New Roman"/>
                <w:color w:val="000000"/>
                <w:sz w:val="20"/>
                <w:szCs w:val="20"/>
                <w:lang w:eastAsia="ru-RU"/>
              </w:rPr>
              <w:t xml:space="preserve">, номер гос.рег. </w:t>
            </w:r>
            <w:r w:rsidR="005F52DE" w:rsidRPr="005F52DE">
              <w:rPr>
                <w:rFonts w:ascii="Verdana" w:eastAsia="Times New Roman" w:hAnsi="Verdana" w:cs="Times New Roman"/>
                <w:color w:val="000000"/>
                <w:sz w:val="20"/>
                <w:szCs w:val="20"/>
                <w:lang w:eastAsia="ru-RU"/>
              </w:rPr>
              <w:t>50-</w:t>
            </w:r>
            <w:r w:rsidR="005F52DE" w:rsidRPr="005F52DE">
              <w:rPr>
                <w:rFonts w:ascii="Verdana" w:eastAsia="Times New Roman" w:hAnsi="Verdana" w:cs="Times New Roman"/>
                <w:color w:val="000000"/>
                <w:sz w:val="20"/>
                <w:szCs w:val="20"/>
                <w:lang w:eastAsia="ru-RU"/>
              </w:rPr>
              <w:lastRenderedPageBreak/>
              <w:t>50/008-50/008/002/2015-5002/2, дата гос.рег. 12.01.2016</w:t>
            </w:r>
          </w:p>
        </w:tc>
      </w:tr>
      <w:tr w:rsidR="001731BB" w14:paraId="4E91F0FB" w14:textId="77777777" w:rsidTr="00915CE3">
        <w:tc>
          <w:tcPr>
            <w:tcW w:w="1701" w:type="dxa"/>
          </w:tcPr>
          <w:p w14:paraId="4E32208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lastRenderedPageBreak/>
              <w:t xml:space="preserve">«Объект 12»: </w:t>
            </w:r>
          </w:p>
          <w:p w14:paraId="74161608" w14:textId="77777777" w:rsidR="001731BB" w:rsidRDefault="001731BB" w:rsidP="0061001C"/>
        </w:tc>
        <w:tc>
          <w:tcPr>
            <w:tcW w:w="3062" w:type="dxa"/>
          </w:tcPr>
          <w:p w14:paraId="0E5825F3" w14:textId="77777777" w:rsidR="001731BB" w:rsidRDefault="001731BB" w:rsidP="0061001C">
            <w:pPr>
              <w:rPr>
                <w:rFonts w:ascii="Verdana" w:eastAsia="Times New Roman" w:hAnsi="Verdana" w:cs="Times New Roman"/>
                <w:color w:val="000000"/>
                <w:sz w:val="20"/>
                <w:szCs w:val="20"/>
                <w:lang w:eastAsia="ru-RU"/>
              </w:rPr>
            </w:pPr>
          </w:p>
          <w:p w14:paraId="66B48443" w14:textId="680DFB5E" w:rsidR="001731BB" w:rsidRDefault="001731BB" w:rsidP="0060708F">
            <w:r w:rsidRPr="00B0665E">
              <w:rPr>
                <w:rFonts w:ascii="Verdana" w:eastAsia="Times New Roman" w:hAnsi="Verdana" w:cs="Times New Roman"/>
                <w:color w:val="000000"/>
                <w:sz w:val="20"/>
                <w:szCs w:val="20"/>
                <w:lang w:eastAsia="ru-RU"/>
              </w:rPr>
              <w:t>Нежилое здание, Водозаборный узел, площадь: 72,1 кв.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Количество этажей, в том числе подземных этажей: 1, </w:t>
            </w:r>
            <w:r w:rsidR="005160ED" w:rsidRPr="005160ED">
              <w:rPr>
                <w:rFonts w:ascii="Verdana" w:eastAsia="Times New Roman" w:hAnsi="Verdana" w:cs="Times New Roman"/>
                <w:color w:val="000000"/>
                <w:sz w:val="20"/>
                <w:szCs w:val="20"/>
                <w:lang w:eastAsia="ru-RU"/>
              </w:rPr>
              <w:t xml:space="preserve">в том числе подземных 0, </w:t>
            </w:r>
            <w:r w:rsidRPr="00B0665E">
              <w:rPr>
                <w:rFonts w:ascii="Verdana" w:eastAsia="Times New Roman" w:hAnsi="Verdana" w:cs="Times New Roman"/>
                <w:color w:val="000000"/>
                <w:sz w:val="20"/>
                <w:szCs w:val="20"/>
                <w:lang w:eastAsia="ru-RU"/>
              </w:rPr>
              <w:t>кадастровый</w:t>
            </w:r>
            <w:r w:rsidRPr="00B0665E">
              <w:rPr>
                <w:rFonts w:ascii="Verdana" w:eastAsia="Times New Roman" w:hAnsi="Verdana" w:cs="Times New Roman"/>
                <w:color w:val="000000"/>
                <w:sz w:val="20"/>
                <w:szCs w:val="20"/>
                <w:lang w:eastAsia="ru-RU"/>
              </w:rPr>
              <w:br/>
              <w:t>номер: 50:08:0000000:</w:t>
            </w:r>
            <w:r w:rsidRPr="002D7043">
              <w:rPr>
                <w:rFonts w:ascii="Verdana" w:eastAsia="Times New Roman" w:hAnsi="Verdana" w:cs="Times New Roman"/>
                <w:color w:val="000000"/>
                <w:sz w:val="20"/>
                <w:szCs w:val="20"/>
                <w:lang w:eastAsia="ru-RU"/>
              </w:rPr>
              <w:t>2359</w:t>
            </w:r>
          </w:p>
        </w:tc>
        <w:tc>
          <w:tcPr>
            <w:tcW w:w="2111" w:type="dxa"/>
          </w:tcPr>
          <w:p w14:paraId="3642E5E4"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Обушковское,в 250м от д.Аносино по направлению на запад</w:t>
            </w:r>
          </w:p>
        </w:tc>
        <w:tc>
          <w:tcPr>
            <w:tcW w:w="3474" w:type="dxa"/>
          </w:tcPr>
          <w:p w14:paraId="3F7A36B7" w14:textId="02377471" w:rsidR="001731BB" w:rsidRDefault="001731BB" w:rsidP="0061001C">
            <w:r w:rsidRPr="002D3150">
              <w:rPr>
                <w:rFonts w:ascii="Verdana" w:eastAsia="Times New Roman" w:hAnsi="Verdana" w:cs="Times New Roman"/>
                <w:color w:val="000000"/>
                <w:sz w:val="20"/>
                <w:szCs w:val="20"/>
                <w:lang w:eastAsia="ru-RU"/>
              </w:rPr>
              <w:t>Аренда сроком с 12.01.2016 по 30.11.2040 г. номер регистрации 50-50/008-50/008/002/2015-5002/3</w:t>
            </w:r>
            <w:r w:rsidR="00270523">
              <w:rPr>
                <w:rFonts w:ascii="Verdana" w:eastAsia="Times New Roman" w:hAnsi="Verdana" w:cs="Times New Roman"/>
                <w:color w:val="000000"/>
                <w:sz w:val="20"/>
                <w:szCs w:val="20"/>
                <w:lang w:eastAsia="ru-RU"/>
              </w:rPr>
              <w:t>, дата гос.рег. 12.01.2016,</w:t>
            </w:r>
            <w:r w:rsidRPr="002D3150">
              <w:rPr>
                <w:rFonts w:ascii="Verdana" w:eastAsia="Times New Roman" w:hAnsi="Verdana" w:cs="Times New Roman"/>
                <w:color w:val="000000"/>
                <w:sz w:val="20"/>
                <w:szCs w:val="20"/>
                <w:lang w:eastAsia="ru-RU"/>
              </w:rPr>
              <w:t xml:space="preserve"> в пользу Общество с ограниченной ответственностью "Сириус", ИНН: 7705983970</w:t>
            </w:r>
          </w:p>
        </w:tc>
      </w:tr>
      <w:tr w:rsidR="001731BB" w14:paraId="2D02AE57" w14:textId="77777777" w:rsidTr="00915CE3">
        <w:tc>
          <w:tcPr>
            <w:tcW w:w="1701" w:type="dxa"/>
          </w:tcPr>
          <w:p w14:paraId="4FD6B99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13»: </w:t>
            </w:r>
          </w:p>
          <w:p w14:paraId="7B9B42C7" w14:textId="77777777" w:rsidR="001731BB" w:rsidRDefault="001731BB" w:rsidP="0061001C"/>
        </w:tc>
        <w:tc>
          <w:tcPr>
            <w:tcW w:w="3062" w:type="dxa"/>
          </w:tcPr>
          <w:p w14:paraId="0E5DB379" w14:textId="77777777" w:rsidR="001731BB" w:rsidRDefault="001731BB" w:rsidP="0061001C">
            <w:pPr>
              <w:rPr>
                <w:rFonts w:ascii="Verdana" w:eastAsia="Times New Roman" w:hAnsi="Verdana" w:cs="Times New Roman"/>
                <w:color w:val="000000"/>
                <w:sz w:val="20"/>
                <w:szCs w:val="20"/>
                <w:lang w:eastAsia="ru-RU"/>
              </w:rPr>
            </w:pPr>
          </w:p>
          <w:p w14:paraId="3BBAE114" w14:textId="77777777" w:rsidR="001731BB" w:rsidRDefault="001731BB" w:rsidP="0061001C">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высокого давления с МРП-</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1000, протяженность: 5 м,</w:t>
            </w:r>
            <w:r w:rsidRPr="00B0665E">
              <w:rPr>
                <w:rFonts w:ascii="Verdana" w:eastAsia="Times New Roman" w:hAnsi="Verdana" w:cs="Times New Roman"/>
                <w:color w:val="000000"/>
                <w:sz w:val="20"/>
                <w:szCs w:val="20"/>
                <w:lang w:eastAsia="ru-RU"/>
              </w:rPr>
              <w:br/>
              <w:t>кадастровый номер 50:11:0000000:</w:t>
            </w:r>
            <w:r w:rsidRPr="002D7043">
              <w:rPr>
                <w:rFonts w:ascii="Verdana" w:eastAsia="Times New Roman" w:hAnsi="Verdana" w:cs="Times New Roman"/>
                <w:color w:val="000000"/>
                <w:sz w:val="20"/>
                <w:szCs w:val="20"/>
                <w:lang w:eastAsia="ru-RU"/>
              </w:rPr>
              <w:t>44062</w:t>
            </w:r>
          </w:p>
        </w:tc>
        <w:tc>
          <w:tcPr>
            <w:tcW w:w="2111" w:type="dxa"/>
          </w:tcPr>
          <w:p w14:paraId="0B5997FB" w14:textId="77777777" w:rsidR="001731BB" w:rsidRDefault="001731BB" w:rsidP="0061001C">
            <w:r w:rsidRPr="005D6ACD">
              <w:rPr>
                <w:rFonts w:ascii="Verdana" w:eastAsia="Times New Roman" w:hAnsi="Verdana" w:cs="Times New Roman"/>
                <w:color w:val="000000"/>
                <w:sz w:val="20"/>
                <w:szCs w:val="20"/>
                <w:lang w:eastAsia="ru-RU"/>
              </w:rPr>
              <w:t>250 м от д.Аносино, к.п. "Крона"</w:t>
            </w:r>
          </w:p>
        </w:tc>
        <w:tc>
          <w:tcPr>
            <w:tcW w:w="3474" w:type="dxa"/>
          </w:tcPr>
          <w:p w14:paraId="07283840" w14:textId="77777777" w:rsidR="001731BB" w:rsidRDefault="001731BB" w:rsidP="0061001C"/>
        </w:tc>
      </w:tr>
      <w:tr w:rsidR="001731BB" w14:paraId="7828EFF2" w14:textId="77777777" w:rsidTr="00915CE3">
        <w:tc>
          <w:tcPr>
            <w:tcW w:w="1701" w:type="dxa"/>
          </w:tcPr>
          <w:p w14:paraId="5AE7173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14»: </w:t>
            </w:r>
          </w:p>
          <w:p w14:paraId="6E71BFF7" w14:textId="77777777" w:rsidR="001731BB" w:rsidRDefault="001731BB" w:rsidP="0061001C"/>
        </w:tc>
        <w:tc>
          <w:tcPr>
            <w:tcW w:w="3062" w:type="dxa"/>
          </w:tcPr>
          <w:p w14:paraId="1CDE48AA" w14:textId="77777777" w:rsidR="001731BB" w:rsidRDefault="001731BB" w:rsidP="0061001C">
            <w:pPr>
              <w:rPr>
                <w:rFonts w:ascii="Verdana" w:eastAsia="Times New Roman" w:hAnsi="Verdana" w:cs="Times New Roman"/>
                <w:color w:val="000000"/>
                <w:sz w:val="20"/>
                <w:szCs w:val="20"/>
                <w:lang w:eastAsia="ru-RU"/>
              </w:rPr>
            </w:pPr>
          </w:p>
          <w:p w14:paraId="169664D2" w14:textId="7B714559" w:rsidR="001731BB" w:rsidRDefault="001731BB" w:rsidP="007F63D6">
            <w:r>
              <w:rPr>
                <w:rFonts w:ascii="Verdana" w:eastAsia="Times New Roman" w:hAnsi="Verdana" w:cs="Times New Roman"/>
                <w:color w:val="000000"/>
                <w:sz w:val="20"/>
                <w:szCs w:val="20"/>
                <w:lang w:eastAsia="ru-RU"/>
              </w:rPr>
              <w:t>С</w:t>
            </w:r>
            <w:r w:rsidRPr="00B0665E">
              <w:rPr>
                <w:rFonts w:ascii="Verdana" w:eastAsia="Times New Roman" w:hAnsi="Verdana" w:cs="Times New Roman"/>
                <w:color w:val="000000"/>
                <w:sz w:val="20"/>
                <w:szCs w:val="20"/>
                <w:lang w:eastAsia="ru-RU"/>
              </w:rPr>
              <w:t>ооружение, Газопровод среднего давления, 2807 м.,</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кадастровый номер 50:08:0000000:</w:t>
            </w:r>
            <w:r w:rsidRPr="002D7043">
              <w:rPr>
                <w:rFonts w:ascii="Verdana" w:eastAsia="Times New Roman" w:hAnsi="Verdana" w:cs="Times New Roman"/>
                <w:color w:val="000000"/>
                <w:sz w:val="20"/>
                <w:szCs w:val="20"/>
                <w:lang w:eastAsia="ru-RU"/>
              </w:rPr>
              <w:t>149869</w:t>
            </w:r>
          </w:p>
        </w:tc>
        <w:tc>
          <w:tcPr>
            <w:tcW w:w="2111" w:type="dxa"/>
          </w:tcPr>
          <w:p w14:paraId="22A69592"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сельское поселение Обушковское, дер.Аносино, ул.Сосновая аллея</w:t>
            </w:r>
          </w:p>
        </w:tc>
        <w:tc>
          <w:tcPr>
            <w:tcW w:w="3474" w:type="dxa"/>
          </w:tcPr>
          <w:p w14:paraId="6BC4CE3D" w14:textId="77777777" w:rsidR="001731BB" w:rsidRDefault="001731BB" w:rsidP="0061001C"/>
        </w:tc>
      </w:tr>
      <w:tr w:rsidR="001731BB" w14:paraId="13EC8D3B" w14:textId="77777777" w:rsidTr="00915CE3">
        <w:tc>
          <w:tcPr>
            <w:tcW w:w="1701" w:type="dxa"/>
          </w:tcPr>
          <w:p w14:paraId="558A056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15»: </w:t>
            </w:r>
          </w:p>
          <w:p w14:paraId="2AFF4A2B" w14:textId="77777777" w:rsidR="001731BB" w:rsidRDefault="001731BB" w:rsidP="0061001C"/>
        </w:tc>
        <w:tc>
          <w:tcPr>
            <w:tcW w:w="3062" w:type="dxa"/>
            <w:vAlign w:val="bottom"/>
          </w:tcPr>
          <w:p w14:paraId="1ECD1B1B" w14:textId="437E5F5E"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индивидуальное жилищное</w:t>
            </w:r>
            <w:r w:rsidRPr="00B0665E">
              <w:rPr>
                <w:rFonts w:ascii="Verdana" w:eastAsia="Times New Roman" w:hAnsi="Verdana" w:cs="Times New Roman"/>
                <w:color w:val="000000"/>
                <w:sz w:val="20"/>
                <w:szCs w:val="20"/>
                <w:lang w:eastAsia="ru-RU"/>
              </w:rPr>
              <w:br/>
              <w:t>строительство,  площадь: 1501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50:08:0050329:410</w:t>
            </w:r>
          </w:p>
        </w:tc>
        <w:tc>
          <w:tcPr>
            <w:tcW w:w="2111" w:type="dxa"/>
          </w:tcPr>
          <w:p w14:paraId="3D959939"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 участок №1</w:t>
            </w:r>
          </w:p>
        </w:tc>
        <w:tc>
          <w:tcPr>
            <w:tcW w:w="3474" w:type="dxa"/>
          </w:tcPr>
          <w:p w14:paraId="2F240550" w14:textId="77777777" w:rsidR="001731BB" w:rsidRDefault="001731BB" w:rsidP="0061001C"/>
        </w:tc>
      </w:tr>
      <w:tr w:rsidR="001731BB" w14:paraId="0FCF3719" w14:textId="77777777" w:rsidTr="00915CE3">
        <w:tc>
          <w:tcPr>
            <w:tcW w:w="1701" w:type="dxa"/>
          </w:tcPr>
          <w:p w14:paraId="74F2C8A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16»: </w:t>
            </w:r>
          </w:p>
          <w:p w14:paraId="2107AB2C" w14:textId="77777777" w:rsidR="001731BB" w:rsidRDefault="001731BB" w:rsidP="0061001C"/>
        </w:tc>
        <w:tc>
          <w:tcPr>
            <w:tcW w:w="3062" w:type="dxa"/>
          </w:tcPr>
          <w:p w14:paraId="3E3E7301" w14:textId="621D72B0" w:rsidR="001731BB" w:rsidRDefault="00543AEA" w:rsidP="0060708F">
            <w:r w:rsidRPr="00543AEA">
              <w:rPr>
                <w:rFonts w:ascii="Verdana" w:eastAsia="Times New Roman" w:hAnsi="Verdana" w:cs="Times New Roman"/>
                <w:color w:val="000000"/>
                <w:sz w:val="20"/>
                <w:szCs w:val="20"/>
                <w:lang w:eastAsia="ru-RU"/>
              </w:rPr>
              <w:t xml:space="preserve">Земельный участок, категория земель: Земли населенных пунктов, разрешенное использование: Под индивидуальное жилищное строительство, площадь: 4891 кв. м., кадастровый номер </w:t>
            </w:r>
            <w:r w:rsidRPr="002D7043">
              <w:rPr>
                <w:rFonts w:ascii="Verdana" w:eastAsia="Times New Roman" w:hAnsi="Verdana" w:cs="Times New Roman"/>
                <w:color w:val="000000"/>
                <w:sz w:val="20"/>
                <w:szCs w:val="20"/>
                <w:lang w:eastAsia="ru-RU"/>
              </w:rPr>
              <w:t>50:08:0050329:497</w:t>
            </w:r>
          </w:p>
        </w:tc>
        <w:tc>
          <w:tcPr>
            <w:tcW w:w="2111" w:type="dxa"/>
          </w:tcPr>
          <w:p w14:paraId="7CCEB3C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Истринский, с/п </w:t>
            </w:r>
            <w:r w:rsidRPr="005D6ACD">
              <w:rPr>
                <w:rFonts w:ascii="Verdana" w:eastAsia="Times New Roman" w:hAnsi="Verdana" w:cs="Times New Roman"/>
                <w:color w:val="000000"/>
                <w:sz w:val="20"/>
                <w:szCs w:val="20"/>
                <w:lang w:eastAsia="ru-RU"/>
              </w:rPr>
              <w:lastRenderedPageBreak/>
              <w:t>Обушковское, в 250м от д.Аносино по направлению на запад</w:t>
            </w:r>
          </w:p>
        </w:tc>
        <w:tc>
          <w:tcPr>
            <w:tcW w:w="3474" w:type="dxa"/>
          </w:tcPr>
          <w:p w14:paraId="20D4690F" w14:textId="1F81F6F5" w:rsidR="001731BB" w:rsidRDefault="001731BB" w:rsidP="0061001C"/>
        </w:tc>
      </w:tr>
      <w:tr w:rsidR="001731BB" w14:paraId="46562EA5" w14:textId="77777777" w:rsidTr="00915CE3">
        <w:tc>
          <w:tcPr>
            <w:tcW w:w="1701" w:type="dxa"/>
          </w:tcPr>
          <w:p w14:paraId="1B817AF9"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17»: </w:t>
            </w:r>
          </w:p>
          <w:p w14:paraId="51576179" w14:textId="77777777" w:rsidR="001731BB" w:rsidRDefault="001731BB" w:rsidP="0061001C"/>
        </w:tc>
        <w:tc>
          <w:tcPr>
            <w:tcW w:w="3062" w:type="dxa"/>
          </w:tcPr>
          <w:p w14:paraId="20432F95" w14:textId="57EBE1BB"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sidRPr="00B0665E">
              <w:rPr>
                <w:rFonts w:ascii="Verdana" w:eastAsia="Times New Roman" w:hAnsi="Verdana" w:cs="Times New Roman"/>
                <w:color w:val="000000"/>
                <w:sz w:val="20"/>
                <w:szCs w:val="20"/>
                <w:lang w:eastAsia="ru-RU"/>
              </w:rPr>
              <w:br/>
              <w:t>строительство, площадь: 1049 кв. м, кадастровый номер</w:t>
            </w:r>
            <w:r w:rsidRPr="00B0665E">
              <w:rPr>
                <w:rFonts w:ascii="Verdana" w:eastAsia="Times New Roman" w:hAnsi="Verdana" w:cs="Times New Roman"/>
                <w:color w:val="000000"/>
                <w:sz w:val="20"/>
                <w:szCs w:val="20"/>
                <w:lang w:eastAsia="ru-RU"/>
              </w:rPr>
              <w:br/>
              <w:t>50:08:</w:t>
            </w:r>
            <w:r>
              <w:rPr>
                <w:rFonts w:ascii="Verdana" w:eastAsia="Times New Roman" w:hAnsi="Verdana" w:cs="Times New Roman"/>
                <w:color w:val="000000"/>
                <w:sz w:val="20"/>
                <w:szCs w:val="20"/>
                <w:lang w:eastAsia="ru-RU"/>
              </w:rPr>
              <w:t>0</w:t>
            </w:r>
            <w:r w:rsidRPr="00B0665E">
              <w:rPr>
                <w:rFonts w:ascii="Verdana" w:eastAsia="Times New Roman" w:hAnsi="Verdana" w:cs="Times New Roman"/>
                <w:color w:val="000000"/>
                <w:sz w:val="20"/>
                <w:szCs w:val="20"/>
                <w:lang w:eastAsia="ru-RU"/>
              </w:rPr>
              <w:t>050329:498</w:t>
            </w:r>
          </w:p>
        </w:tc>
        <w:tc>
          <w:tcPr>
            <w:tcW w:w="2111" w:type="dxa"/>
          </w:tcPr>
          <w:p w14:paraId="4C852BB0"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BE9E07F" w14:textId="77777777" w:rsidR="001731BB" w:rsidRDefault="001731BB" w:rsidP="0061001C"/>
        </w:tc>
      </w:tr>
      <w:tr w:rsidR="001731BB" w14:paraId="171F4204" w14:textId="77777777" w:rsidTr="00915CE3">
        <w:tc>
          <w:tcPr>
            <w:tcW w:w="1701" w:type="dxa"/>
          </w:tcPr>
          <w:p w14:paraId="734846DB"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18»: </w:t>
            </w:r>
          </w:p>
          <w:p w14:paraId="36D3345F" w14:textId="77777777" w:rsidR="001731BB" w:rsidRDefault="001731BB" w:rsidP="0061001C"/>
        </w:tc>
        <w:tc>
          <w:tcPr>
            <w:tcW w:w="3062" w:type="dxa"/>
          </w:tcPr>
          <w:p w14:paraId="5F8D013E" w14:textId="0F3F9CC7"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sidRPr="00B0665E">
              <w:rPr>
                <w:rFonts w:ascii="Verdana" w:eastAsia="Times New Roman" w:hAnsi="Verdana" w:cs="Times New Roman"/>
                <w:color w:val="000000"/>
                <w:sz w:val="20"/>
                <w:szCs w:val="20"/>
                <w:lang w:eastAsia="ru-RU"/>
              </w:rPr>
              <w:b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2191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50:08:0050329:499</w:t>
            </w:r>
          </w:p>
        </w:tc>
        <w:tc>
          <w:tcPr>
            <w:tcW w:w="2111" w:type="dxa"/>
          </w:tcPr>
          <w:p w14:paraId="3F759478"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1CCD9D7B" w14:textId="77777777" w:rsidR="001731BB" w:rsidRDefault="001731BB" w:rsidP="0061001C"/>
        </w:tc>
      </w:tr>
      <w:tr w:rsidR="001731BB" w14:paraId="7CF57E5B" w14:textId="77777777" w:rsidTr="00915CE3">
        <w:tc>
          <w:tcPr>
            <w:tcW w:w="1701" w:type="dxa"/>
          </w:tcPr>
          <w:p w14:paraId="25344E2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19»: </w:t>
            </w:r>
          </w:p>
          <w:p w14:paraId="62A5DDB7" w14:textId="77777777" w:rsidR="001731BB" w:rsidRDefault="001731BB" w:rsidP="0061001C"/>
        </w:tc>
        <w:tc>
          <w:tcPr>
            <w:tcW w:w="3062" w:type="dxa"/>
          </w:tcPr>
          <w:p w14:paraId="1037A93F" w14:textId="166E299B"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5215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50:08:0050329:501</w:t>
            </w:r>
          </w:p>
        </w:tc>
        <w:tc>
          <w:tcPr>
            <w:tcW w:w="2111" w:type="dxa"/>
          </w:tcPr>
          <w:p w14:paraId="4264A1B7"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99CBC6E" w14:textId="77777777" w:rsidR="001731BB" w:rsidRDefault="001731BB" w:rsidP="0061001C"/>
        </w:tc>
      </w:tr>
      <w:tr w:rsidR="001731BB" w14:paraId="7F5D83C7" w14:textId="77777777" w:rsidTr="00915CE3">
        <w:tc>
          <w:tcPr>
            <w:tcW w:w="1701" w:type="dxa"/>
          </w:tcPr>
          <w:p w14:paraId="70FD6450"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20»: </w:t>
            </w:r>
          </w:p>
          <w:p w14:paraId="43FE499F" w14:textId="77777777" w:rsidR="001731BB" w:rsidRDefault="001731BB" w:rsidP="0061001C"/>
        </w:tc>
        <w:tc>
          <w:tcPr>
            <w:tcW w:w="3062" w:type="dxa"/>
          </w:tcPr>
          <w:p w14:paraId="0D5B3CA5" w14:textId="1B3ED256"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5005 кв. м, кадастровый номер</w:t>
            </w:r>
            <w:r w:rsidRPr="00B0665E">
              <w:rPr>
                <w:rFonts w:ascii="Verdana" w:eastAsia="Times New Roman" w:hAnsi="Verdana" w:cs="Times New Roman"/>
                <w:color w:val="000000"/>
                <w:sz w:val="20"/>
                <w:szCs w:val="20"/>
                <w:lang w:eastAsia="ru-RU"/>
              </w:rPr>
              <w:br/>
            </w:r>
            <w:r w:rsidRPr="002D7043">
              <w:rPr>
                <w:rFonts w:ascii="Verdana" w:eastAsia="Times New Roman" w:hAnsi="Verdana" w:cs="Times New Roman"/>
                <w:color w:val="000000"/>
                <w:sz w:val="20"/>
                <w:szCs w:val="20"/>
                <w:lang w:eastAsia="ru-RU"/>
              </w:rPr>
              <w:t>50:08:0050329:502</w:t>
            </w:r>
          </w:p>
        </w:tc>
        <w:tc>
          <w:tcPr>
            <w:tcW w:w="2111" w:type="dxa"/>
          </w:tcPr>
          <w:p w14:paraId="00323E4B"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 xml:space="preserve">Почтовый адрес ориентира: обл. Московская, р-н Истринский, с/п Обушковское, в 250м от </w:t>
            </w:r>
            <w:r w:rsidRPr="005D6ACD">
              <w:rPr>
                <w:rFonts w:ascii="Verdana" w:eastAsia="Times New Roman" w:hAnsi="Verdana" w:cs="Times New Roman"/>
                <w:color w:val="000000"/>
                <w:sz w:val="20"/>
                <w:szCs w:val="20"/>
                <w:lang w:eastAsia="ru-RU"/>
              </w:rPr>
              <w:lastRenderedPageBreak/>
              <w:t>д.Аносино по направлению на запад</w:t>
            </w:r>
          </w:p>
        </w:tc>
        <w:tc>
          <w:tcPr>
            <w:tcW w:w="3474" w:type="dxa"/>
          </w:tcPr>
          <w:p w14:paraId="228C6724" w14:textId="77777777" w:rsidR="001731BB" w:rsidRDefault="001731BB" w:rsidP="0061001C"/>
        </w:tc>
      </w:tr>
      <w:tr w:rsidR="001731BB" w14:paraId="5C2F86FB" w14:textId="77777777" w:rsidTr="00915CE3">
        <w:tc>
          <w:tcPr>
            <w:tcW w:w="1701" w:type="dxa"/>
          </w:tcPr>
          <w:p w14:paraId="41955E42"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«Объект 21»:</w:t>
            </w:r>
          </w:p>
          <w:p w14:paraId="1A4DD249" w14:textId="77777777" w:rsidR="001731BB" w:rsidRDefault="001731BB" w:rsidP="0061001C"/>
        </w:tc>
        <w:tc>
          <w:tcPr>
            <w:tcW w:w="3062" w:type="dxa"/>
          </w:tcPr>
          <w:p w14:paraId="3688F8DC" w14:textId="5417FB77"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4962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50:08:0050329:503</w:t>
            </w:r>
          </w:p>
        </w:tc>
        <w:tc>
          <w:tcPr>
            <w:tcW w:w="2111" w:type="dxa"/>
          </w:tcPr>
          <w:p w14:paraId="3FBFEE8F"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412FA73C" w14:textId="77777777" w:rsidR="001731BB" w:rsidRDefault="001731BB" w:rsidP="0061001C"/>
        </w:tc>
      </w:tr>
      <w:tr w:rsidR="001731BB" w14:paraId="488A970E" w14:textId="77777777" w:rsidTr="00915CE3">
        <w:tc>
          <w:tcPr>
            <w:tcW w:w="1701" w:type="dxa"/>
          </w:tcPr>
          <w:p w14:paraId="265A3163"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22»: </w:t>
            </w:r>
          </w:p>
          <w:p w14:paraId="6D257383" w14:textId="77777777" w:rsidR="001731BB" w:rsidRDefault="001731BB" w:rsidP="0061001C"/>
        </w:tc>
        <w:tc>
          <w:tcPr>
            <w:tcW w:w="3062" w:type="dxa"/>
          </w:tcPr>
          <w:p w14:paraId="50CD4C8B" w14:textId="3716F659"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4441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50:08:0050329:504</w:t>
            </w:r>
          </w:p>
        </w:tc>
        <w:tc>
          <w:tcPr>
            <w:tcW w:w="2111" w:type="dxa"/>
          </w:tcPr>
          <w:p w14:paraId="6EFE5652" w14:textId="77777777" w:rsidR="001731BB" w:rsidRDefault="001731BB" w:rsidP="0061001C">
            <w:r w:rsidRPr="005D6ACD">
              <w:rPr>
                <w:rFonts w:ascii="Verdana" w:eastAsia="Times New Roman" w:hAnsi="Verdana" w:cs="Times New Roman"/>
                <w:color w:val="000000"/>
                <w:sz w:val="20"/>
                <w:szCs w:val="20"/>
                <w:lang w:eastAsia="ru-RU"/>
              </w:rPr>
              <w:t xml:space="preserve">установлено относительно ориентира, расположенного в границах участка. </w:t>
            </w:r>
            <w:r w:rsidRPr="005D6ACD">
              <w:rPr>
                <w:rFonts w:ascii="Verdana" w:eastAsia="Times New Roman" w:hAnsi="Verdana" w:cs="Times New Roman"/>
                <w:color w:val="000000"/>
                <w:sz w:val="20"/>
                <w:szCs w:val="20"/>
                <w:lang w:eastAsia="ru-RU"/>
              </w:rPr>
              <w:br/>
              <w:t>Почтовый адрес ориентира: обл. Московская, р-н Истринский, с/п Обушковское, в 250м от д.Аносино по направлению на запад</w:t>
            </w:r>
          </w:p>
        </w:tc>
        <w:tc>
          <w:tcPr>
            <w:tcW w:w="3474" w:type="dxa"/>
          </w:tcPr>
          <w:p w14:paraId="2E428239" w14:textId="77777777" w:rsidR="001731BB" w:rsidRDefault="001731BB" w:rsidP="0061001C"/>
        </w:tc>
      </w:tr>
      <w:tr w:rsidR="001731BB" w14:paraId="3CCF42DC" w14:textId="77777777" w:rsidTr="00915CE3">
        <w:tc>
          <w:tcPr>
            <w:tcW w:w="1701" w:type="dxa"/>
          </w:tcPr>
          <w:p w14:paraId="07D1BF78"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23»: </w:t>
            </w:r>
          </w:p>
          <w:p w14:paraId="14AB07BB" w14:textId="77777777" w:rsidR="001731BB" w:rsidRDefault="001731BB" w:rsidP="0061001C"/>
        </w:tc>
        <w:tc>
          <w:tcPr>
            <w:tcW w:w="3062" w:type="dxa"/>
          </w:tcPr>
          <w:p w14:paraId="00546010" w14:textId="06F58050"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 xml:space="preserve">разрешенное </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использование: Под индивидуальное жилищное</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строительство, площадь: 2261</w:t>
            </w:r>
            <w:r w:rsidR="006B186B">
              <w:rPr>
                <w:rFonts w:ascii="Verdana" w:eastAsia="Times New Roman" w:hAnsi="Verdana" w:cs="Times New Roman"/>
                <w:color w:val="000000"/>
                <w:sz w:val="20"/>
                <w:szCs w:val="20"/>
                <w:lang w:eastAsia="ru-RU"/>
              </w:rPr>
              <w:t>+/-17</w:t>
            </w:r>
            <w:r w:rsidRPr="00B0665E">
              <w:rPr>
                <w:rFonts w:ascii="Verdana" w:eastAsia="Times New Roman" w:hAnsi="Verdana" w:cs="Times New Roman"/>
                <w:color w:val="000000"/>
                <w:sz w:val="20"/>
                <w:szCs w:val="20"/>
                <w:lang w:eastAsia="ru-RU"/>
              </w:rPr>
              <w:t xml:space="preserve"> 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color w:val="000000"/>
                <w:sz w:val="20"/>
                <w:szCs w:val="20"/>
                <w:lang w:eastAsia="ru-RU"/>
              </w:rPr>
              <w:t>50:08:0050329:633</w:t>
            </w:r>
          </w:p>
        </w:tc>
        <w:tc>
          <w:tcPr>
            <w:tcW w:w="2111" w:type="dxa"/>
          </w:tcPr>
          <w:p w14:paraId="3FF5F218" w14:textId="77777777" w:rsidR="001731BB" w:rsidRDefault="001731BB" w:rsidP="0061001C">
            <w:r w:rsidRPr="005D6ACD">
              <w:rPr>
                <w:rFonts w:ascii="Verdana" w:eastAsia="Times New Roman" w:hAnsi="Verdana" w:cs="Times New Roman"/>
                <w:color w:val="000000"/>
                <w:sz w:val="20"/>
                <w:szCs w:val="20"/>
                <w:lang w:eastAsia="ru-RU"/>
              </w:rPr>
              <w:t>Московская область, Истринский район, с.п. Обушковское, земельный участок расположен в северной части кадастрового квартала 50:08:0050329</w:t>
            </w:r>
          </w:p>
        </w:tc>
        <w:tc>
          <w:tcPr>
            <w:tcW w:w="3474" w:type="dxa"/>
          </w:tcPr>
          <w:p w14:paraId="595569F8" w14:textId="77777777" w:rsidR="001731BB" w:rsidRDefault="001731BB" w:rsidP="0061001C"/>
        </w:tc>
      </w:tr>
      <w:tr w:rsidR="001731BB" w14:paraId="58E903B0" w14:textId="77777777" w:rsidTr="00915CE3">
        <w:tc>
          <w:tcPr>
            <w:tcW w:w="1701" w:type="dxa"/>
          </w:tcPr>
          <w:p w14:paraId="7644BDBF" w14:textId="77777777" w:rsidR="001731BB" w:rsidRDefault="001731BB" w:rsidP="0061001C">
            <w:pPr>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«Объект 24»: </w:t>
            </w:r>
          </w:p>
          <w:p w14:paraId="463041B2" w14:textId="77777777" w:rsidR="001731BB" w:rsidRDefault="001731BB" w:rsidP="0061001C"/>
        </w:tc>
        <w:tc>
          <w:tcPr>
            <w:tcW w:w="3062" w:type="dxa"/>
          </w:tcPr>
          <w:p w14:paraId="44552680" w14:textId="13483796" w:rsidR="001731BB" w:rsidRDefault="001731BB" w:rsidP="0060708F">
            <w:r w:rsidRPr="00B0665E">
              <w:rPr>
                <w:rFonts w:ascii="Verdana" w:eastAsia="Times New Roman" w:hAnsi="Verdana" w:cs="Times New Roman"/>
                <w:color w:val="000000"/>
                <w:sz w:val="20"/>
                <w:szCs w:val="20"/>
                <w:lang w:eastAsia="ru-RU"/>
              </w:rPr>
              <w:t>Земельный участок, категория земель: Земли населенных пунктов,</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разрешенное использование: Для малоэтажного жилищного</w:t>
            </w:r>
            <w:r w:rsidRPr="00B0665E">
              <w:rPr>
                <w:rFonts w:ascii="Verdana" w:eastAsia="Times New Roman" w:hAnsi="Verdana" w:cs="Times New Roman"/>
                <w:color w:val="000000"/>
                <w:sz w:val="20"/>
                <w:szCs w:val="20"/>
                <w:lang w:eastAsia="ru-RU"/>
              </w:rPr>
              <w:br/>
              <w:t>строительства, площадь: 300</w:t>
            </w:r>
            <w:r w:rsidR="008A2F38">
              <w:rPr>
                <w:rFonts w:ascii="Verdana" w:eastAsia="Times New Roman" w:hAnsi="Verdana" w:cs="Times New Roman"/>
                <w:color w:val="000000"/>
                <w:sz w:val="20"/>
                <w:szCs w:val="20"/>
                <w:lang w:eastAsia="ru-RU"/>
              </w:rPr>
              <w:t>+/-6</w:t>
            </w:r>
            <w:r>
              <w:rPr>
                <w:rFonts w:ascii="Verdana" w:eastAsia="Times New Roman" w:hAnsi="Verdana" w:cs="Times New Roman"/>
                <w:color w:val="000000"/>
                <w:sz w:val="20"/>
                <w:szCs w:val="20"/>
                <w:lang w:eastAsia="ru-RU"/>
              </w:rPr>
              <w:t xml:space="preserve"> </w:t>
            </w:r>
            <w:r w:rsidRPr="00B0665E">
              <w:rPr>
                <w:rFonts w:ascii="Verdana" w:eastAsia="Times New Roman" w:hAnsi="Verdana" w:cs="Times New Roman"/>
                <w:color w:val="000000"/>
                <w:sz w:val="20"/>
                <w:szCs w:val="20"/>
                <w:lang w:eastAsia="ru-RU"/>
              </w:rPr>
              <w:t>кв. м., кадастровый номер:</w:t>
            </w:r>
            <w:r>
              <w:rPr>
                <w:rFonts w:ascii="Verdana" w:eastAsia="Times New Roman" w:hAnsi="Verdana" w:cs="Times New Roman"/>
                <w:color w:val="000000"/>
                <w:sz w:val="20"/>
                <w:szCs w:val="20"/>
                <w:lang w:eastAsia="ru-RU"/>
              </w:rPr>
              <w:t xml:space="preserve"> </w:t>
            </w:r>
            <w:r w:rsidRPr="002D7043">
              <w:rPr>
                <w:rFonts w:ascii="Verdana" w:eastAsia="Times New Roman" w:hAnsi="Verdana" w:cs="Times New Roman"/>
                <w:sz w:val="20"/>
                <w:szCs w:val="20"/>
                <w:lang w:eastAsia="ru-RU"/>
              </w:rPr>
              <w:t>50:08:0050329:725</w:t>
            </w:r>
          </w:p>
        </w:tc>
        <w:tc>
          <w:tcPr>
            <w:tcW w:w="2111" w:type="dxa"/>
          </w:tcPr>
          <w:p w14:paraId="11B2D85E"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Местоположение установлено относительно ориентира, расположенного за пределами участка.Ориентир</w:t>
            </w:r>
          </w:p>
          <w:p w14:paraId="152335CA" w14:textId="77777777" w:rsidR="001731BB" w:rsidRPr="005D6ACD" w:rsidRDefault="001731BB" w:rsidP="0061001C">
            <w:pPr>
              <w:autoSpaceDE w:val="0"/>
              <w:autoSpaceDN w:val="0"/>
              <w:adjustRightInd w:val="0"/>
              <w:rPr>
                <w:rFonts w:ascii="Verdana" w:eastAsia="Times New Roman" w:hAnsi="Verdana" w:cs="Times New Roman"/>
                <w:color w:val="000000"/>
                <w:sz w:val="20"/>
                <w:szCs w:val="20"/>
                <w:lang w:eastAsia="ru-RU"/>
              </w:rPr>
            </w:pPr>
            <w:r w:rsidRPr="005D6ACD">
              <w:rPr>
                <w:rFonts w:ascii="Verdana" w:eastAsia="Times New Roman" w:hAnsi="Verdana" w:cs="Times New Roman"/>
                <w:color w:val="000000"/>
                <w:sz w:val="20"/>
                <w:szCs w:val="20"/>
                <w:lang w:eastAsia="ru-RU"/>
              </w:rPr>
              <w:t>жилой дом.Участок находится примерно в 675 м, по направлению на запад от ориентира. Почтовый адрес</w:t>
            </w:r>
          </w:p>
          <w:p w14:paraId="02D33D3C" w14:textId="77777777" w:rsidR="001731BB" w:rsidRDefault="001731BB" w:rsidP="0061001C">
            <w:r w:rsidRPr="005D6ACD">
              <w:rPr>
                <w:rFonts w:ascii="Verdana" w:eastAsia="Times New Roman" w:hAnsi="Verdana" w:cs="Times New Roman"/>
                <w:color w:val="000000"/>
                <w:sz w:val="20"/>
                <w:szCs w:val="20"/>
                <w:lang w:eastAsia="ru-RU"/>
              </w:rPr>
              <w:lastRenderedPageBreak/>
              <w:t>ориентира: Московская область, Истринский район, с.п. Обушковское, дер. Аносино, ул.Троицкая, д.47.</w:t>
            </w:r>
          </w:p>
        </w:tc>
        <w:tc>
          <w:tcPr>
            <w:tcW w:w="3474" w:type="dxa"/>
          </w:tcPr>
          <w:p w14:paraId="7CE0D8C5" w14:textId="77777777" w:rsidR="001731BB" w:rsidRDefault="001731BB" w:rsidP="0061001C"/>
        </w:tc>
      </w:tr>
    </w:tbl>
    <w:p w14:paraId="1928C294" w14:textId="4BBD5A0B" w:rsidR="00AA369A" w:rsidRDefault="00AA369A" w:rsidP="00AA369A">
      <w:pPr>
        <w:pStyle w:val="ConsNonformat"/>
        <w:tabs>
          <w:tab w:val="left" w:pos="1276"/>
        </w:tabs>
        <w:ind w:left="709"/>
        <w:contextualSpacing/>
        <w:jc w:val="right"/>
        <w:rPr>
          <w:rFonts w:ascii="Verdana" w:hAnsi="Verdana" w:cs="Arial"/>
          <w:color w:val="000000" w:themeColor="text1"/>
          <w:lang w:eastAsia="en-CA"/>
        </w:rPr>
      </w:pPr>
    </w:p>
    <w:p w14:paraId="5BA5FCB9" w14:textId="3ECFFE92" w:rsidR="00402E07" w:rsidRDefault="00402E07" w:rsidP="00AA369A">
      <w:pPr>
        <w:pStyle w:val="ConsNonformat"/>
        <w:tabs>
          <w:tab w:val="left" w:pos="1276"/>
        </w:tabs>
        <w:ind w:left="709"/>
        <w:contextualSpacing/>
        <w:jc w:val="right"/>
        <w:rPr>
          <w:rFonts w:ascii="Verdana" w:hAnsi="Verdana" w:cs="Arial"/>
          <w:color w:val="000000" w:themeColor="text1"/>
          <w:lang w:eastAsia="en-CA"/>
        </w:rPr>
      </w:pPr>
    </w:p>
    <w:p w14:paraId="78A0EF86" w14:textId="77777777" w:rsidR="00402E07" w:rsidRPr="000D5049" w:rsidRDefault="00402E07" w:rsidP="000D5049">
      <w:pPr>
        <w:rPr>
          <w:lang w:eastAsia="en-CA"/>
        </w:rPr>
      </w:pPr>
    </w:p>
    <w:p w14:paraId="35F6E67D" w14:textId="77777777" w:rsidR="00402E07" w:rsidRPr="000D5049" w:rsidRDefault="00402E07" w:rsidP="000D5049">
      <w:pPr>
        <w:rPr>
          <w:lang w:eastAsia="en-CA"/>
        </w:rPr>
      </w:pPr>
    </w:p>
    <w:p w14:paraId="65678AA7" w14:textId="77777777" w:rsidR="00402E07" w:rsidRPr="000D5049" w:rsidRDefault="00402E07" w:rsidP="000D5049">
      <w:pPr>
        <w:rPr>
          <w:lang w:eastAsia="en-CA"/>
        </w:rPr>
      </w:pPr>
    </w:p>
    <w:p w14:paraId="2182EB06" w14:textId="77777777" w:rsidR="00402E07" w:rsidRPr="000D5049" w:rsidRDefault="00402E07" w:rsidP="000D5049">
      <w:pPr>
        <w:rPr>
          <w:lang w:eastAsia="en-CA"/>
        </w:rPr>
      </w:pPr>
    </w:p>
    <w:p w14:paraId="4188E605" w14:textId="77777777" w:rsidR="00402E07" w:rsidRPr="000D5049" w:rsidRDefault="00402E07" w:rsidP="000D5049">
      <w:pPr>
        <w:rPr>
          <w:lang w:eastAsia="en-CA"/>
        </w:rPr>
      </w:pPr>
    </w:p>
    <w:p w14:paraId="14D7C10B" w14:textId="77777777" w:rsidR="00402E07" w:rsidRPr="000D5049" w:rsidRDefault="00402E07" w:rsidP="000D5049">
      <w:pPr>
        <w:rPr>
          <w:lang w:eastAsia="en-CA"/>
        </w:rPr>
      </w:pPr>
    </w:p>
    <w:p w14:paraId="353B3F78" w14:textId="77777777" w:rsidR="00402E07" w:rsidRPr="000D5049" w:rsidRDefault="00402E07" w:rsidP="000D5049">
      <w:pPr>
        <w:rPr>
          <w:lang w:eastAsia="en-CA"/>
        </w:rPr>
      </w:pPr>
    </w:p>
    <w:p w14:paraId="0FFC8E45" w14:textId="77777777" w:rsidR="00402E07" w:rsidRPr="000D5049" w:rsidRDefault="00402E07" w:rsidP="000D5049">
      <w:pPr>
        <w:rPr>
          <w:lang w:eastAsia="en-CA"/>
        </w:rPr>
      </w:pPr>
    </w:p>
    <w:p w14:paraId="54BB8809" w14:textId="77777777" w:rsidR="00402E07" w:rsidRPr="000D5049" w:rsidRDefault="00402E07" w:rsidP="000D5049">
      <w:pPr>
        <w:rPr>
          <w:lang w:eastAsia="en-CA"/>
        </w:rPr>
      </w:pPr>
    </w:p>
    <w:p w14:paraId="7D34F58E" w14:textId="77777777" w:rsidR="00402E07" w:rsidRPr="000D5049" w:rsidRDefault="00402E07" w:rsidP="000D5049">
      <w:pPr>
        <w:rPr>
          <w:lang w:eastAsia="en-CA"/>
        </w:rPr>
      </w:pPr>
    </w:p>
    <w:p w14:paraId="41058EE4" w14:textId="77777777" w:rsidR="00402E07" w:rsidRPr="000D5049" w:rsidRDefault="00402E07" w:rsidP="000D5049">
      <w:pPr>
        <w:rPr>
          <w:lang w:eastAsia="en-CA"/>
        </w:rPr>
      </w:pPr>
    </w:p>
    <w:p w14:paraId="0C8180C4" w14:textId="77777777" w:rsidR="00402E07" w:rsidRPr="000D5049" w:rsidRDefault="00402E07" w:rsidP="000D5049">
      <w:pPr>
        <w:rPr>
          <w:lang w:eastAsia="en-CA"/>
        </w:rPr>
      </w:pPr>
    </w:p>
    <w:p w14:paraId="2593AB86" w14:textId="77777777" w:rsidR="00402E07" w:rsidRPr="000D5049" w:rsidRDefault="00402E07" w:rsidP="000D5049">
      <w:pPr>
        <w:rPr>
          <w:lang w:eastAsia="en-CA"/>
        </w:rPr>
      </w:pPr>
    </w:p>
    <w:p w14:paraId="6FFB2E45" w14:textId="77777777" w:rsidR="00402E07" w:rsidRPr="000D5049" w:rsidRDefault="00402E07" w:rsidP="000D5049">
      <w:pPr>
        <w:rPr>
          <w:lang w:eastAsia="en-CA"/>
        </w:rPr>
      </w:pPr>
    </w:p>
    <w:p w14:paraId="145353BC" w14:textId="77777777" w:rsidR="00402E07" w:rsidRPr="000D5049" w:rsidRDefault="00402E07" w:rsidP="000D5049">
      <w:pPr>
        <w:rPr>
          <w:lang w:eastAsia="en-CA"/>
        </w:rPr>
      </w:pPr>
    </w:p>
    <w:p w14:paraId="7476E191" w14:textId="77777777" w:rsidR="00402E07" w:rsidRPr="000D5049" w:rsidRDefault="00402E07" w:rsidP="000D5049">
      <w:pPr>
        <w:rPr>
          <w:lang w:eastAsia="en-CA"/>
        </w:rPr>
      </w:pPr>
    </w:p>
    <w:p w14:paraId="334BDF84" w14:textId="77777777" w:rsidR="00402E07" w:rsidRPr="000D5049" w:rsidRDefault="00402E07" w:rsidP="000D5049">
      <w:pPr>
        <w:rPr>
          <w:lang w:eastAsia="en-CA"/>
        </w:rPr>
      </w:pPr>
    </w:p>
    <w:p w14:paraId="7A0F66AE" w14:textId="77777777" w:rsidR="00402E07" w:rsidRPr="000D5049" w:rsidRDefault="00402E07" w:rsidP="000D5049">
      <w:pPr>
        <w:rPr>
          <w:lang w:eastAsia="en-CA"/>
        </w:rPr>
      </w:pPr>
    </w:p>
    <w:p w14:paraId="4C65F27E" w14:textId="3BE32430" w:rsidR="00402E07" w:rsidRDefault="00402E07" w:rsidP="00402E07">
      <w:pPr>
        <w:rPr>
          <w:lang w:eastAsia="en-CA"/>
        </w:rPr>
      </w:pPr>
    </w:p>
    <w:p w14:paraId="13F017F0" w14:textId="7CD30523" w:rsidR="00AA369A" w:rsidRDefault="00402E07" w:rsidP="000D5049">
      <w:pPr>
        <w:tabs>
          <w:tab w:val="left" w:pos="6583"/>
        </w:tabs>
        <w:rPr>
          <w:lang w:eastAsia="en-CA"/>
        </w:rPr>
      </w:pPr>
      <w:r>
        <w:rPr>
          <w:lang w:eastAsia="en-CA"/>
        </w:rPr>
        <w:tab/>
      </w:r>
    </w:p>
    <w:p w14:paraId="4678FD56" w14:textId="77777777" w:rsidR="00402E07" w:rsidRDefault="00402E07" w:rsidP="000D5049">
      <w:pPr>
        <w:tabs>
          <w:tab w:val="left" w:pos="6583"/>
        </w:tabs>
        <w:rPr>
          <w:lang w:eastAsia="en-CA"/>
        </w:rPr>
      </w:pPr>
    </w:p>
    <w:p w14:paraId="2A9B9C31" w14:textId="77777777" w:rsidR="00402E07" w:rsidRDefault="00402E07" w:rsidP="000D5049">
      <w:pPr>
        <w:tabs>
          <w:tab w:val="left" w:pos="6583"/>
        </w:tabs>
        <w:rPr>
          <w:lang w:eastAsia="en-CA"/>
        </w:rPr>
      </w:pPr>
    </w:p>
    <w:p w14:paraId="2EC3D660" w14:textId="77777777" w:rsidR="00402E07" w:rsidRDefault="00402E07" w:rsidP="000D5049">
      <w:pPr>
        <w:tabs>
          <w:tab w:val="left" w:pos="6583"/>
        </w:tabs>
        <w:rPr>
          <w:lang w:eastAsia="en-CA"/>
        </w:rPr>
      </w:pPr>
    </w:p>
    <w:p w14:paraId="2A03DACC" w14:textId="173271FA" w:rsidR="006279E9" w:rsidRDefault="006279E9">
      <w:pPr>
        <w:rPr>
          <w:lang w:eastAsia="en-CA"/>
        </w:rPr>
      </w:pPr>
      <w:r>
        <w:rPr>
          <w:lang w:eastAsia="en-CA"/>
        </w:rPr>
        <w:br w:type="page"/>
      </w:r>
    </w:p>
    <w:p w14:paraId="611BFDC9" w14:textId="13C64623" w:rsidR="005021B9" w:rsidRPr="0026650B" w:rsidRDefault="00402E07" w:rsidP="005021B9">
      <w:pPr>
        <w:spacing w:after="0" w:line="240" w:lineRule="auto"/>
        <w:jc w:val="right"/>
        <w:rPr>
          <w:rFonts w:ascii="Verdana" w:hAnsi="Verdana"/>
          <w:sz w:val="20"/>
          <w:szCs w:val="20"/>
        </w:rPr>
      </w:pPr>
      <w:r w:rsidRPr="0026650B">
        <w:rPr>
          <w:rFonts w:ascii="Verdana" w:hAnsi="Verdana"/>
          <w:sz w:val="20"/>
          <w:szCs w:val="20"/>
        </w:rPr>
        <w:lastRenderedPageBreak/>
        <w:t>Приложение №</w:t>
      </w:r>
      <w:r>
        <w:rPr>
          <w:rFonts w:ascii="Verdana" w:hAnsi="Verdana"/>
          <w:sz w:val="20"/>
          <w:szCs w:val="20"/>
        </w:rPr>
        <w:t>4</w:t>
      </w:r>
    </w:p>
    <w:p w14:paraId="4D1D6DF4" w14:textId="387D6D9B" w:rsidR="00402E07" w:rsidRDefault="00402E07" w:rsidP="00402E07">
      <w:pPr>
        <w:spacing w:after="0" w:line="240" w:lineRule="auto"/>
        <w:jc w:val="right"/>
        <w:rPr>
          <w:rFonts w:ascii="Verdana" w:eastAsia="Times New Roman" w:hAnsi="Verdana" w:cs="Arial"/>
          <w:sz w:val="20"/>
          <w:szCs w:val="20"/>
          <w:lang w:eastAsia="en-CA"/>
        </w:rPr>
      </w:pPr>
      <w:r w:rsidRPr="0026650B">
        <w:rPr>
          <w:rFonts w:ascii="Verdana" w:eastAsia="Times New Roman" w:hAnsi="Verdana" w:cs="Arial"/>
          <w:sz w:val="20"/>
          <w:szCs w:val="20"/>
          <w:lang w:eastAsia="en-CA"/>
        </w:rPr>
        <w:t xml:space="preserve"> к Договору купли-продажи недвижимого имущества № *** </w:t>
      </w:r>
    </w:p>
    <w:p w14:paraId="3EE29253" w14:textId="2FB90AC3" w:rsidR="005021B9" w:rsidRPr="0026650B" w:rsidRDefault="005021B9" w:rsidP="00402E07">
      <w:pPr>
        <w:spacing w:after="0" w:line="240" w:lineRule="auto"/>
        <w:jc w:val="right"/>
        <w:rPr>
          <w:rFonts w:ascii="Verdana" w:eastAsia="Times New Roman" w:hAnsi="Verdana" w:cs="Arial"/>
          <w:sz w:val="20"/>
          <w:szCs w:val="20"/>
          <w:lang w:eastAsia="en-CA"/>
        </w:rPr>
      </w:pPr>
      <w:r>
        <w:rPr>
          <w:rFonts w:ascii="Verdana" w:eastAsia="Times New Roman" w:hAnsi="Verdana" w:cs="Arial"/>
          <w:sz w:val="20"/>
          <w:szCs w:val="20"/>
          <w:lang w:eastAsia="en-CA"/>
        </w:rPr>
        <w:t>Перечень договоров аренды</w:t>
      </w:r>
    </w:p>
    <w:p w14:paraId="7D100CB1" w14:textId="77777777" w:rsidR="00402E07" w:rsidRPr="0026650B" w:rsidRDefault="00402E07" w:rsidP="00402E07">
      <w:pPr>
        <w:pStyle w:val="ConsNonformat"/>
        <w:tabs>
          <w:tab w:val="left" w:pos="1276"/>
        </w:tabs>
        <w:ind w:left="709"/>
        <w:contextualSpacing/>
        <w:jc w:val="right"/>
        <w:rPr>
          <w:rFonts w:ascii="Verdana" w:hAnsi="Verdana" w:cs="Arial"/>
          <w:color w:val="000000" w:themeColor="text1"/>
          <w:lang w:eastAsia="en-CA"/>
        </w:rPr>
      </w:pPr>
      <w:r w:rsidRPr="0026650B">
        <w:rPr>
          <w:rFonts w:ascii="Verdana" w:hAnsi="Verdana" w:cs="Arial"/>
          <w:color w:val="000000" w:themeColor="text1"/>
          <w:lang w:eastAsia="en-CA"/>
        </w:rPr>
        <w:t>от «___»</w:t>
      </w:r>
      <w:r>
        <w:rPr>
          <w:rFonts w:ascii="Verdana" w:hAnsi="Verdana" w:cs="Arial"/>
          <w:color w:val="000000" w:themeColor="text1"/>
          <w:lang w:eastAsia="en-CA"/>
        </w:rPr>
        <w:t xml:space="preserve"> </w:t>
      </w:r>
      <w:r w:rsidRPr="0026650B">
        <w:rPr>
          <w:rFonts w:ascii="Verdana" w:hAnsi="Verdana" w:cs="Arial"/>
          <w:color w:val="000000" w:themeColor="text1"/>
          <w:lang w:eastAsia="en-CA"/>
        </w:rPr>
        <w:t>_____________ 20__</w:t>
      </w:r>
    </w:p>
    <w:p w14:paraId="49C88243" w14:textId="77777777" w:rsidR="00402E07" w:rsidRDefault="00402E07" w:rsidP="000D5049">
      <w:pPr>
        <w:tabs>
          <w:tab w:val="left" w:pos="6583"/>
        </w:tabs>
        <w:rPr>
          <w:lang w:eastAsia="en-CA"/>
        </w:rPr>
      </w:pPr>
    </w:p>
    <w:p w14:paraId="077D17D7" w14:textId="77777777" w:rsidR="00402E07" w:rsidRPr="002E6E64" w:rsidRDefault="00402E07" w:rsidP="00402E07">
      <w:pPr>
        <w:spacing w:after="0" w:line="240" w:lineRule="auto"/>
        <w:jc w:val="center"/>
        <w:rPr>
          <w:rFonts w:ascii="Verdana" w:hAnsi="Verdana"/>
          <w:b/>
          <w:color w:val="000000" w:themeColor="text1"/>
          <w:sz w:val="20"/>
          <w:szCs w:val="20"/>
        </w:rPr>
      </w:pPr>
      <w:r>
        <w:rPr>
          <w:rFonts w:ascii="Verdana" w:hAnsi="Verdana"/>
          <w:b/>
          <w:color w:val="000000" w:themeColor="text1"/>
          <w:sz w:val="20"/>
          <w:szCs w:val="20"/>
        </w:rPr>
        <w:t>Перечень д</w:t>
      </w:r>
      <w:r w:rsidRPr="002E6E64">
        <w:rPr>
          <w:rFonts w:ascii="Verdana" w:hAnsi="Verdana"/>
          <w:b/>
          <w:color w:val="000000" w:themeColor="text1"/>
          <w:sz w:val="20"/>
          <w:szCs w:val="20"/>
        </w:rPr>
        <w:t>оговоров аренды</w:t>
      </w:r>
    </w:p>
    <w:p w14:paraId="6508575D" w14:textId="77777777" w:rsidR="00402E07" w:rsidRPr="002E6E64" w:rsidRDefault="00402E07" w:rsidP="00402E07">
      <w:pPr>
        <w:spacing w:after="0" w:line="240" w:lineRule="auto"/>
        <w:jc w:val="both"/>
        <w:rPr>
          <w:rFonts w:ascii="Verdana" w:hAnsi="Verdana"/>
          <w:color w:val="000000" w:themeColor="text1"/>
          <w:sz w:val="20"/>
          <w:szCs w:val="20"/>
        </w:rPr>
      </w:pPr>
    </w:p>
    <w:p w14:paraId="0C0C76D6" w14:textId="77777777" w:rsidR="00402E07" w:rsidRPr="002E6E64" w:rsidRDefault="00402E07" w:rsidP="00402E07">
      <w:pPr>
        <w:pStyle w:val="a5"/>
        <w:widowControl w:val="0"/>
        <w:ind w:left="0"/>
        <w:jc w:val="both"/>
        <w:rPr>
          <w:rFonts w:ascii="Verdana" w:hAnsi="Verdana"/>
          <w:color w:val="000000" w:themeColor="text1"/>
        </w:rPr>
      </w:pPr>
      <w:r w:rsidRPr="002E6E64">
        <w:rPr>
          <w:rFonts w:ascii="Verdana" w:hAnsi="Verdana"/>
          <w:color w:val="000000" w:themeColor="text1"/>
        </w:rPr>
        <w:t xml:space="preserve">На дату заключения Сторонами </w:t>
      </w:r>
      <w:r w:rsidRPr="002E6E64">
        <w:rPr>
          <w:rFonts w:ascii="Verdana" w:hAnsi="Verdana" w:cs="Arial"/>
          <w:color w:val="000000" w:themeColor="text1"/>
          <w:lang w:eastAsia="en-CA"/>
        </w:rPr>
        <w:t>Договора купли-продажи недвижимого имущества</w:t>
      </w:r>
      <w:r w:rsidRPr="002E6E64">
        <w:rPr>
          <w:rFonts w:ascii="Verdana" w:hAnsi="Verdana"/>
          <w:color w:val="000000" w:themeColor="text1"/>
        </w:rPr>
        <w:t xml:space="preserve"> № *** </w:t>
      </w:r>
      <w:r w:rsidRPr="00962239">
        <w:rPr>
          <w:rFonts w:ascii="Verdana" w:hAnsi="Verdana" w:cs="Arial"/>
          <w:color w:val="000000" w:themeColor="text1"/>
          <w:lang w:eastAsia="en-CA"/>
        </w:rPr>
        <w:t>от «___»_____________ 20__</w:t>
      </w:r>
      <w:r w:rsidRPr="00733908">
        <w:rPr>
          <w:rFonts w:ascii="Verdana" w:hAnsi="Verdana" w:cs="Arial"/>
          <w:color w:val="000000" w:themeColor="text1"/>
          <w:lang w:eastAsia="en-CA"/>
        </w:rPr>
        <w:t xml:space="preserve"> </w:t>
      </w:r>
      <w:r w:rsidRPr="002E6E64">
        <w:rPr>
          <w:rFonts w:ascii="Verdana" w:hAnsi="Verdana"/>
          <w:color w:val="000000" w:themeColor="text1"/>
        </w:rPr>
        <w:t>в отношении Недвижимого имущества</w:t>
      </w:r>
      <w:r>
        <w:rPr>
          <w:rFonts w:ascii="Verdana" w:hAnsi="Verdana"/>
          <w:color w:val="000000" w:themeColor="text1"/>
        </w:rPr>
        <w:t xml:space="preserve"> заключены следующие д</w:t>
      </w:r>
      <w:r w:rsidRPr="002E6E64">
        <w:rPr>
          <w:rFonts w:ascii="Verdana" w:hAnsi="Verdana"/>
          <w:color w:val="000000" w:themeColor="text1"/>
        </w:rPr>
        <w:t>оговоры аренды:</w:t>
      </w:r>
    </w:p>
    <w:p w14:paraId="5537A05F" w14:textId="77777777" w:rsidR="00402E07" w:rsidRPr="002E6E64" w:rsidRDefault="00402E07" w:rsidP="00402E07">
      <w:pPr>
        <w:pStyle w:val="a5"/>
        <w:widowControl w:val="0"/>
        <w:ind w:left="0"/>
        <w:jc w:val="both"/>
        <w:rPr>
          <w:rFonts w:ascii="Verdana" w:hAnsi="Verdana"/>
          <w:color w:val="000000" w:themeColor="text1"/>
        </w:rPr>
      </w:pPr>
    </w:p>
    <w:tbl>
      <w:tblPr>
        <w:tblStyle w:val="ad"/>
        <w:tblW w:w="0" w:type="auto"/>
        <w:tblLook w:val="04A0" w:firstRow="1" w:lastRow="0" w:firstColumn="1" w:lastColumn="0" w:noHBand="0" w:noVBand="1"/>
      </w:tblPr>
      <w:tblGrid>
        <w:gridCol w:w="846"/>
        <w:gridCol w:w="4059"/>
        <w:gridCol w:w="2220"/>
        <w:gridCol w:w="2220"/>
      </w:tblGrid>
      <w:tr w:rsidR="00402E07" w:rsidRPr="00962239" w14:paraId="069D4168" w14:textId="77777777" w:rsidTr="000D5049">
        <w:tc>
          <w:tcPr>
            <w:tcW w:w="846" w:type="dxa"/>
          </w:tcPr>
          <w:p w14:paraId="521031E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color w:val="000000" w:themeColor="text1"/>
              </w:rPr>
              <w:t>№ п/п</w:t>
            </w:r>
          </w:p>
        </w:tc>
        <w:tc>
          <w:tcPr>
            <w:tcW w:w="4059" w:type="dxa"/>
            <w:vAlign w:val="center"/>
          </w:tcPr>
          <w:p w14:paraId="525853FF"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xml:space="preserve">Арендатор (ФИО/наименование) </w:t>
            </w:r>
          </w:p>
        </w:tc>
        <w:tc>
          <w:tcPr>
            <w:tcW w:w="2220" w:type="dxa"/>
            <w:vAlign w:val="center"/>
          </w:tcPr>
          <w:p w14:paraId="219B43FE"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 Договора аренды</w:t>
            </w:r>
          </w:p>
        </w:tc>
        <w:tc>
          <w:tcPr>
            <w:tcW w:w="2220" w:type="dxa"/>
            <w:vAlign w:val="center"/>
          </w:tcPr>
          <w:p w14:paraId="5C8C1F65" w14:textId="77777777" w:rsidR="00402E07" w:rsidRPr="002E6E64" w:rsidRDefault="00402E07" w:rsidP="00106E4B">
            <w:pPr>
              <w:pStyle w:val="a5"/>
              <w:widowControl w:val="0"/>
              <w:ind w:left="0"/>
              <w:jc w:val="both"/>
              <w:rPr>
                <w:rFonts w:ascii="Verdana" w:hAnsi="Verdana"/>
                <w:b/>
                <w:color w:val="000000" w:themeColor="text1"/>
              </w:rPr>
            </w:pPr>
            <w:r w:rsidRPr="002E6E64">
              <w:rPr>
                <w:rFonts w:ascii="Verdana" w:hAnsi="Verdana"/>
                <w:b/>
                <w:bCs/>
                <w:color w:val="000000" w:themeColor="text1"/>
              </w:rPr>
              <w:t>Дата Договора аренды</w:t>
            </w:r>
            <w:bookmarkStart w:id="2" w:name="_GoBack"/>
            <w:bookmarkEnd w:id="2"/>
          </w:p>
        </w:tc>
      </w:tr>
      <w:tr w:rsidR="00402E07" w:rsidRPr="00962239" w14:paraId="40070E71" w14:textId="77777777" w:rsidTr="000D5049">
        <w:tc>
          <w:tcPr>
            <w:tcW w:w="846" w:type="dxa"/>
          </w:tcPr>
          <w:p w14:paraId="59E2F2D8" w14:textId="69173C72" w:rsidR="00402E07" w:rsidRPr="000D5049" w:rsidRDefault="00543AEA" w:rsidP="00106E4B">
            <w:pPr>
              <w:pStyle w:val="a5"/>
              <w:widowControl w:val="0"/>
              <w:ind w:left="0"/>
              <w:jc w:val="both"/>
              <w:rPr>
                <w:rFonts w:ascii="Verdana" w:hAnsi="Verdana"/>
                <w:color w:val="000000" w:themeColor="text1"/>
                <w:lang w:val="en-US"/>
              </w:rPr>
            </w:pPr>
            <w:r>
              <w:rPr>
                <w:rFonts w:ascii="Verdana" w:hAnsi="Verdana"/>
                <w:color w:val="000000" w:themeColor="text1"/>
                <w:lang w:val="en-US"/>
              </w:rPr>
              <w:t>1</w:t>
            </w:r>
          </w:p>
        </w:tc>
        <w:tc>
          <w:tcPr>
            <w:tcW w:w="4059" w:type="dxa"/>
            <w:vAlign w:val="center"/>
          </w:tcPr>
          <w:p w14:paraId="728B2DEB" w14:textId="1B0090B7" w:rsidR="00402E07" w:rsidRPr="00543AEA"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606D8E53" w14:textId="7FBC8A07"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0104/АР</w:t>
            </w:r>
          </w:p>
        </w:tc>
        <w:tc>
          <w:tcPr>
            <w:tcW w:w="2220" w:type="dxa"/>
            <w:vAlign w:val="center"/>
          </w:tcPr>
          <w:p w14:paraId="65F9ED07" w14:textId="340EFEAC" w:rsidR="00402E07" w:rsidRPr="00031836" w:rsidRDefault="00543AEA" w:rsidP="00106E4B">
            <w:pPr>
              <w:pStyle w:val="a5"/>
              <w:widowControl w:val="0"/>
              <w:ind w:left="0"/>
              <w:jc w:val="both"/>
              <w:rPr>
                <w:rFonts w:ascii="Verdana" w:hAnsi="Verdana"/>
                <w:bCs/>
                <w:color w:val="000000" w:themeColor="text1"/>
              </w:rPr>
            </w:pPr>
            <w:r>
              <w:rPr>
                <w:rFonts w:ascii="Verdana" w:hAnsi="Verdana"/>
                <w:bCs/>
                <w:color w:val="000000" w:themeColor="text1"/>
              </w:rPr>
              <w:t>01.04.201</w:t>
            </w:r>
            <w:r w:rsidR="005021B9">
              <w:rPr>
                <w:rFonts w:ascii="Verdana" w:hAnsi="Verdana"/>
                <w:bCs/>
                <w:color w:val="000000" w:themeColor="text1"/>
              </w:rPr>
              <w:t>3</w:t>
            </w:r>
          </w:p>
        </w:tc>
      </w:tr>
      <w:tr w:rsidR="007B4B4D" w:rsidRPr="00962239" w14:paraId="5123BE8F" w14:textId="77777777" w:rsidTr="00543AEA">
        <w:tc>
          <w:tcPr>
            <w:tcW w:w="846" w:type="dxa"/>
          </w:tcPr>
          <w:p w14:paraId="0A32BAFA" w14:textId="635253B5" w:rsidR="007B4B4D" w:rsidRPr="000D5049" w:rsidRDefault="007B4B4D" w:rsidP="00106E4B">
            <w:pPr>
              <w:pStyle w:val="a5"/>
              <w:widowControl w:val="0"/>
              <w:ind w:left="0"/>
              <w:jc w:val="both"/>
              <w:rPr>
                <w:rFonts w:ascii="Verdana" w:hAnsi="Verdana"/>
                <w:color w:val="000000" w:themeColor="text1"/>
              </w:rPr>
            </w:pPr>
            <w:r>
              <w:rPr>
                <w:rFonts w:ascii="Verdana" w:hAnsi="Verdana"/>
                <w:color w:val="000000" w:themeColor="text1"/>
              </w:rPr>
              <w:t>2</w:t>
            </w:r>
          </w:p>
        </w:tc>
        <w:tc>
          <w:tcPr>
            <w:tcW w:w="4059" w:type="dxa"/>
            <w:vAlign w:val="center"/>
          </w:tcPr>
          <w:p w14:paraId="573BBE51" w14:textId="2D995091"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ООО «Сириус»</w:t>
            </w:r>
          </w:p>
        </w:tc>
        <w:tc>
          <w:tcPr>
            <w:tcW w:w="2220" w:type="dxa"/>
            <w:vAlign w:val="center"/>
          </w:tcPr>
          <w:p w14:paraId="2A011DCB" w14:textId="6DB48CC3"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2212/АР</w:t>
            </w:r>
          </w:p>
        </w:tc>
        <w:tc>
          <w:tcPr>
            <w:tcW w:w="2220" w:type="dxa"/>
            <w:vAlign w:val="center"/>
          </w:tcPr>
          <w:p w14:paraId="07E0AB99" w14:textId="4288F69F" w:rsidR="007B4B4D" w:rsidRDefault="007B4B4D" w:rsidP="00106E4B">
            <w:pPr>
              <w:pStyle w:val="a5"/>
              <w:widowControl w:val="0"/>
              <w:ind w:left="0"/>
              <w:jc w:val="both"/>
              <w:rPr>
                <w:rFonts w:ascii="Verdana" w:hAnsi="Verdana"/>
                <w:bCs/>
                <w:color w:val="000000" w:themeColor="text1"/>
              </w:rPr>
            </w:pPr>
            <w:r>
              <w:rPr>
                <w:rFonts w:ascii="Verdana" w:hAnsi="Verdana"/>
                <w:bCs/>
                <w:color w:val="000000" w:themeColor="text1"/>
              </w:rPr>
              <w:t>22.12.2015</w:t>
            </w:r>
          </w:p>
        </w:tc>
      </w:tr>
      <w:tr w:rsidR="00F45E54" w:rsidRPr="00962239" w14:paraId="5FCCD4F4" w14:textId="77777777" w:rsidTr="00543AEA">
        <w:tc>
          <w:tcPr>
            <w:tcW w:w="846" w:type="dxa"/>
          </w:tcPr>
          <w:p w14:paraId="57D10FA8" w14:textId="501286C1" w:rsidR="00F45E54" w:rsidRDefault="00F45E54" w:rsidP="00106E4B">
            <w:pPr>
              <w:pStyle w:val="a5"/>
              <w:widowControl w:val="0"/>
              <w:ind w:left="0"/>
              <w:jc w:val="both"/>
              <w:rPr>
                <w:rFonts w:ascii="Verdana" w:hAnsi="Verdana"/>
                <w:color w:val="000000" w:themeColor="text1"/>
              </w:rPr>
            </w:pPr>
            <w:r>
              <w:rPr>
                <w:rFonts w:ascii="Verdana" w:hAnsi="Verdana"/>
                <w:color w:val="000000" w:themeColor="text1"/>
              </w:rPr>
              <w:t>3</w:t>
            </w:r>
          </w:p>
        </w:tc>
        <w:tc>
          <w:tcPr>
            <w:tcW w:w="4059" w:type="dxa"/>
            <w:vAlign w:val="center"/>
          </w:tcPr>
          <w:p w14:paraId="0A5279E0" w14:textId="2ADA4481" w:rsidR="00F45E54" w:rsidRDefault="00F45E54" w:rsidP="00106E4B">
            <w:pPr>
              <w:pStyle w:val="a5"/>
              <w:widowControl w:val="0"/>
              <w:ind w:left="0"/>
              <w:jc w:val="both"/>
              <w:rPr>
                <w:rFonts w:ascii="Verdana" w:hAnsi="Verdana"/>
                <w:bCs/>
                <w:color w:val="000000" w:themeColor="text1"/>
              </w:rPr>
            </w:pPr>
            <w:r>
              <w:rPr>
                <w:rFonts w:ascii="Verdana" w:hAnsi="Verdana"/>
                <w:bCs/>
                <w:color w:val="000000" w:themeColor="text1"/>
              </w:rPr>
              <w:t>ООО «ХимСервис»</w:t>
            </w:r>
          </w:p>
        </w:tc>
        <w:tc>
          <w:tcPr>
            <w:tcW w:w="2220" w:type="dxa"/>
            <w:vAlign w:val="center"/>
          </w:tcPr>
          <w:p w14:paraId="191A31B0" w14:textId="6CF464C7" w:rsidR="00F45E54" w:rsidRDefault="00F45E54" w:rsidP="00F45E54">
            <w:pPr>
              <w:pStyle w:val="a5"/>
              <w:widowControl w:val="0"/>
              <w:ind w:left="0"/>
              <w:jc w:val="both"/>
              <w:rPr>
                <w:rFonts w:ascii="Verdana" w:hAnsi="Verdana"/>
                <w:bCs/>
                <w:color w:val="000000" w:themeColor="text1"/>
              </w:rPr>
            </w:pPr>
            <w:r w:rsidRPr="00F45E54">
              <w:rPr>
                <w:rFonts w:ascii="Verdana" w:hAnsi="Verdana"/>
                <w:bCs/>
                <w:color w:val="000000" w:themeColor="text1"/>
              </w:rPr>
              <w:t xml:space="preserve">0309/АР </w:t>
            </w:r>
          </w:p>
        </w:tc>
        <w:tc>
          <w:tcPr>
            <w:tcW w:w="2220" w:type="dxa"/>
            <w:vAlign w:val="center"/>
          </w:tcPr>
          <w:p w14:paraId="1CF0DFF7" w14:textId="1E6EFDFA" w:rsidR="00F45E54" w:rsidRDefault="00F45E54" w:rsidP="00106E4B">
            <w:pPr>
              <w:pStyle w:val="a5"/>
              <w:widowControl w:val="0"/>
              <w:ind w:left="0"/>
              <w:jc w:val="both"/>
              <w:rPr>
                <w:rFonts w:ascii="Verdana" w:hAnsi="Verdana"/>
                <w:bCs/>
                <w:color w:val="000000" w:themeColor="text1"/>
              </w:rPr>
            </w:pPr>
            <w:r w:rsidRPr="00F45E54">
              <w:rPr>
                <w:rFonts w:ascii="Verdana" w:hAnsi="Verdana"/>
                <w:bCs/>
                <w:color w:val="000000" w:themeColor="text1"/>
              </w:rPr>
              <w:t>03.09.2012</w:t>
            </w:r>
          </w:p>
        </w:tc>
      </w:tr>
    </w:tbl>
    <w:p w14:paraId="4F458ED8" w14:textId="77777777" w:rsidR="00402E07" w:rsidRPr="002E6E64" w:rsidRDefault="00402E07" w:rsidP="00402E07">
      <w:pPr>
        <w:pStyle w:val="a5"/>
        <w:widowControl w:val="0"/>
        <w:ind w:left="0"/>
        <w:rPr>
          <w:rFonts w:ascii="Verdana" w:hAnsi="Verdana"/>
          <w:color w:val="000000" w:themeColor="text1"/>
        </w:rPr>
      </w:pPr>
    </w:p>
    <w:p w14:paraId="3A85C145" w14:textId="77777777" w:rsidR="00402E07" w:rsidRPr="002E6E64" w:rsidRDefault="00402E07" w:rsidP="00402E07">
      <w:pPr>
        <w:pStyle w:val="a5"/>
        <w:widowControl w:val="0"/>
        <w:ind w:left="0"/>
        <w:rPr>
          <w:rFonts w:ascii="Verdana" w:hAnsi="Verdana"/>
          <w:b/>
          <w:color w:val="000000" w:themeColor="text1"/>
        </w:rPr>
      </w:pPr>
    </w:p>
    <w:p w14:paraId="385454E0" w14:textId="77777777" w:rsidR="00402E07" w:rsidRPr="00962239" w:rsidRDefault="00402E07" w:rsidP="00402E07">
      <w:pPr>
        <w:widowControl w:val="0"/>
        <w:autoSpaceDE w:val="0"/>
        <w:autoSpaceDN w:val="0"/>
        <w:adjustRightInd w:val="0"/>
        <w:spacing w:after="0" w:line="240" w:lineRule="auto"/>
        <w:jc w:val="center"/>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ПОДПИСИ СТОРОН</w:t>
      </w:r>
      <w:r w:rsidRPr="00962239">
        <w:rPr>
          <w:rFonts w:ascii="Verdana" w:eastAsia="Times New Roman" w:hAnsi="Verdana" w:cs="Times New Roman"/>
          <w:b/>
          <w:color w:val="000000" w:themeColor="text1"/>
          <w:sz w:val="20"/>
          <w:szCs w:val="20"/>
          <w:lang w:eastAsia="ru-RU"/>
        </w:rPr>
        <w:t xml:space="preserve"> </w:t>
      </w:r>
    </w:p>
    <w:p w14:paraId="1648E2EE" w14:textId="77777777" w:rsidR="00402E07" w:rsidRPr="002E6E64" w:rsidRDefault="00402E07" w:rsidP="00402E07">
      <w:pPr>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tbl>
      <w:tblPr>
        <w:tblStyle w:val="a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785"/>
        <w:gridCol w:w="4786"/>
      </w:tblGrid>
      <w:tr w:rsidR="00402E07" w:rsidRPr="00962239" w14:paraId="124BA1A6" w14:textId="77777777" w:rsidTr="00106E4B">
        <w:tc>
          <w:tcPr>
            <w:tcW w:w="4785" w:type="dxa"/>
          </w:tcPr>
          <w:p w14:paraId="053677DE" w14:textId="77777777" w:rsidR="00402E07" w:rsidRPr="00962239"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Продавец:</w:t>
            </w:r>
          </w:p>
          <w:p w14:paraId="15A123FE" w14:textId="77777777" w:rsidR="00402E07" w:rsidRDefault="00402E07" w:rsidP="00106E4B">
            <w:pPr>
              <w:jc w:val="both"/>
              <w:rPr>
                <w:rFonts w:ascii="Verdana" w:hAnsi="Verdana"/>
                <w:b/>
                <w:color w:val="000000" w:themeColor="text1"/>
                <w:sz w:val="20"/>
                <w:szCs w:val="20"/>
              </w:rPr>
            </w:pPr>
            <w:r w:rsidRPr="0071283F">
              <w:rPr>
                <w:rFonts w:ascii="Verdana" w:hAnsi="Verdana"/>
                <w:b/>
                <w:color w:val="000000" w:themeColor="text1"/>
                <w:sz w:val="20"/>
                <w:szCs w:val="20"/>
              </w:rPr>
              <w:t xml:space="preserve">ООО «УК «Навигатор» </w:t>
            </w:r>
            <w:r w:rsidRPr="00401850">
              <w:rPr>
                <w:rFonts w:ascii="Verdana" w:hAnsi="Verdana"/>
                <w:b/>
                <w:color w:val="000000" w:themeColor="text1"/>
                <w:sz w:val="20"/>
                <w:szCs w:val="20"/>
              </w:rPr>
              <w:t xml:space="preserve">Д.У. ЗПИФ </w:t>
            </w:r>
            <w:r w:rsidRPr="0071283F">
              <w:rPr>
                <w:rFonts w:ascii="Verdana" w:hAnsi="Verdana"/>
                <w:b/>
                <w:color w:val="000000" w:themeColor="text1"/>
                <w:sz w:val="20"/>
                <w:szCs w:val="20"/>
              </w:rPr>
              <w:t>комбинированны</w:t>
            </w:r>
            <w:r>
              <w:rPr>
                <w:rFonts w:ascii="Verdana" w:hAnsi="Verdana"/>
                <w:b/>
                <w:color w:val="000000" w:themeColor="text1"/>
                <w:sz w:val="20"/>
                <w:szCs w:val="20"/>
              </w:rPr>
              <w:t>м</w:t>
            </w:r>
            <w:r w:rsidRPr="00401850">
              <w:rPr>
                <w:rFonts w:ascii="Verdana" w:hAnsi="Verdana"/>
                <w:b/>
                <w:color w:val="000000" w:themeColor="text1"/>
                <w:sz w:val="20"/>
                <w:szCs w:val="20"/>
              </w:rPr>
              <w:t xml:space="preserve"> «</w:t>
            </w:r>
            <w:r w:rsidRPr="00E00939">
              <w:rPr>
                <w:rFonts w:ascii="Verdana" w:hAnsi="Verdana"/>
                <w:b/>
                <w:color w:val="000000" w:themeColor="text1"/>
                <w:sz w:val="20"/>
                <w:szCs w:val="20"/>
              </w:rPr>
              <w:t>ТрейдКэпитал</w:t>
            </w:r>
            <w:r w:rsidRPr="00401850">
              <w:rPr>
                <w:rFonts w:ascii="Verdana" w:hAnsi="Verdana"/>
                <w:b/>
                <w:color w:val="000000" w:themeColor="text1"/>
                <w:sz w:val="20"/>
                <w:szCs w:val="20"/>
              </w:rPr>
              <w:t>»</w:t>
            </w:r>
          </w:p>
          <w:p w14:paraId="61EE7E6B" w14:textId="77777777" w:rsidR="00402E07" w:rsidRPr="00FB0183" w:rsidRDefault="00402E07" w:rsidP="00106E4B">
            <w:pPr>
              <w:jc w:val="both"/>
              <w:rPr>
                <w:rFonts w:ascii="Verdana" w:hAnsi="Verdana"/>
                <w:b/>
                <w:color w:val="000000" w:themeColor="text1"/>
                <w:sz w:val="20"/>
                <w:szCs w:val="20"/>
              </w:rPr>
            </w:pPr>
            <w:r w:rsidRPr="00FB0183">
              <w:rPr>
                <w:rFonts w:ascii="Verdana" w:hAnsi="Verdana"/>
                <w:b/>
                <w:color w:val="000000" w:themeColor="text1"/>
                <w:sz w:val="20"/>
                <w:szCs w:val="20"/>
              </w:rPr>
              <w:t xml:space="preserve"> </w:t>
            </w:r>
          </w:p>
          <w:p w14:paraId="1574C316" w14:textId="77777777" w:rsidR="00402E07" w:rsidRPr="00B15179" w:rsidRDefault="00402E07" w:rsidP="00106E4B">
            <w:pPr>
              <w:jc w:val="both"/>
              <w:rPr>
                <w:rFonts w:ascii="Verdana" w:hAnsi="Verdana"/>
                <w:b/>
                <w:color w:val="000000" w:themeColor="text1"/>
                <w:sz w:val="20"/>
                <w:szCs w:val="20"/>
              </w:rPr>
            </w:pPr>
          </w:p>
          <w:p w14:paraId="3B6CF244" w14:textId="77777777" w:rsidR="00402E07" w:rsidRPr="008F433B" w:rsidRDefault="00402E07" w:rsidP="00106E4B">
            <w:pPr>
              <w:jc w:val="both"/>
              <w:rPr>
                <w:rFonts w:ascii="Verdana" w:hAnsi="Verdana"/>
                <w:b/>
                <w:color w:val="000000" w:themeColor="text1"/>
                <w:sz w:val="20"/>
                <w:szCs w:val="20"/>
              </w:rPr>
            </w:pPr>
            <w:r w:rsidRPr="008F433B">
              <w:rPr>
                <w:rFonts w:ascii="Verdana" w:hAnsi="Verdana"/>
                <w:b/>
                <w:color w:val="000000" w:themeColor="text1"/>
                <w:sz w:val="20"/>
                <w:szCs w:val="20"/>
              </w:rPr>
              <w:t>_______________</w:t>
            </w:r>
            <w:r w:rsidRPr="008F433B">
              <w:rPr>
                <w:rFonts w:ascii="Verdana" w:hAnsi="Verdana"/>
                <w:b/>
                <w:color w:val="000000" w:themeColor="text1"/>
                <w:sz w:val="20"/>
                <w:szCs w:val="20"/>
                <w:u w:val="single"/>
              </w:rPr>
              <w:t>/_______________</w:t>
            </w:r>
            <w:r w:rsidRPr="008F433B">
              <w:rPr>
                <w:rFonts w:ascii="Verdana" w:hAnsi="Verdana"/>
                <w:b/>
                <w:color w:val="000000" w:themeColor="text1"/>
                <w:sz w:val="20"/>
                <w:szCs w:val="20"/>
              </w:rPr>
              <w:t xml:space="preserve">/    </w:t>
            </w:r>
          </w:p>
          <w:p w14:paraId="5D96FB49"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r w:rsidRPr="008F433B">
              <w:rPr>
                <w:rFonts w:ascii="Verdana" w:hAnsi="Verdana"/>
                <w:b/>
                <w:color w:val="000000" w:themeColor="text1"/>
                <w:sz w:val="20"/>
                <w:szCs w:val="20"/>
              </w:rPr>
              <w:t>М.П.</w:t>
            </w:r>
          </w:p>
        </w:tc>
        <w:tc>
          <w:tcPr>
            <w:tcW w:w="4786" w:type="dxa"/>
          </w:tcPr>
          <w:p w14:paraId="0432FE88" w14:textId="77777777" w:rsidR="00402E07" w:rsidRPr="002E6E64" w:rsidRDefault="00402E07" w:rsidP="00106E4B">
            <w:pPr>
              <w:autoSpaceDE w:val="0"/>
              <w:autoSpaceDN w:val="0"/>
              <w:adjustRightInd w:val="0"/>
              <w:jc w:val="both"/>
              <w:rPr>
                <w:rFonts w:ascii="Verdana" w:eastAsia="Times New Roman" w:hAnsi="Verdana" w:cs="Times New Roman"/>
                <w:b/>
                <w:color w:val="000000" w:themeColor="text1"/>
                <w:sz w:val="20"/>
                <w:szCs w:val="20"/>
                <w:lang w:eastAsia="ru-RU"/>
              </w:rPr>
            </w:pPr>
            <w:r w:rsidRPr="002E6E64">
              <w:rPr>
                <w:rFonts w:ascii="Verdana" w:eastAsia="Times New Roman" w:hAnsi="Verdana" w:cs="Times New Roman"/>
                <w:b/>
                <w:color w:val="000000" w:themeColor="text1"/>
                <w:sz w:val="20"/>
                <w:szCs w:val="20"/>
                <w:lang w:eastAsia="ru-RU"/>
              </w:rPr>
              <w:t>Покупатель:</w:t>
            </w:r>
          </w:p>
          <w:p w14:paraId="335B672C"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491CC90"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78619863"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531FF344" w14:textId="77777777" w:rsidR="00402E07" w:rsidRPr="002E6E64" w:rsidRDefault="00402E07" w:rsidP="00106E4B">
            <w:pPr>
              <w:autoSpaceDE w:val="0"/>
              <w:autoSpaceDN w:val="0"/>
              <w:adjustRightInd w:val="0"/>
              <w:jc w:val="both"/>
              <w:rPr>
                <w:rFonts w:ascii="Verdana" w:eastAsia="Times New Roman" w:hAnsi="Verdana" w:cs="Times New Roman"/>
                <w:color w:val="000000" w:themeColor="text1"/>
                <w:sz w:val="20"/>
                <w:szCs w:val="20"/>
                <w:lang w:eastAsia="ru-RU"/>
              </w:rPr>
            </w:pPr>
          </w:p>
          <w:p w14:paraId="0BC467B9" w14:textId="77777777" w:rsidR="00402E07" w:rsidRPr="00FB0183" w:rsidRDefault="00402E07" w:rsidP="00106E4B">
            <w:pPr>
              <w:jc w:val="both"/>
              <w:rPr>
                <w:rFonts w:ascii="Verdana" w:hAnsi="Verdana"/>
                <w:b/>
                <w:color w:val="000000" w:themeColor="text1"/>
                <w:sz w:val="20"/>
                <w:szCs w:val="20"/>
              </w:rPr>
            </w:pPr>
            <w:r w:rsidRPr="00962239">
              <w:rPr>
                <w:rFonts w:ascii="Verdana" w:hAnsi="Verdana"/>
                <w:b/>
                <w:color w:val="000000" w:themeColor="text1"/>
                <w:sz w:val="20"/>
                <w:szCs w:val="20"/>
              </w:rPr>
              <w:t>_______________</w:t>
            </w:r>
            <w:r w:rsidRPr="00962239">
              <w:rPr>
                <w:rFonts w:ascii="Verdana" w:hAnsi="Verdana"/>
                <w:b/>
                <w:color w:val="000000" w:themeColor="text1"/>
                <w:sz w:val="20"/>
                <w:szCs w:val="20"/>
                <w:u w:val="single"/>
              </w:rPr>
              <w:t>/</w:t>
            </w:r>
            <w:r w:rsidRPr="00733908">
              <w:rPr>
                <w:rFonts w:ascii="Verdana" w:hAnsi="Verdana"/>
                <w:b/>
                <w:color w:val="000000" w:themeColor="text1"/>
                <w:sz w:val="20"/>
                <w:szCs w:val="20"/>
                <w:u w:val="single"/>
              </w:rPr>
              <w:t>_______________</w:t>
            </w:r>
            <w:r w:rsidRPr="00511564">
              <w:rPr>
                <w:rFonts w:ascii="Verdana" w:hAnsi="Verdana"/>
                <w:b/>
                <w:color w:val="000000" w:themeColor="text1"/>
                <w:sz w:val="20"/>
                <w:szCs w:val="20"/>
              </w:rPr>
              <w:t xml:space="preserve">/    </w:t>
            </w:r>
          </w:p>
          <w:p w14:paraId="08CBECE4" w14:textId="77777777" w:rsidR="00402E07" w:rsidRPr="002E6E64" w:rsidRDefault="00402E07" w:rsidP="00106E4B">
            <w:pPr>
              <w:jc w:val="both"/>
              <w:rPr>
                <w:rFonts w:ascii="Verdana" w:eastAsia="Times New Roman" w:hAnsi="Verdana" w:cs="Times New Roman"/>
                <w:color w:val="000000" w:themeColor="text1"/>
                <w:sz w:val="20"/>
                <w:szCs w:val="20"/>
                <w:lang w:eastAsia="ru-RU"/>
              </w:rPr>
            </w:pPr>
          </w:p>
        </w:tc>
      </w:tr>
    </w:tbl>
    <w:p w14:paraId="2B25261F" w14:textId="22FD10D6" w:rsidR="00402E07" w:rsidRDefault="00402E07" w:rsidP="000D5049">
      <w:pPr>
        <w:tabs>
          <w:tab w:val="left" w:pos="6583"/>
        </w:tabs>
        <w:rPr>
          <w:lang w:val="en-US" w:eastAsia="en-CA"/>
        </w:rPr>
      </w:pPr>
    </w:p>
    <w:p w14:paraId="617BAD7E" w14:textId="227302B5" w:rsidR="00DD1549" w:rsidRDefault="00DD1549" w:rsidP="000D5049">
      <w:pPr>
        <w:tabs>
          <w:tab w:val="left" w:pos="6583"/>
        </w:tabs>
        <w:rPr>
          <w:lang w:val="en-US" w:eastAsia="en-CA"/>
        </w:rPr>
      </w:pPr>
    </w:p>
    <w:p w14:paraId="313B9001" w14:textId="1D19941D" w:rsidR="00DD1549" w:rsidRDefault="00DD1549" w:rsidP="000D5049">
      <w:pPr>
        <w:tabs>
          <w:tab w:val="left" w:pos="6583"/>
        </w:tabs>
        <w:rPr>
          <w:lang w:val="en-US" w:eastAsia="en-CA"/>
        </w:rPr>
      </w:pPr>
    </w:p>
    <w:p w14:paraId="7953D27B" w14:textId="3A406BA4" w:rsidR="00DD1549" w:rsidRDefault="00DD1549" w:rsidP="000D5049">
      <w:pPr>
        <w:tabs>
          <w:tab w:val="left" w:pos="6583"/>
        </w:tabs>
        <w:rPr>
          <w:lang w:val="en-US" w:eastAsia="en-CA"/>
        </w:rPr>
      </w:pPr>
    </w:p>
    <w:p w14:paraId="546E38EF" w14:textId="1B755464" w:rsidR="00DD1549" w:rsidRDefault="00DD1549" w:rsidP="000D5049">
      <w:pPr>
        <w:tabs>
          <w:tab w:val="left" w:pos="6583"/>
        </w:tabs>
        <w:rPr>
          <w:lang w:val="en-US" w:eastAsia="en-CA"/>
        </w:rPr>
      </w:pPr>
    </w:p>
    <w:p w14:paraId="7F3346AF" w14:textId="775B1995" w:rsidR="00DD1549" w:rsidRDefault="00DD1549" w:rsidP="000D5049">
      <w:pPr>
        <w:tabs>
          <w:tab w:val="left" w:pos="6583"/>
        </w:tabs>
        <w:rPr>
          <w:lang w:val="en-US" w:eastAsia="en-CA"/>
        </w:rPr>
      </w:pPr>
    </w:p>
    <w:p w14:paraId="7CF15CF7" w14:textId="659FC412" w:rsidR="00DD1549" w:rsidRDefault="00DD1549" w:rsidP="000D5049">
      <w:pPr>
        <w:tabs>
          <w:tab w:val="left" w:pos="6583"/>
        </w:tabs>
        <w:rPr>
          <w:lang w:val="en-US" w:eastAsia="en-CA"/>
        </w:rPr>
      </w:pPr>
    </w:p>
    <w:p w14:paraId="3D31E53E" w14:textId="1528E0C7" w:rsidR="00DD1549" w:rsidRDefault="00DD1549" w:rsidP="000D5049">
      <w:pPr>
        <w:tabs>
          <w:tab w:val="left" w:pos="6583"/>
        </w:tabs>
        <w:rPr>
          <w:lang w:val="en-US" w:eastAsia="en-CA"/>
        </w:rPr>
      </w:pPr>
    </w:p>
    <w:p w14:paraId="5C43EDB6" w14:textId="50320C77" w:rsidR="00DD1549" w:rsidRDefault="00DD1549" w:rsidP="000D5049">
      <w:pPr>
        <w:tabs>
          <w:tab w:val="left" w:pos="6583"/>
        </w:tabs>
        <w:rPr>
          <w:lang w:val="en-US" w:eastAsia="en-CA"/>
        </w:rPr>
      </w:pPr>
    </w:p>
    <w:p w14:paraId="2B1518DC" w14:textId="55B48387" w:rsidR="00DD1549" w:rsidRDefault="00DD1549" w:rsidP="000D5049">
      <w:pPr>
        <w:tabs>
          <w:tab w:val="left" w:pos="6583"/>
        </w:tabs>
        <w:rPr>
          <w:lang w:val="en-US" w:eastAsia="en-CA"/>
        </w:rPr>
      </w:pPr>
    </w:p>
    <w:p w14:paraId="0926B94C" w14:textId="2E821590" w:rsidR="00DD1549" w:rsidRDefault="00DD1549" w:rsidP="000D5049">
      <w:pPr>
        <w:tabs>
          <w:tab w:val="left" w:pos="6583"/>
        </w:tabs>
        <w:rPr>
          <w:lang w:val="en-US" w:eastAsia="en-CA"/>
        </w:rPr>
      </w:pPr>
    </w:p>
    <w:p w14:paraId="4F81F454" w14:textId="47870B23" w:rsidR="005021B9" w:rsidRDefault="005021B9" w:rsidP="000D5049">
      <w:pPr>
        <w:tabs>
          <w:tab w:val="left" w:pos="6583"/>
        </w:tabs>
        <w:rPr>
          <w:lang w:val="en-US" w:eastAsia="en-CA"/>
        </w:rPr>
      </w:pPr>
    </w:p>
    <w:p w14:paraId="22C328A4" w14:textId="33FAD6C6" w:rsidR="005021B9" w:rsidRDefault="005021B9" w:rsidP="000D5049">
      <w:pPr>
        <w:tabs>
          <w:tab w:val="left" w:pos="6583"/>
        </w:tabs>
        <w:rPr>
          <w:lang w:val="en-US" w:eastAsia="en-CA"/>
        </w:rPr>
      </w:pPr>
    </w:p>
    <w:p w14:paraId="390E3070" w14:textId="70650F9A" w:rsidR="005021B9" w:rsidRDefault="005021B9" w:rsidP="000D5049">
      <w:pPr>
        <w:tabs>
          <w:tab w:val="left" w:pos="6583"/>
        </w:tabs>
        <w:rPr>
          <w:lang w:val="en-US" w:eastAsia="en-CA"/>
        </w:rPr>
      </w:pPr>
    </w:p>
    <w:p w14:paraId="70147BC2" w14:textId="5CDCA235" w:rsidR="005021B9" w:rsidRDefault="005021B9" w:rsidP="000D5049">
      <w:pPr>
        <w:tabs>
          <w:tab w:val="left" w:pos="6583"/>
        </w:tabs>
        <w:rPr>
          <w:lang w:val="en-US" w:eastAsia="en-CA"/>
        </w:rPr>
      </w:pPr>
    </w:p>
    <w:p w14:paraId="1747B847" w14:textId="35753A49" w:rsidR="005021B9" w:rsidRDefault="005021B9" w:rsidP="000D5049">
      <w:pPr>
        <w:tabs>
          <w:tab w:val="left" w:pos="6583"/>
        </w:tabs>
        <w:rPr>
          <w:lang w:val="en-US" w:eastAsia="en-CA"/>
        </w:rPr>
      </w:pPr>
    </w:p>
    <w:p w14:paraId="6D49C8BA" w14:textId="42A668FA" w:rsidR="005021B9" w:rsidRDefault="005021B9" w:rsidP="000D5049">
      <w:pPr>
        <w:tabs>
          <w:tab w:val="left" w:pos="6583"/>
        </w:tabs>
        <w:rPr>
          <w:lang w:val="en-US" w:eastAsia="en-CA"/>
        </w:rPr>
      </w:pPr>
    </w:p>
    <w:sectPr w:rsidR="005021B9" w:rsidSect="00F56FF3">
      <w:footerReference w:type="default" r:id="rId8"/>
      <w:pgSz w:w="11906" w:h="16838"/>
      <w:pgMar w:top="1134" w:right="850" w:bottom="142" w:left="1701" w:header="708" w:footer="12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07012A" w16cid:durableId="2911CFFB"/>
  <w16cid:commentId w16cid:paraId="5EFA9C78" w16cid:durableId="2911CFFC"/>
  <w16cid:commentId w16cid:paraId="57EFAD5A" w16cid:durableId="2911C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4A79" w14:textId="77777777" w:rsidR="004C428A" w:rsidRDefault="004C428A" w:rsidP="00E33D4F">
      <w:pPr>
        <w:spacing w:after="0" w:line="240" w:lineRule="auto"/>
      </w:pPr>
      <w:r>
        <w:separator/>
      </w:r>
    </w:p>
  </w:endnote>
  <w:endnote w:type="continuationSeparator" w:id="0">
    <w:p w14:paraId="0E6CD41A" w14:textId="77777777" w:rsidR="004C428A" w:rsidRDefault="004C428A"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02836"/>
      <w:docPartObj>
        <w:docPartGallery w:val="Page Numbers (Bottom of Page)"/>
        <w:docPartUnique/>
      </w:docPartObj>
    </w:sdtPr>
    <w:sdtEndPr/>
    <w:sdtContent>
      <w:p w14:paraId="0E215FBA" w14:textId="24DE96AF" w:rsidR="004C428A" w:rsidRDefault="004C428A" w:rsidP="00AA369A">
        <w:pPr>
          <w:pStyle w:val="ab"/>
          <w:jc w:val="right"/>
        </w:pPr>
        <w:r>
          <w:fldChar w:fldCharType="begin"/>
        </w:r>
        <w:r>
          <w:instrText>PAGE   \* MERGEFORMAT</w:instrText>
        </w:r>
        <w:r>
          <w:fldChar w:fldCharType="separate"/>
        </w:r>
        <w:r w:rsidR="00416359">
          <w:rPr>
            <w:noProof/>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69187" w14:textId="77777777" w:rsidR="004C428A" w:rsidRDefault="004C428A" w:rsidP="00E33D4F">
      <w:pPr>
        <w:spacing w:after="0" w:line="240" w:lineRule="auto"/>
      </w:pPr>
      <w:r>
        <w:separator/>
      </w:r>
    </w:p>
  </w:footnote>
  <w:footnote w:type="continuationSeparator" w:id="0">
    <w:p w14:paraId="109A5380" w14:textId="77777777" w:rsidR="004C428A" w:rsidRDefault="004C428A" w:rsidP="00E33D4F">
      <w:pPr>
        <w:spacing w:after="0" w:line="240" w:lineRule="auto"/>
      </w:pPr>
      <w:r>
        <w:continuationSeparator/>
      </w:r>
    </w:p>
  </w:footnote>
  <w:footnote w:id="1">
    <w:p w14:paraId="418966E9" w14:textId="77777777" w:rsidR="004C428A" w:rsidRPr="00120657" w:rsidRDefault="004C428A" w:rsidP="00E2166E">
      <w:pPr>
        <w:pStyle w:val="af3"/>
        <w:ind w:left="-709"/>
        <w:rPr>
          <w:rFonts w:ascii="Verdana" w:hAnsi="Verdana"/>
          <w:color w:val="FF0000"/>
          <w:sz w:val="16"/>
          <w:szCs w:val="16"/>
        </w:rPr>
      </w:pPr>
      <w:r w:rsidRPr="00120657">
        <w:rPr>
          <w:rStyle w:val="af5"/>
          <w:color w:val="FF0000"/>
          <w:sz w:val="16"/>
          <w:szCs w:val="16"/>
        </w:rPr>
        <w:footnoteRef/>
      </w:r>
      <w:r w:rsidRPr="00120657">
        <w:rPr>
          <w:color w:val="FF0000"/>
          <w:sz w:val="16"/>
          <w:szCs w:val="16"/>
        </w:rPr>
        <w:t xml:space="preserve"> </w:t>
      </w:r>
      <w:r w:rsidRPr="00120657">
        <w:rPr>
          <w:rFonts w:ascii="Verdana" w:hAnsi="Verdana"/>
          <w:color w:val="FF0000"/>
          <w:sz w:val="16"/>
          <w:szCs w:val="16"/>
        </w:rPr>
        <w:t>Срок указывается в пределах периода с даты подписания договора до подачи документов в орган государственной регистрации прав;</w:t>
      </w:r>
    </w:p>
  </w:footnote>
  <w:footnote w:id="2">
    <w:p w14:paraId="4F3DBDCE" w14:textId="77777777" w:rsidR="004C428A" w:rsidRPr="00120657" w:rsidRDefault="004C428A" w:rsidP="00E2166E">
      <w:pPr>
        <w:pStyle w:val="af3"/>
        <w:ind w:left="-709"/>
        <w:jc w:val="both"/>
        <w:rPr>
          <w:rFonts w:ascii="Verdana" w:hAnsi="Verdana"/>
          <w:color w:val="FF0000"/>
          <w:sz w:val="16"/>
          <w:szCs w:val="16"/>
        </w:rPr>
      </w:pPr>
      <w:r w:rsidRPr="00120657">
        <w:rPr>
          <w:rStyle w:val="af5"/>
          <w:rFonts w:ascii="Verdana" w:hAnsi="Verdana"/>
          <w:color w:val="FF0000"/>
          <w:sz w:val="16"/>
          <w:szCs w:val="16"/>
        </w:rPr>
        <w:footnoteRef/>
      </w:r>
      <w:r w:rsidRPr="00120657">
        <w:rPr>
          <w:rFonts w:ascii="Verdana" w:hAnsi="Verdana"/>
          <w:color w:val="FF0000"/>
          <w:sz w:val="16"/>
          <w:szCs w:val="16"/>
        </w:rPr>
        <w:t xml:space="preserve"> При заключении договора на торгах</w:t>
      </w:r>
      <w:r>
        <w:rPr>
          <w:rFonts w:ascii="Verdana" w:hAnsi="Verdana"/>
          <w:color w:val="FF0000"/>
          <w:sz w:val="16"/>
          <w:szCs w:val="16"/>
        </w:rPr>
        <w:t xml:space="preserve"> размер указывается из расчета ц</w:t>
      </w:r>
      <w:r w:rsidRPr="00120657">
        <w:rPr>
          <w:rFonts w:ascii="Verdana" w:hAnsi="Verdana"/>
          <w:color w:val="FF0000"/>
          <w:sz w:val="16"/>
          <w:szCs w:val="16"/>
        </w:rPr>
        <w:t xml:space="preserve">ена недвижимого имущества (п. 2.1. Договора) минус задаток (п. 2.2.2.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4E844C"/>
    <w:multiLevelType w:val="hybridMultilevel"/>
    <w:tmpl w:val="741C98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0113A"/>
    <w:multiLevelType w:val="multilevel"/>
    <w:tmpl w:val="4322EA84"/>
    <w:lvl w:ilvl="0">
      <w:start w:val="3"/>
      <w:numFmt w:val="decimal"/>
      <w:lvlText w:val="%1"/>
      <w:lvlJc w:val="left"/>
      <w:pPr>
        <w:ind w:left="360" w:hanging="360"/>
      </w:pPr>
      <w:rPr>
        <w:rFonts w:hint="default"/>
      </w:rPr>
    </w:lvl>
    <w:lvl w:ilvl="1">
      <w:start w:val="2"/>
      <w:numFmt w:val="decimal"/>
      <w:lvlText w:val="%1.%2"/>
      <w:lvlJc w:val="left"/>
      <w:pPr>
        <w:ind w:left="1347" w:hanging="72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961" w:hanging="1080"/>
      </w:pPr>
      <w:rPr>
        <w:rFonts w:hint="default"/>
      </w:rPr>
    </w:lvl>
    <w:lvl w:ilvl="4">
      <w:start w:val="1"/>
      <w:numFmt w:val="decimal"/>
      <w:lvlText w:val="%1.%2.%3.%4.%5"/>
      <w:lvlJc w:val="left"/>
      <w:pPr>
        <w:ind w:left="3948" w:hanging="144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562" w:hanging="1800"/>
      </w:pPr>
      <w:rPr>
        <w:rFonts w:hint="default"/>
      </w:rPr>
    </w:lvl>
    <w:lvl w:ilvl="7">
      <w:start w:val="1"/>
      <w:numFmt w:val="decimal"/>
      <w:lvlText w:val="%1.%2.%3.%4.%5.%6.%7.%8"/>
      <w:lvlJc w:val="left"/>
      <w:pPr>
        <w:ind w:left="6549" w:hanging="2160"/>
      </w:pPr>
      <w:rPr>
        <w:rFonts w:hint="default"/>
      </w:rPr>
    </w:lvl>
    <w:lvl w:ilvl="8">
      <w:start w:val="1"/>
      <w:numFmt w:val="decimal"/>
      <w:lvlText w:val="%1.%2.%3.%4.%5.%6.%7.%8.%9"/>
      <w:lvlJc w:val="left"/>
      <w:pPr>
        <w:ind w:left="7176" w:hanging="2160"/>
      </w:pPr>
      <w:rPr>
        <w:rFonts w:hint="default"/>
      </w:rPr>
    </w:lvl>
  </w:abstractNum>
  <w:abstractNum w:abstractNumId="2" w15:restartNumberingAfterBreak="0">
    <w:nsid w:val="0510794A"/>
    <w:multiLevelType w:val="hybridMultilevel"/>
    <w:tmpl w:val="F230D62E"/>
    <w:lvl w:ilvl="0" w:tplc="50E85450">
      <w:start w:val="1"/>
      <w:numFmt w:val="russianLower"/>
      <w:lvlText w:val="%1."/>
      <w:lvlJc w:val="left"/>
      <w:pPr>
        <w:ind w:left="1440" w:hanging="360"/>
      </w:pPr>
      <w:rPr>
        <w:rFonts w:hint="default"/>
      </w:rPr>
    </w:lvl>
    <w:lvl w:ilvl="1" w:tplc="50E8545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F7E96"/>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F3C142A"/>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6"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C9E52"/>
    <w:multiLevelType w:val="hybridMultilevel"/>
    <w:tmpl w:val="65BBAC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DB7562"/>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387EB4"/>
    <w:multiLevelType w:val="hybridMultilevel"/>
    <w:tmpl w:val="37506E6C"/>
    <w:lvl w:ilvl="0" w:tplc="C8B677E8">
      <w:start w:val="1"/>
      <w:numFmt w:val="bullet"/>
      <w:lvlText w:val=""/>
      <w:lvlJc w:val="left"/>
      <w:pPr>
        <w:tabs>
          <w:tab w:val="num" w:pos="720"/>
        </w:tabs>
        <w:ind w:left="720" w:hanging="360"/>
      </w:pPr>
      <w:rPr>
        <w:rFonts w:ascii="Wingdings" w:hAnsi="Wingdings" w:hint="default"/>
      </w:rPr>
    </w:lvl>
    <w:lvl w:ilvl="1" w:tplc="68D88A16">
      <w:start w:val="1"/>
      <w:numFmt w:val="bullet"/>
      <w:lvlText w:val=""/>
      <w:lvlJc w:val="left"/>
      <w:pPr>
        <w:tabs>
          <w:tab w:val="num" w:pos="1440"/>
        </w:tabs>
        <w:ind w:left="1440" w:hanging="360"/>
      </w:pPr>
      <w:rPr>
        <w:rFonts w:ascii="Wingdings" w:hAnsi="Wingdings" w:hint="default"/>
      </w:rPr>
    </w:lvl>
    <w:lvl w:ilvl="2" w:tplc="F7263080">
      <w:start w:val="1"/>
      <w:numFmt w:val="bullet"/>
      <w:lvlText w:val=""/>
      <w:lvlJc w:val="left"/>
      <w:pPr>
        <w:tabs>
          <w:tab w:val="num" w:pos="2160"/>
        </w:tabs>
        <w:ind w:left="2160" w:hanging="360"/>
      </w:pPr>
      <w:rPr>
        <w:rFonts w:ascii="Wingdings" w:hAnsi="Wingdings" w:hint="default"/>
      </w:rPr>
    </w:lvl>
    <w:lvl w:ilvl="3" w:tplc="0DDC2AFE">
      <w:start w:val="1"/>
      <w:numFmt w:val="bullet"/>
      <w:lvlText w:val=""/>
      <w:lvlJc w:val="left"/>
      <w:pPr>
        <w:tabs>
          <w:tab w:val="num" w:pos="2880"/>
        </w:tabs>
        <w:ind w:left="2880" w:hanging="360"/>
      </w:pPr>
      <w:rPr>
        <w:rFonts w:ascii="Wingdings" w:hAnsi="Wingdings" w:hint="default"/>
      </w:rPr>
    </w:lvl>
    <w:lvl w:ilvl="4" w:tplc="9CA4A572">
      <w:start w:val="1"/>
      <w:numFmt w:val="bullet"/>
      <w:lvlText w:val=""/>
      <w:lvlJc w:val="left"/>
      <w:pPr>
        <w:tabs>
          <w:tab w:val="num" w:pos="3600"/>
        </w:tabs>
        <w:ind w:left="3600" w:hanging="360"/>
      </w:pPr>
      <w:rPr>
        <w:rFonts w:ascii="Wingdings" w:hAnsi="Wingdings" w:hint="default"/>
      </w:rPr>
    </w:lvl>
    <w:lvl w:ilvl="5" w:tplc="8D8E2458">
      <w:start w:val="1"/>
      <w:numFmt w:val="bullet"/>
      <w:lvlText w:val=""/>
      <w:lvlJc w:val="left"/>
      <w:pPr>
        <w:tabs>
          <w:tab w:val="num" w:pos="4320"/>
        </w:tabs>
        <w:ind w:left="4320" w:hanging="360"/>
      </w:pPr>
      <w:rPr>
        <w:rFonts w:ascii="Wingdings" w:hAnsi="Wingdings" w:hint="default"/>
      </w:rPr>
    </w:lvl>
    <w:lvl w:ilvl="6" w:tplc="BEDA3D3E">
      <w:start w:val="1"/>
      <w:numFmt w:val="bullet"/>
      <w:lvlText w:val=""/>
      <w:lvlJc w:val="left"/>
      <w:pPr>
        <w:tabs>
          <w:tab w:val="num" w:pos="5040"/>
        </w:tabs>
        <w:ind w:left="5040" w:hanging="360"/>
      </w:pPr>
      <w:rPr>
        <w:rFonts w:ascii="Wingdings" w:hAnsi="Wingdings" w:hint="default"/>
      </w:rPr>
    </w:lvl>
    <w:lvl w:ilvl="7" w:tplc="BE14A32C">
      <w:start w:val="1"/>
      <w:numFmt w:val="bullet"/>
      <w:lvlText w:val=""/>
      <w:lvlJc w:val="left"/>
      <w:pPr>
        <w:tabs>
          <w:tab w:val="num" w:pos="5760"/>
        </w:tabs>
        <w:ind w:left="5760" w:hanging="360"/>
      </w:pPr>
      <w:rPr>
        <w:rFonts w:ascii="Wingdings" w:hAnsi="Wingdings" w:hint="default"/>
      </w:rPr>
    </w:lvl>
    <w:lvl w:ilvl="8" w:tplc="8182E5B6">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0115C"/>
    <w:multiLevelType w:val="hybridMultilevel"/>
    <w:tmpl w:val="593A68DE"/>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1" w15:restartNumberingAfterBreak="0">
    <w:nsid w:val="1D613962"/>
    <w:multiLevelType w:val="hybridMultilevel"/>
    <w:tmpl w:val="492EEE04"/>
    <w:lvl w:ilvl="0" w:tplc="04190001">
      <w:start w:val="1"/>
      <w:numFmt w:val="bullet"/>
      <w:lvlText w:val=""/>
      <w:lvlJc w:val="left"/>
      <w:pPr>
        <w:ind w:left="627" w:hanging="360"/>
      </w:pPr>
      <w:rPr>
        <w:rFonts w:ascii="Symbol" w:hAnsi="Symbol" w:hint="default"/>
      </w:rPr>
    </w:lvl>
    <w:lvl w:ilvl="1" w:tplc="04190003">
      <w:start w:val="1"/>
      <w:numFmt w:val="bullet"/>
      <w:lvlText w:val="o"/>
      <w:lvlJc w:val="left"/>
      <w:pPr>
        <w:ind w:left="1347" w:hanging="360"/>
      </w:pPr>
      <w:rPr>
        <w:rFonts w:ascii="Courier New" w:hAnsi="Courier New" w:cs="Courier New" w:hint="default"/>
      </w:rPr>
    </w:lvl>
    <w:lvl w:ilvl="2" w:tplc="04190005" w:tentative="1">
      <w:start w:val="1"/>
      <w:numFmt w:val="bullet"/>
      <w:lvlText w:val=""/>
      <w:lvlJc w:val="left"/>
      <w:pPr>
        <w:ind w:left="2067" w:hanging="360"/>
      </w:pPr>
      <w:rPr>
        <w:rFonts w:ascii="Wingdings" w:hAnsi="Wingdings" w:hint="default"/>
      </w:rPr>
    </w:lvl>
    <w:lvl w:ilvl="3" w:tplc="04190001" w:tentative="1">
      <w:start w:val="1"/>
      <w:numFmt w:val="bullet"/>
      <w:lvlText w:val=""/>
      <w:lvlJc w:val="left"/>
      <w:pPr>
        <w:ind w:left="2787" w:hanging="360"/>
      </w:pPr>
      <w:rPr>
        <w:rFonts w:ascii="Symbol" w:hAnsi="Symbol" w:hint="default"/>
      </w:rPr>
    </w:lvl>
    <w:lvl w:ilvl="4" w:tplc="04190003" w:tentative="1">
      <w:start w:val="1"/>
      <w:numFmt w:val="bullet"/>
      <w:lvlText w:val="o"/>
      <w:lvlJc w:val="left"/>
      <w:pPr>
        <w:ind w:left="3507" w:hanging="360"/>
      </w:pPr>
      <w:rPr>
        <w:rFonts w:ascii="Courier New" w:hAnsi="Courier New" w:cs="Courier New" w:hint="default"/>
      </w:rPr>
    </w:lvl>
    <w:lvl w:ilvl="5" w:tplc="04190005" w:tentative="1">
      <w:start w:val="1"/>
      <w:numFmt w:val="bullet"/>
      <w:lvlText w:val=""/>
      <w:lvlJc w:val="left"/>
      <w:pPr>
        <w:ind w:left="4227" w:hanging="360"/>
      </w:pPr>
      <w:rPr>
        <w:rFonts w:ascii="Wingdings" w:hAnsi="Wingdings" w:hint="default"/>
      </w:rPr>
    </w:lvl>
    <w:lvl w:ilvl="6" w:tplc="04190001" w:tentative="1">
      <w:start w:val="1"/>
      <w:numFmt w:val="bullet"/>
      <w:lvlText w:val=""/>
      <w:lvlJc w:val="left"/>
      <w:pPr>
        <w:ind w:left="4947" w:hanging="360"/>
      </w:pPr>
      <w:rPr>
        <w:rFonts w:ascii="Symbol" w:hAnsi="Symbol" w:hint="default"/>
      </w:rPr>
    </w:lvl>
    <w:lvl w:ilvl="7" w:tplc="04190003" w:tentative="1">
      <w:start w:val="1"/>
      <w:numFmt w:val="bullet"/>
      <w:lvlText w:val="o"/>
      <w:lvlJc w:val="left"/>
      <w:pPr>
        <w:ind w:left="5667" w:hanging="360"/>
      </w:pPr>
      <w:rPr>
        <w:rFonts w:ascii="Courier New" w:hAnsi="Courier New" w:cs="Courier New" w:hint="default"/>
      </w:rPr>
    </w:lvl>
    <w:lvl w:ilvl="8" w:tplc="04190005" w:tentative="1">
      <w:start w:val="1"/>
      <w:numFmt w:val="bullet"/>
      <w:lvlText w:val=""/>
      <w:lvlJc w:val="left"/>
      <w:pPr>
        <w:ind w:left="6387" w:hanging="360"/>
      </w:pPr>
      <w:rPr>
        <w:rFonts w:ascii="Wingdings" w:hAnsi="Wingdings" w:hint="default"/>
      </w:rPr>
    </w:lvl>
  </w:abstractNum>
  <w:abstractNum w:abstractNumId="12" w15:restartNumberingAfterBreak="0">
    <w:nsid w:val="1EA01067"/>
    <w:multiLevelType w:val="multilevel"/>
    <w:tmpl w:val="4EF21C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3" w15:restartNumberingAfterBreak="0">
    <w:nsid w:val="21C00AFD"/>
    <w:multiLevelType w:val="multilevel"/>
    <w:tmpl w:val="CD2CC56E"/>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4" w15:restartNumberingAfterBreak="0">
    <w:nsid w:val="2D9558B7"/>
    <w:multiLevelType w:val="multilevel"/>
    <w:tmpl w:val="9196993C"/>
    <w:lvl w:ilvl="0">
      <w:start w:val="3"/>
      <w:numFmt w:val="decimal"/>
      <w:lvlText w:val="%1."/>
      <w:lvlJc w:val="left"/>
      <w:pPr>
        <w:ind w:left="360" w:hanging="360"/>
      </w:pPr>
      <w:rPr>
        <w:rFonts w:hint="default"/>
        <w:color w:val="auto"/>
      </w:rPr>
    </w:lvl>
    <w:lvl w:ilvl="1">
      <w:start w:val="1"/>
      <w:numFmt w:val="decimal"/>
      <w:lvlText w:val="%1.%2."/>
      <w:lvlJc w:val="left"/>
      <w:pPr>
        <w:ind w:left="1146" w:hanging="720"/>
      </w:pPr>
      <w:rPr>
        <w:rFonts w:hint="default"/>
        <w:b/>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04B5FD0"/>
    <w:multiLevelType w:val="hybridMultilevel"/>
    <w:tmpl w:val="ED0229DA"/>
    <w:lvl w:ilvl="0" w:tplc="5E4AA95C">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68307E"/>
    <w:multiLevelType w:val="hybridMultilevel"/>
    <w:tmpl w:val="C9DC86DE"/>
    <w:lvl w:ilvl="0" w:tplc="041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17C1578"/>
    <w:multiLevelType w:val="hybridMultilevel"/>
    <w:tmpl w:val="ADBC83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51317C"/>
    <w:multiLevelType w:val="multilevel"/>
    <w:tmpl w:val="4EF21C36"/>
    <w:lvl w:ilvl="0">
      <w:start w:val="1"/>
      <w:numFmt w:val="decimal"/>
      <w:lvlText w:val="%1."/>
      <w:lvlJc w:val="left"/>
      <w:pPr>
        <w:ind w:left="2062" w:hanging="360"/>
      </w:pPr>
      <w:rPr>
        <w:rFonts w:hint="default"/>
      </w:rPr>
    </w:lvl>
    <w:lvl w:ilvl="1">
      <w:start w:val="1"/>
      <w:numFmt w:val="decimal"/>
      <w:lvlText w:val="%1.%2."/>
      <w:lvlJc w:val="left"/>
      <w:pPr>
        <w:ind w:left="858" w:hanging="432"/>
      </w:pPr>
      <w:rPr>
        <w:rFonts w:hint="default"/>
        <w:b w:val="0"/>
        <w:i w:val="0"/>
        <w:sz w:val="20"/>
        <w:szCs w:val="20"/>
      </w:rPr>
    </w:lvl>
    <w:lvl w:ilvl="2">
      <w:start w:val="1"/>
      <w:numFmt w:val="decimal"/>
      <w:lvlText w:val="%1.%2.%3."/>
      <w:lvlJc w:val="left"/>
      <w:pPr>
        <w:ind w:left="1224" w:hanging="504"/>
      </w:pPr>
      <w:rPr>
        <w:rFonts w:hint="default"/>
        <w:b w:val="0"/>
        <w:i w:val="0"/>
        <w:color w:val="auto"/>
        <w:sz w:val="20"/>
        <w:szCs w:val="20"/>
      </w:rPr>
    </w:lvl>
    <w:lvl w:ilvl="3">
      <w:start w:val="1"/>
      <w:numFmt w:val="decimal"/>
      <w:lvlText w:val="%1.%2.%3.%4."/>
      <w:lvlJc w:val="left"/>
      <w:pPr>
        <w:ind w:left="1728" w:hanging="648"/>
      </w:pPr>
      <w:rPr>
        <w:rFonts w:hint="default"/>
        <w:b/>
        <w:i/>
      </w:rPr>
    </w:lvl>
    <w:lvl w:ilvl="4">
      <w:start w:val="1"/>
      <w:numFmt w:val="decimal"/>
      <w:lvlText w:val="%1.%2.%3.%4.%5."/>
      <w:lvlJc w:val="left"/>
      <w:pPr>
        <w:ind w:left="2232" w:hanging="792"/>
      </w:pPr>
      <w:rPr>
        <w:rFonts w:hint="default"/>
        <w:b/>
        <w:i/>
      </w:rPr>
    </w:lvl>
    <w:lvl w:ilvl="5">
      <w:start w:val="1"/>
      <w:numFmt w:val="decimal"/>
      <w:lvlText w:val="%1.%2.%3.%4.%5.%6."/>
      <w:lvlJc w:val="left"/>
      <w:pPr>
        <w:ind w:left="2736" w:hanging="936"/>
      </w:pPr>
      <w:rPr>
        <w:rFonts w:hint="default"/>
        <w:b/>
        <w:i/>
      </w:rPr>
    </w:lvl>
    <w:lvl w:ilvl="6">
      <w:start w:val="1"/>
      <w:numFmt w:val="decimal"/>
      <w:lvlText w:val="%1.%2.%3.%4.%5.%6.%7."/>
      <w:lvlJc w:val="left"/>
      <w:pPr>
        <w:ind w:left="3240" w:hanging="1080"/>
      </w:pPr>
      <w:rPr>
        <w:rFonts w:hint="default"/>
        <w:b/>
        <w:i/>
      </w:rPr>
    </w:lvl>
    <w:lvl w:ilvl="7">
      <w:start w:val="1"/>
      <w:numFmt w:val="decimal"/>
      <w:lvlText w:val="%1.%2.%3.%4.%5.%6.%7.%8."/>
      <w:lvlJc w:val="left"/>
      <w:pPr>
        <w:ind w:left="3744" w:hanging="1224"/>
      </w:pPr>
      <w:rPr>
        <w:rFonts w:hint="default"/>
        <w:b/>
        <w:i/>
      </w:rPr>
    </w:lvl>
    <w:lvl w:ilvl="8">
      <w:start w:val="1"/>
      <w:numFmt w:val="decimal"/>
      <w:lvlText w:val="%1.%2.%3.%4.%5.%6.%7.%8.%9."/>
      <w:lvlJc w:val="left"/>
      <w:pPr>
        <w:ind w:left="4320" w:hanging="1440"/>
      </w:pPr>
      <w:rPr>
        <w:rFonts w:hint="default"/>
        <w:b/>
        <w:i/>
      </w:rPr>
    </w:lvl>
  </w:abstractNum>
  <w:abstractNum w:abstractNumId="19"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0A5B68"/>
    <w:multiLevelType w:val="hybridMultilevel"/>
    <w:tmpl w:val="2976130A"/>
    <w:lvl w:ilvl="0" w:tplc="1B1EA67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21" w15:restartNumberingAfterBreak="0">
    <w:nsid w:val="3B6A1A51"/>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640A75"/>
    <w:multiLevelType w:val="multilevel"/>
    <w:tmpl w:val="F1C6DA7E"/>
    <w:lvl w:ilvl="0">
      <w:start w:val="2"/>
      <w:numFmt w:val="decimal"/>
      <w:lvlText w:val="%1"/>
      <w:lvlJc w:val="left"/>
      <w:pPr>
        <w:ind w:left="405" w:hanging="405"/>
      </w:pPr>
      <w:rPr>
        <w:rFonts w:ascii="Times New Roman" w:hAnsi="Times New Roman" w:hint="default"/>
      </w:rPr>
    </w:lvl>
    <w:lvl w:ilvl="1">
      <w:start w:val="1"/>
      <w:numFmt w:val="decimal"/>
      <w:lvlText w:val="%1.%2"/>
      <w:lvlJc w:val="left"/>
      <w:pPr>
        <w:ind w:left="900" w:hanging="720"/>
      </w:pPr>
      <w:rPr>
        <w:rFonts w:ascii="Times New Roman" w:hAnsi="Times New Roman" w:hint="default"/>
      </w:rPr>
    </w:lvl>
    <w:lvl w:ilvl="2">
      <w:start w:val="1"/>
      <w:numFmt w:val="decimal"/>
      <w:lvlText w:val="%1.%2.%3"/>
      <w:lvlJc w:val="left"/>
      <w:pPr>
        <w:ind w:left="4973" w:hanging="720"/>
      </w:pPr>
      <w:rPr>
        <w:rFonts w:ascii="Verdana" w:hAnsi="Verdana" w:hint="default"/>
        <w:color w:val="000000" w:themeColor="text1"/>
      </w:rPr>
    </w:lvl>
    <w:lvl w:ilvl="3">
      <w:start w:val="1"/>
      <w:numFmt w:val="decimal"/>
      <w:lvlText w:val="%1.%2.%3.%4"/>
      <w:lvlJc w:val="left"/>
      <w:pPr>
        <w:ind w:left="1620" w:hanging="1080"/>
      </w:pPr>
      <w:rPr>
        <w:rFonts w:ascii="Times New Roman" w:hAnsi="Times New Roman" w:hint="default"/>
      </w:rPr>
    </w:lvl>
    <w:lvl w:ilvl="4">
      <w:start w:val="1"/>
      <w:numFmt w:val="decimal"/>
      <w:lvlText w:val="%1.%2.%3.%4.%5"/>
      <w:lvlJc w:val="left"/>
      <w:pPr>
        <w:ind w:left="2160" w:hanging="1440"/>
      </w:pPr>
      <w:rPr>
        <w:rFonts w:ascii="Times New Roman" w:hAnsi="Times New Roman" w:hint="default"/>
      </w:rPr>
    </w:lvl>
    <w:lvl w:ilvl="5">
      <w:start w:val="1"/>
      <w:numFmt w:val="decimal"/>
      <w:lvlText w:val="%1.%2.%3.%4.%5.%6"/>
      <w:lvlJc w:val="left"/>
      <w:pPr>
        <w:ind w:left="2340" w:hanging="1440"/>
      </w:pPr>
      <w:rPr>
        <w:rFonts w:ascii="Times New Roman" w:hAnsi="Times New Roman" w:hint="default"/>
      </w:rPr>
    </w:lvl>
    <w:lvl w:ilvl="6">
      <w:start w:val="1"/>
      <w:numFmt w:val="decimal"/>
      <w:lvlText w:val="%1.%2.%3.%4.%5.%6.%7"/>
      <w:lvlJc w:val="left"/>
      <w:pPr>
        <w:ind w:left="2880" w:hanging="1800"/>
      </w:pPr>
      <w:rPr>
        <w:rFonts w:ascii="Times New Roman" w:hAnsi="Times New Roman" w:hint="default"/>
      </w:rPr>
    </w:lvl>
    <w:lvl w:ilvl="7">
      <w:start w:val="1"/>
      <w:numFmt w:val="decimal"/>
      <w:lvlText w:val="%1.%2.%3.%4.%5.%6.%7.%8"/>
      <w:lvlJc w:val="left"/>
      <w:pPr>
        <w:ind w:left="3420" w:hanging="2160"/>
      </w:pPr>
      <w:rPr>
        <w:rFonts w:ascii="Times New Roman" w:hAnsi="Times New Roman" w:hint="default"/>
      </w:rPr>
    </w:lvl>
    <w:lvl w:ilvl="8">
      <w:start w:val="1"/>
      <w:numFmt w:val="decimal"/>
      <w:lvlText w:val="%1.%2.%3.%4.%5.%6.%7.%8.%9"/>
      <w:lvlJc w:val="left"/>
      <w:pPr>
        <w:ind w:left="3600" w:hanging="2160"/>
      </w:pPr>
      <w:rPr>
        <w:rFonts w:ascii="Times New Roman" w:hAnsi="Times New Roman" w:hint="default"/>
      </w:rPr>
    </w:lvl>
  </w:abstractNum>
  <w:abstractNum w:abstractNumId="23" w15:restartNumberingAfterBreak="0">
    <w:nsid w:val="410224DB"/>
    <w:multiLevelType w:val="multilevel"/>
    <w:tmpl w:val="696494DA"/>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8E3685"/>
    <w:multiLevelType w:val="hybridMultilevel"/>
    <w:tmpl w:val="997A686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9266904"/>
    <w:multiLevelType w:val="multilevel"/>
    <w:tmpl w:val="243C828C"/>
    <w:lvl w:ilvl="0">
      <w:start w:val="3"/>
      <w:numFmt w:val="decimal"/>
      <w:lvlText w:val="%1"/>
      <w:lvlJc w:val="left"/>
      <w:pPr>
        <w:ind w:left="360" w:hanging="360"/>
      </w:pPr>
      <w:rPr>
        <w:rFonts w:hint="default"/>
      </w:rPr>
    </w:lvl>
    <w:lvl w:ilvl="1">
      <w:start w:val="4"/>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872" w:hanging="144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8166" w:hanging="2160"/>
      </w:pPr>
      <w:rPr>
        <w:rFonts w:hint="default"/>
      </w:rPr>
    </w:lvl>
    <w:lvl w:ilvl="8">
      <w:start w:val="1"/>
      <w:numFmt w:val="decimal"/>
      <w:lvlText w:val="%1.%2.%3.%4.%5.%6.%7.%8.%9"/>
      <w:lvlJc w:val="left"/>
      <w:pPr>
        <w:ind w:left="9024" w:hanging="2160"/>
      </w:pPr>
      <w:rPr>
        <w:rFonts w:hint="default"/>
      </w:rPr>
    </w:lvl>
  </w:abstractNum>
  <w:abstractNum w:abstractNumId="26" w15:restartNumberingAfterBreak="0">
    <w:nsid w:val="4F94384A"/>
    <w:multiLevelType w:val="hybridMultilevel"/>
    <w:tmpl w:val="76925F4E"/>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F7C0D"/>
    <w:multiLevelType w:val="hybridMultilevel"/>
    <w:tmpl w:val="C9DC86DE"/>
    <w:lvl w:ilvl="0" w:tplc="04190019">
      <w:start w:val="1"/>
      <w:numFmt w:val="lowerLetter"/>
      <w:lvlText w:val="%1."/>
      <w:lvlJc w:val="left"/>
      <w:pPr>
        <w:ind w:left="9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54AE6C07"/>
    <w:multiLevelType w:val="hybridMultilevel"/>
    <w:tmpl w:val="E58A6B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8A44B88"/>
    <w:multiLevelType w:val="multilevel"/>
    <w:tmpl w:val="B426AC6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A6E8122"/>
    <w:multiLevelType w:val="hybridMultilevel"/>
    <w:tmpl w:val="D2F50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D32BE8"/>
    <w:multiLevelType w:val="multilevel"/>
    <w:tmpl w:val="2654AB3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DAC480A"/>
    <w:multiLevelType w:val="multilevel"/>
    <w:tmpl w:val="041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0282C3F"/>
    <w:multiLevelType w:val="hybridMultilevel"/>
    <w:tmpl w:val="F2F41766"/>
    <w:lvl w:ilvl="0" w:tplc="2CF07F24">
      <w:start w:val="1"/>
      <w:numFmt w:val="decimal"/>
      <w:lvlText w:val="%1)"/>
      <w:lvlJc w:val="left"/>
      <w:pPr>
        <w:ind w:left="1272" w:hanging="7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A31485"/>
    <w:multiLevelType w:val="multilevel"/>
    <w:tmpl w:val="CD5273F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i w:val="0"/>
      </w:rPr>
    </w:lvl>
    <w:lvl w:ilvl="2">
      <w:start w:val="1"/>
      <w:numFmt w:val="decimal"/>
      <w:isLgl/>
      <w:lvlText w:val="%1.%2.%3."/>
      <w:lvlJc w:val="left"/>
      <w:pPr>
        <w:ind w:left="720"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7" w15:restartNumberingAfterBreak="0">
    <w:nsid w:val="6DB757E8"/>
    <w:multiLevelType w:val="multilevel"/>
    <w:tmpl w:val="4A38DAB8"/>
    <w:lvl w:ilvl="0">
      <w:start w:val="1"/>
      <w:numFmt w:val="bullet"/>
      <w:lvlText w:val="-"/>
      <w:lvlJc w:val="left"/>
      <w:pPr>
        <w:ind w:left="720" w:hanging="360"/>
      </w:pPr>
      <w:rPr>
        <w:rFonts w:ascii="Times New Roman" w:hAnsi="Times New Roman" w:cs="Times New Roman"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1452D2D"/>
    <w:multiLevelType w:val="hybridMultilevel"/>
    <w:tmpl w:val="C798C9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FCB6571A"/>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Verdana" w:hAnsi="Verdana" w:cs="Times New Roman" w:hint="default"/>
        <w:b w:val="0"/>
        <w:i w:val="0"/>
        <w:color w:val="auto"/>
        <w:sz w:val="20"/>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5162EB3"/>
    <w:multiLevelType w:val="hybridMultilevel"/>
    <w:tmpl w:val="B3BA7DF2"/>
    <w:lvl w:ilvl="0" w:tplc="387425C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1134A"/>
    <w:multiLevelType w:val="hybridMultilevel"/>
    <w:tmpl w:val="859C3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59572A"/>
    <w:multiLevelType w:val="hybridMultilevel"/>
    <w:tmpl w:val="56706344"/>
    <w:lvl w:ilvl="0" w:tplc="8780AAE4">
      <w:start w:val="1"/>
      <w:numFmt w:val="bullet"/>
      <w:lvlText w:val=""/>
      <w:lvlJc w:val="left"/>
      <w:pPr>
        <w:tabs>
          <w:tab w:val="num" w:pos="720"/>
        </w:tabs>
        <w:ind w:left="720" w:hanging="360"/>
      </w:pPr>
      <w:rPr>
        <w:rFonts w:ascii="Wingdings" w:hAnsi="Wingdings" w:hint="default"/>
      </w:rPr>
    </w:lvl>
    <w:lvl w:ilvl="1" w:tplc="8DB84F34" w:tentative="1">
      <w:start w:val="1"/>
      <w:numFmt w:val="bullet"/>
      <w:lvlText w:val=""/>
      <w:lvlJc w:val="left"/>
      <w:pPr>
        <w:tabs>
          <w:tab w:val="num" w:pos="1440"/>
        </w:tabs>
        <w:ind w:left="1440" w:hanging="360"/>
      </w:pPr>
      <w:rPr>
        <w:rFonts w:ascii="Wingdings" w:hAnsi="Wingdings" w:hint="default"/>
      </w:rPr>
    </w:lvl>
    <w:lvl w:ilvl="2" w:tplc="ED22BAAA" w:tentative="1">
      <w:start w:val="1"/>
      <w:numFmt w:val="bullet"/>
      <w:lvlText w:val=""/>
      <w:lvlJc w:val="left"/>
      <w:pPr>
        <w:tabs>
          <w:tab w:val="num" w:pos="2160"/>
        </w:tabs>
        <w:ind w:left="2160" w:hanging="360"/>
      </w:pPr>
      <w:rPr>
        <w:rFonts w:ascii="Wingdings" w:hAnsi="Wingdings" w:hint="default"/>
      </w:rPr>
    </w:lvl>
    <w:lvl w:ilvl="3" w:tplc="934420B0" w:tentative="1">
      <w:start w:val="1"/>
      <w:numFmt w:val="bullet"/>
      <w:lvlText w:val=""/>
      <w:lvlJc w:val="left"/>
      <w:pPr>
        <w:tabs>
          <w:tab w:val="num" w:pos="2880"/>
        </w:tabs>
        <w:ind w:left="2880" w:hanging="360"/>
      </w:pPr>
      <w:rPr>
        <w:rFonts w:ascii="Wingdings" w:hAnsi="Wingdings" w:hint="default"/>
      </w:rPr>
    </w:lvl>
    <w:lvl w:ilvl="4" w:tplc="7954F2B2" w:tentative="1">
      <w:start w:val="1"/>
      <w:numFmt w:val="bullet"/>
      <w:lvlText w:val=""/>
      <w:lvlJc w:val="left"/>
      <w:pPr>
        <w:tabs>
          <w:tab w:val="num" w:pos="3600"/>
        </w:tabs>
        <w:ind w:left="3600" w:hanging="360"/>
      </w:pPr>
      <w:rPr>
        <w:rFonts w:ascii="Wingdings" w:hAnsi="Wingdings" w:hint="default"/>
      </w:rPr>
    </w:lvl>
    <w:lvl w:ilvl="5" w:tplc="2D825F66" w:tentative="1">
      <w:start w:val="1"/>
      <w:numFmt w:val="bullet"/>
      <w:lvlText w:val=""/>
      <w:lvlJc w:val="left"/>
      <w:pPr>
        <w:tabs>
          <w:tab w:val="num" w:pos="4320"/>
        </w:tabs>
        <w:ind w:left="4320" w:hanging="360"/>
      </w:pPr>
      <w:rPr>
        <w:rFonts w:ascii="Wingdings" w:hAnsi="Wingdings" w:hint="default"/>
      </w:rPr>
    </w:lvl>
    <w:lvl w:ilvl="6" w:tplc="5E2A01E4" w:tentative="1">
      <w:start w:val="1"/>
      <w:numFmt w:val="bullet"/>
      <w:lvlText w:val=""/>
      <w:lvlJc w:val="left"/>
      <w:pPr>
        <w:tabs>
          <w:tab w:val="num" w:pos="5040"/>
        </w:tabs>
        <w:ind w:left="5040" w:hanging="360"/>
      </w:pPr>
      <w:rPr>
        <w:rFonts w:ascii="Wingdings" w:hAnsi="Wingdings" w:hint="default"/>
      </w:rPr>
    </w:lvl>
    <w:lvl w:ilvl="7" w:tplc="C9C647E4" w:tentative="1">
      <w:start w:val="1"/>
      <w:numFmt w:val="bullet"/>
      <w:lvlText w:val=""/>
      <w:lvlJc w:val="left"/>
      <w:pPr>
        <w:tabs>
          <w:tab w:val="num" w:pos="5760"/>
        </w:tabs>
        <w:ind w:left="5760" w:hanging="360"/>
      </w:pPr>
      <w:rPr>
        <w:rFonts w:ascii="Wingdings" w:hAnsi="Wingdings" w:hint="default"/>
      </w:rPr>
    </w:lvl>
    <w:lvl w:ilvl="8" w:tplc="87FC607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9F572A9"/>
    <w:multiLevelType w:val="hybridMultilevel"/>
    <w:tmpl w:val="22849CD6"/>
    <w:lvl w:ilvl="0" w:tplc="04190003">
      <w:start w:val="1"/>
      <w:numFmt w:val="bullet"/>
      <w:lvlText w:val="o"/>
      <w:lvlJc w:val="left"/>
      <w:pPr>
        <w:ind w:left="720" w:hanging="360"/>
      </w:pPr>
      <w:rPr>
        <w:rFonts w:ascii="Courier New" w:hAnsi="Courier New" w:cs="Courier New"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E1585B"/>
    <w:multiLevelType w:val="hybridMultilevel"/>
    <w:tmpl w:val="E2B2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524469"/>
    <w:multiLevelType w:val="hybridMultilevel"/>
    <w:tmpl w:val="64766E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40"/>
  </w:num>
  <w:num w:numId="3">
    <w:abstractNumId w:val="19"/>
  </w:num>
  <w:num w:numId="4">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5">
    <w:abstractNumId w:val="39"/>
  </w:num>
  <w:num w:numId="6">
    <w:abstractNumId w:val="44"/>
  </w:num>
  <w:num w:numId="7">
    <w:abstractNumId w:val="34"/>
  </w:num>
  <w:num w:numId="8">
    <w:abstractNumId w:val="38"/>
  </w:num>
  <w:num w:numId="9">
    <w:abstractNumId w:val="12"/>
  </w:num>
  <w:num w:numId="10">
    <w:abstractNumId w:val="32"/>
  </w:num>
  <w:num w:numId="11">
    <w:abstractNumId w:val="23"/>
  </w:num>
  <w:num w:numId="12">
    <w:abstractNumId w:val="10"/>
  </w:num>
  <w:num w:numId="13">
    <w:abstractNumId w:val="2"/>
  </w:num>
  <w:num w:numId="14">
    <w:abstractNumId w:val="11"/>
  </w:num>
  <w:num w:numId="15">
    <w:abstractNumId w:val="46"/>
  </w:num>
  <w:num w:numId="16">
    <w:abstractNumId w:val="29"/>
  </w:num>
  <w:num w:numId="17">
    <w:abstractNumId w:val="17"/>
  </w:num>
  <w:num w:numId="18">
    <w:abstractNumId w:val="43"/>
  </w:num>
  <w:num w:numId="19">
    <w:abstractNumId w:val="43"/>
  </w:num>
  <w:num w:numId="20">
    <w:abstractNumId w:val="9"/>
  </w:num>
  <w:num w:numId="21">
    <w:abstractNumId w:val="6"/>
  </w:num>
  <w:num w:numId="22">
    <w:abstractNumId w:val="47"/>
  </w:num>
  <w:num w:numId="23">
    <w:abstractNumId w:val="24"/>
  </w:num>
  <w:num w:numId="24">
    <w:abstractNumId w:val="45"/>
  </w:num>
  <w:num w:numId="25">
    <w:abstractNumId w:val="26"/>
  </w:num>
  <w:num w:numId="26">
    <w:abstractNumId w:val="42"/>
  </w:num>
  <w:num w:numId="27">
    <w:abstractNumId w:val="35"/>
  </w:num>
  <w:num w:numId="28">
    <w:abstractNumId w:val="1"/>
  </w:num>
  <w:num w:numId="29">
    <w:abstractNumId w:val="21"/>
  </w:num>
  <w:num w:numId="30">
    <w:abstractNumId w:val="8"/>
  </w:num>
  <w:num w:numId="31">
    <w:abstractNumId w:val="25"/>
  </w:num>
  <w:num w:numId="32">
    <w:abstractNumId w:val="36"/>
  </w:num>
  <w:num w:numId="33">
    <w:abstractNumId w:val="27"/>
  </w:num>
  <w:num w:numId="34">
    <w:abstractNumId w:val="16"/>
  </w:num>
  <w:num w:numId="35">
    <w:abstractNumId w:val="28"/>
  </w:num>
  <w:num w:numId="36">
    <w:abstractNumId w:val="3"/>
  </w:num>
  <w:num w:numId="37">
    <w:abstractNumId w:val="41"/>
  </w:num>
  <w:num w:numId="38">
    <w:abstractNumId w:val="22"/>
  </w:num>
  <w:num w:numId="39">
    <w:abstractNumId w:val="37"/>
  </w:num>
  <w:num w:numId="40">
    <w:abstractNumId w:val="33"/>
  </w:num>
  <w:num w:numId="41">
    <w:abstractNumId w:val="0"/>
  </w:num>
  <w:num w:numId="42">
    <w:abstractNumId w:val="30"/>
  </w:num>
  <w:num w:numId="43">
    <w:abstractNumId w:val="7"/>
  </w:num>
  <w:num w:numId="44">
    <w:abstractNumId w:val="5"/>
  </w:num>
  <w:num w:numId="45">
    <w:abstractNumId w:val="15"/>
  </w:num>
  <w:num w:numId="46">
    <w:abstractNumId w:val="13"/>
  </w:num>
  <w:num w:numId="47">
    <w:abstractNumId w:val="31"/>
  </w:num>
  <w:num w:numId="48">
    <w:abstractNumId w:val="4"/>
  </w:num>
  <w:num w:numId="49">
    <w:abstractNumId w:val="14"/>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0A9"/>
    <w:rsid w:val="00000ED3"/>
    <w:rsid w:val="0000149D"/>
    <w:rsid w:val="00001642"/>
    <w:rsid w:val="000026B2"/>
    <w:rsid w:val="000031DB"/>
    <w:rsid w:val="000031F6"/>
    <w:rsid w:val="00003D5F"/>
    <w:rsid w:val="00004676"/>
    <w:rsid w:val="00004BD7"/>
    <w:rsid w:val="00005400"/>
    <w:rsid w:val="000066EC"/>
    <w:rsid w:val="00006CFE"/>
    <w:rsid w:val="0000709E"/>
    <w:rsid w:val="000077E3"/>
    <w:rsid w:val="00011938"/>
    <w:rsid w:val="00013640"/>
    <w:rsid w:val="00014CF1"/>
    <w:rsid w:val="00015515"/>
    <w:rsid w:val="0001605E"/>
    <w:rsid w:val="00017917"/>
    <w:rsid w:val="00020369"/>
    <w:rsid w:val="00021E28"/>
    <w:rsid w:val="000223BA"/>
    <w:rsid w:val="000228BB"/>
    <w:rsid w:val="000239EC"/>
    <w:rsid w:val="000250FC"/>
    <w:rsid w:val="000262EF"/>
    <w:rsid w:val="000270FE"/>
    <w:rsid w:val="000306C4"/>
    <w:rsid w:val="00030EF1"/>
    <w:rsid w:val="00031836"/>
    <w:rsid w:val="00032CB8"/>
    <w:rsid w:val="000351E6"/>
    <w:rsid w:val="000365BF"/>
    <w:rsid w:val="00037086"/>
    <w:rsid w:val="000379B6"/>
    <w:rsid w:val="00040EFA"/>
    <w:rsid w:val="00043D08"/>
    <w:rsid w:val="00044873"/>
    <w:rsid w:val="00046C89"/>
    <w:rsid w:val="00046D8F"/>
    <w:rsid w:val="00046E6A"/>
    <w:rsid w:val="00046F99"/>
    <w:rsid w:val="00052CBA"/>
    <w:rsid w:val="00052E8E"/>
    <w:rsid w:val="000563DC"/>
    <w:rsid w:val="000569C7"/>
    <w:rsid w:val="00056D36"/>
    <w:rsid w:val="000600B2"/>
    <w:rsid w:val="00061508"/>
    <w:rsid w:val="00062908"/>
    <w:rsid w:val="00062E0D"/>
    <w:rsid w:val="000635C5"/>
    <w:rsid w:val="00063A15"/>
    <w:rsid w:val="00064DD3"/>
    <w:rsid w:val="000666D8"/>
    <w:rsid w:val="00066A42"/>
    <w:rsid w:val="00066A56"/>
    <w:rsid w:val="0007004A"/>
    <w:rsid w:val="00070501"/>
    <w:rsid w:val="000708B4"/>
    <w:rsid w:val="00072336"/>
    <w:rsid w:val="00073F72"/>
    <w:rsid w:val="0007585E"/>
    <w:rsid w:val="00076B43"/>
    <w:rsid w:val="00076F87"/>
    <w:rsid w:val="0007761B"/>
    <w:rsid w:val="00077E82"/>
    <w:rsid w:val="00080B2F"/>
    <w:rsid w:val="000813CD"/>
    <w:rsid w:val="00081AA7"/>
    <w:rsid w:val="00081FC3"/>
    <w:rsid w:val="00082E0A"/>
    <w:rsid w:val="00083142"/>
    <w:rsid w:val="000837EF"/>
    <w:rsid w:val="00083E92"/>
    <w:rsid w:val="000844EF"/>
    <w:rsid w:val="00084F7E"/>
    <w:rsid w:val="00085327"/>
    <w:rsid w:val="000927FB"/>
    <w:rsid w:val="00093AFF"/>
    <w:rsid w:val="00093EDB"/>
    <w:rsid w:val="00095F3C"/>
    <w:rsid w:val="000967E9"/>
    <w:rsid w:val="000972D6"/>
    <w:rsid w:val="000973B7"/>
    <w:rsid w:val="00097EC7"/>
    <w:rsid w:val="000A0B3B"/>
    <w:rsid w:val="000A1317"/>
    <w:rsid w:val="000A24E3"/>
    <w:rsid w:val="000A3E4C"/>
    <w:rsid w:val="000A63F5"/>
    <w:rsid w:val="000B027D"/>
    <w:rsid w:val="000B0E4D"/>
    <w:rsid w:val="000B32D0"/>
    <w:rsid w:val="000B3E5F"/>
    <w:rsid w:val="000B57CB"/>
    <w:rsid w:val="000B656D"/>
    <w:rsid w:val="000C094A"/>
    <w:rsid w:val="000C22E1"/>
    <w:rsid w:val="000C2791"/>
    <w:rsid w:val="000C2F08"/>
    <w:rsid w:val="000C34A2"/>
    <w:rsid w:val="000C51AA"/>
    <w:rsid w:val="000C6052"/>
    <w:rsid w:val="000C60F6"/>
    <w:rsid w:val="000C765B"/>
    <w:rsid w:val="000C7673"/>
    <w:rsid w:val="000C7A16"/>
    <w:rsid w:val="000D19A7"/>
    <w:rsid w:val="000D5049"/>
    <w:rsid w:val="000D5385"/>
    <w:rsid w:val="000E01DD"/>
    <w:rsid w:val="000E2363"/>
    <w:rsid w:val="000E2F36"/>
    <w:rsid w:val="000E3328"/>
    <w:rsid w:val="000E36D3"/>
    <w:rsid w:val="000E4B9A"/>
    <w:rsid w:val="000E5363"/>
    <w:rsid w:val="000E65EF"/>
    <w:rsid w:val="000E73DE"/>
    <w:rsid w:val="000E7AE2"/>
    <w:rsid w:val="000F0574"/>
    <w:rsid w:val="000F0CF1"/>
    <w:rsid w:val="000F1382"/>
    <w:rsid w:val="000F3D1D"/>
    <w:rsid w:val="000F7023"/>
    <w:rsid w:val="000F72E8"/>
    <w:rsid w:val="000F7702"/>
    <w:rsid w:val="000F7F5D"/>
    <w:rsid w:val="001024FD"/>
    <w:rsid w:val="00102532"/>
    <w:rsid w:val="00102FE7"/>
    <w:rsid w:val="00103A3A"/>
    <w:rsid w:val="00106775"/>
    <w:rsid w:val="00106E4B"/>
    <w:rsid w:val="001102D9"/>
    <w:rsid w:val="001103FE"/>
    <w:rsid w:val="00110F12"/>
    <w:rsid w:val="00111061"/>
    <w:rsid w:val="00111C99"/>
    <w:rsid w:val="00120657"/>
    <w:rsid w:val="00121172"/>
    <w:rsid w:val="00122945"/>
    <w:rsid w:val="00123209"/>
    <w:rsid w:val="00123641"/>
    <w:rsid w:val="00127313"/>
    <w:rsid w:val="001275DF"/>
    <w:rsid w:val="00131AF5"/>
    <w:rsid w:val="00131E23"/>
    <w:rsid w:val="00131F4A"/>
    <w:rsid w:val="001328BC"/>
    <w:rsid w:val="001328E9"/>
    <w:rsid w:val="00133435"/>
    <w:rsid w:val="001353DA"/>
    <w:rsid w:val="00135885"/>
    <w:rsid w:val="001358A7"/>
    <w:rsid w:val="0013718F"/>
    <w:rsid w:val="00137E3F"/>
    <w:rsid w:val="00137E9F"/>
    <w:rsid w:val="0014039A"/>
    <w:rsid w:val="00140E16"/>
    <w:rsid w:val="00141316"/>
    <w:rsid w:val="00141448"/>
    <w:rsid w:val="00141890"/>
    <w:rsid w:val="00143759"/>
    <w:rsid w:val="00143F75"/>
    <w:rsid w:val="00144FDC"/>
    <w:rsid w:val="00150E56"/>
    <w:rsid w:val="001510E9"/>
    <w:rsid w:val="00155F3D"/>
    <w:rsid w:val="00156210"/>
    <w:rsid w:val="00156C6F"/>
    <w:rsid w:val="001623B3"/>
    <w:rsid w:val="00162863"/>
    <w:rsid w:val="00163D0E"/>
    <w:rsid w:val="001653ED"/>
    <w:rsid w:val="00165D64"/>
    <w:rsid w:val="00166EC2"/>
    <w:rsid w:val="00167245"/>
    <w:rsid w:val="001676A0"/>
    <w:rsid w:val="00170F9B"/>
    <w:rsid w:val="001711B5"/>
    <w:rsid w:val="00171986"/>
    <w:rsid w:val="001731BB"/>
    <w:rsid w:val="00173839"/>
    <w:rsid w:val="0017460A"/>
    <w:rsid w:val="0017598A"/>
    <w:rsid w:val="00175EC2"/>
    <w:rsid w:val="00175F24"/>
    <w:rsid w:val="001776FD"/>
    <w:rsid w:val="001778CC"/>
    <w:rsid w:val="00180028"/>
    <w:rsid w:val="0018029B"/>
    <w:rsid w:val="00181128"/>
    <w:rsid w:val="00181180"/>
    <w:rsid w:val="0018166B"/>
    <w:rsid w:val="00182B64"/>
    <w:rsid w:val="00182C78"/>
    <w:rsid w:val="00182E5D"/>
    <w:rsid w:val="00183060"/>
    <w:rsid w:val="00185E3D"/>
    <w:rsid w:val="00190670"/>
    <w:rsid w:val="00190921"/>
    <w:rsid w:val="00191F6A"/>
    <w:rsid w:val="00192718"/>
    <w:rsid w:val="001946E4"/>
    <w:rsid w:val="001A132F"/>
    <w:rsid w:val="001A1B7C"/>
    <w:rsid w:val="001A3010"/>
    <w:rsid w:val="001A391D"/>
    <w:rsid w:val="001A3DBC"/>
    <w:rsid w:val="001A52C3"/>
    <w:rsid w:val="001A5772"/>
    <w:rsid w:val="001A609C"/>
    <w:rsid w:val="001A73E7"/>
    <w:rsid w:val="001B250D"/>
    <w:rsid w:val="001B37CE"/>
    <w:rsid w:val="001B4F2D"/>
    <w:rsid w:val="001B71E5"/>
    <w:rsid w:val="001C19BE"/>
    <w:rsid w:val="001C2235"/>
    <w:rsid w:val="001C2439"/>
    <w:rsid w:val="001C2F46"/>
    <w:rsid w:val="001C4233"/>
    <w:rsid w:val="001C4321"/>
    <w:rsid w:val="001C4461"/>
    <w:rsid w:val="001C65E7"/>
    <w:rsid w:val="001C7960"/>
    <w:rsid w:val="001D1EAB"/>
    <w:rsid w:val="001D2634"/>
    <w:rsid w:val="001D3FAF"/>
    <w:rsid w:val="001D41E9"/>
    <w:rsid w:val="001D4AF6"/>
    <w:rsid w:val="001D6B8E"/>
    <w:rsid w:val="001D6CCB"/>
    <w:rsid w:val="001D6DCB"/>
    <w:rsid w:val="001D72DA"/>
    <w:rsid w:val="001D764E"/>
    <w:rsid w:val="001D7929"/>
    <w:rsid w:val="001E086C"/>
    <w:rsid w:val="001E0CB7"/>
    <w:rsid w:val="001E2875"/>
    <w:rsid w:val="001E2A0A"/>
    <w:rsid w:val="001E42FF"/>
    <w:rsid w:val="001E49F1"/>
    <w:rsid w:val="001E5436"/>
    <w:rsid w:val="001E5EC8"/>
    <w:rsid w:val="001E6B80"/>
    <w:rsid w:val="001F1859"/>
    <w:rsid w:val="001F4445"/>
    <w:rsid w:val="001F4909"/>
    <w:rsid w:val="001F5B8F"/>
    <w:rsid w:val="0020177F"/>
    <w:rsid w:val="002021CA"/>
    <w:rsid w:val="00202585"/>
    <w:rsid w:val="0020454D"/>
    <w:rsid w:val="00205E52"/>
    <w:rsid w:val="00206C02"/>
    <w:rsid w:val="00207200"/>
    <w:rsid w:val="00207EA1"/>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2741C"/>
    <w:rsid w:val="00227AD0"/>
    <w:rsid w:val="00232403"/>
    <w:rsid w:val="002334FB"/>
    <w:rsid w:val="00233C11"/>
    <w:rsid w:val="00235F4F"/>
    <w:rsid w:val="00237FE5"/>
    <w:rsid w:val="00240BFB"/>
    <w:rsid w:val="00241454"/>
    <w:rsid w:val="00241924"/>
    <w:rsid w:val="0024195B"/>
    <w:rsid w:val="0024215A"/>
    <w:rsid w:val="0024316C"/>
    <w:rsid w:val="00243A43"/>
    <w:rsid w:val="00243A44"/>
    <w:rsid w:val="0024448B"/>
    <w:rsid w:val="00246D76"/>
    <w:rsid w:val="002479CA"/>
    <w:rsid w:val="002505BB"/>
    <w:rsid w:val="002508FF"/>
    <w:rsid w:val="00250BBC"/>
    <w:rsid w:val="0025266C"/>
    <w:rsid w:val="0025308B"/>
    <w:rsid w:val="002534EF"/>
    <w:rsid w:val="002548E9"/>
    <w:rsid w:val="00260612"/>
    <w:rsid w:val="002613B0"/>
    <w:rsid w:val="002616C6"/>
    <w:rsid w:val="00264A1F"/>
    <w:rsid w:val="00264A9A"/>
    <w:rsid w:val="00264FB1"/>
    <w:rsid w:val="0026650B"/>
    <w:rsid w:val="002675A2"/>
    <w:rsid w:val="00267E7C"/>
    <w:rsid w:val="00270523"/>
    <w:rsid w:val="002706D7"/>
    <w:rsid w:val="00271A7D"/>
    <w:rsid w:val="002726F0"/>
    <w:rsid w:val="00272C6E"/>
    <w:rsid w:val="00272D93"/>
    <w:rsid w:val="00275199"/>
    <w:rsid w:val="00275B94"/>
    <w:rsid w:val="00275F3C"/>
    <w:rsid w:val="002804FD"/>
    <w:rsid w:val="00280ED9"/>
    <w:rsid w:val="00283288"/>
    <w:rsid w:val="00284F02"/>
    <w:rsid w:val="0028544D"/>
    <w:rsid w:val="00287072"/>
    <w:rsid w:val="002877DC"/>
    <w:rsid w:val="00290408"/>
    <w:rsid w:val="0029097E"/>
    <w:rsid w:val="00290A41"/>
    <w:rsid w:val="00291183"/>
    <w:rsid w:val="00291C40"/>
    <w:rsid w:val="00293BAA"/>
    <w:rsid w:val="00294162"/>
    <w:rsid w:val="0029521F"/>
    <w:rsid w:val="002A07D2"/>
    <w:rsid w:val="002A3611"/>
    <w:rsid w:val="002A52CC"/>
    <w:rsid w:val="002A558D"/>
    <w:rsid w:val="002A564F"/>
    <w:rsid w:val="002B1CBF"/>
    <w:rsid w:val="002B1D63"/>
    <w:rsid w:val="002B3119"/>
    <w:rsid w:val="002B3801"/>
    <w:rsid w:val="002B4320"/>
    <w:rsid w:val="002B527E"/>
    <w:rsid w:val="002B5442"/>
    <w:rsid w:val="002B7204"/>
    <w:rsid w:val="002B75BE"/>
    <w:rsid w:val="002C05BE"/>
    <w:rsid w:val="002C1077"/>
    <w:rsid w:val="002C7200"/>
    <w:rsid w:val="002C7331"/>
    <w:rsid w:val="002C7825"/>
    <w:rsid w:val="002C7D96"/>
    <w:rsid w:val="002D0141"/>
    <w:rsid w:val="002D2A49"/>
    <w:rsid w:val="002D426E"/>
    <w:rsid w:val="002D6941"/>
    <w:rsid w:val="002D7043"/>
    <w:rsid w:val="002D7220"/>
    <w:rsid w:val="002D7CAB"/>
    <w:rsid w:val="002D7E5D"/>
    <w:rsid w:val="002E0C29"/>
    <w:rsid w:val="002E11AE"/>
    <w:rsid w:val="002E1D94"/>
    <w:rsid w:val="002E48FE"/>
    <w:rsid w:val="002E6798"/>
    <w:rsid w:val="002E6E7F"/>
    <w:rsid w:val="002E7ACE"/>
    <w:rsid w:val="002E7C1A"/>
    <w:rsid w:val="002E7D0C"/>
    <w:rsid w:val="002F015A"/>
    <w:rsid w:val="002F0578"/>
    <w:rsid w:val="002F37E1"/>
    <w:rsid w:val="002F41B8"/>
    <w:rsid w:val="002F4F62"/>
    <w:rsid w:val="002F6736"/>
    <w:rsid w:val="002F69E2"/>
    <w:rsid w:val="002F7FC1"/>
    <w:rsid w:val="00300536"/>
    <w:rsid w:val="00300CAF"/>
    <w:rsid w:val="00301273"/>
    <w:rsid w:val="00301568"/>
    <w:rsid w:val="00310037"/>
    <w:rsid w:val="0031107C"/>
    <w:rsid w:val="00311231"/>
    <w:rsid w:val="00315AA8"/>
    <w:rsid w:val="00316D75"/>
    <w:rsid w:val="00317410"/>
    <w:rsid w:val="00321064"/>
    <w:rsid w:val="00322A82"/>
    <w:rsid w:val="00324320"/>
    <w:rsid w:val="003256AD"/>
    <w:rsid w:val="0032754A"/>
    <w:rsid w:val="0033169A"/>
    <w:rsid w:val="00333097"/>
    <w:rsid w:val="003341A4"/>
    <w:rsid w:val="0033460B"/>
    <w:rsid w:val="00334661"/>
    <w:rsid w:val="00336C56"/>
    <w:rsid w:val="00336D98"/>
    <w:rsid w:val="00341709"/>
    <w:rsid w:val="00341BE1"/>
    <w:rsid w:val="00341DF2"/>
    <w:rsid w:val="00342A7C"/>
    <w:rsid w:val="0034333C"/>
    <w:rsid w:val="00344D65"/>
    <w:rsid w:val="00344E14"/>
    <w:rsid w:val="00347260"/>
    <w:rsid w:val="00351FB3"/>
    <w:rsid w:val="00353465"/>
    <w:rsid w:val="003546A4"/>
    <w:rsid w:val="003568BC"/>
    <w:rsid w:val="00361D47"/>
    <w:rsid w:val="003629D2"/>
    <w:rsid w:val="00362C97"/>
    <w:rsid w:val="003632DF"/>
    <w:rsid w:val="003677C6"/>
    <w:rsid w:val="00370031"/>
    <w:rsid w:val="0037118C"/>
    <w:rsid w:val="0037350E"/>
    <w:rsid w:val="00374418"/>
    <w:rsid w:val="0037570F"/>
    <w:rsid w:val="00375DF3"/>
    <w:rsid w:val="00377AAB"/>
    <w:rsid w:val="00381D74"/>
    <w:rsid w:val="003857DD"/>
    <w:rsid w:val="00385F37"/>
    <w:rsid w:val="00386377"/>
    <w:rsid w:val="003867C4"/>
    <w:rsid w:val="00387FA5"/>
    <w:rsid w:val="00390A4F"/>
    <w:rsid w:val="00391481"/>
    <w:rsid w:val="00391E62"/>
    <w:rsid w:val="00393D22"/>
    <w:rsid w:val="003949C4"/>
    <w:rsid w:val="003961EC"/>
    <w:rsid w:val="003963EB"/>
    <w:rsid w:val="00397628"/>
    <w:rsid w:val="003A1B23"/>
    <w:rsid w:val="003A318A"/>
    <w:rsid w:val="003A36C1"/>
    <w:rsid w:val="003A3708"/>
    <w:rsid w:val="003A3CBA"/>
    <w:rsid w:val="003A5333"/>
    <w:rsid w:val="003A6BB8"/>
    <w:rsid w:val="003B025F"/>
    <w:rsid w:val="003B3459"/>
    <w:rsid w:val="003B3568"/>
    <w:rsid w:val="003B3586"/>
    <w:rsid w:val="003B436E"/>
    <w:rsid w:val="003B508B"/>
    <w:rsid w:val="003B5D5D"/>
    <w:rsid w:val="003C07E6"/>
    <w:rsid w:val="003C0BF8"/>
    <w:rsid w:val="003C1384"/>
    <w:rsid w:val="003C276D"/>
    <w:rsid w:val="003C2F19"/>
    <w:rsid w:val="003C33D0"/>
    <w:rsid w:val="003C50DB"/>
    <w:rsid w:val="003C5AC7"/>
    <w:rsid w:val="003C635E"/>
    <w:rsid w:val="003C6760"/>
    <w:rsid w:val="003C6FDB"/>
    <w:rsid w:val="003C78A1"/>
    <w:rsid w:val="003D002A"/>
    <w:rsid w:val="003D11A9"/>
    <w:rsid w:val="003D25D9"/>
    <w:rsid w:val="003D4B46"/>
    <w:rsid w:val="003D75C2"/>
    <w:rsid w:val="003D7B76"/>
    <w:rsid w:val="003D7FC5"/>
    <w:rsid w:val="003E01A9"/>
    <w:rsid w:val="003E172A"/>
    <w:rsid w:val="003E26A0"/>
    <w:rsid w:val="003E358D"/>
    <w:rsid w:val="003E49EB"/>
    <w:rsid w:val="003E6D7D"/>
    <w:rsid w:val="003E6D9A"/>
    <w:rsid w:val="003E7F0D"/>
    <w:rsid w:val="003F1F59"/>
    <w:rsid w:val="003F3676"/>
    <w:rsid w:val="003F428E"/>
    <w:rsid w:val="003F7EC6"/>
    <w:rsid w:val="0040125A"/>
    <w:rsid w:val="0040134E"/>
    <w:rsid w:val="00401850"/>
    <w:rsid w:val="00401A2B"/>
    <w:rsid w:val="00401E2A"/>
    <w:rsid w:val="00401F92"/>
    <w:rsid w:val="004025E6"/>
    <w:rsid w:val="00402E07"/>
    <w:rsid w:val="0040717C"/>
    <w:rsid w:val="00410A63"/>
    <w:rsid w:val="00410C36"/>
    <w:rsid w:val="00412CEA"/>
    <w:rsid w:val="00412FD9"/>
    <w:rsid w:val="004141D0"/>
    <w:rsid w:val="00414594"/>
    <w:rsid w:val="00414F5A"/>
    <w:rsid w:val="00415127"/>
    <w:rsid w:val="00415DEF"/>
    <w:rsid w:val="00415F1C"/>
    <w:rsid w:val="004160D8"/>
    <w:rsid w:val="00416359"/>
    <w:rsid w:val="0041637B"/>
    <w:rsid w:val="00416524"/>
    <w:rsid w:val="00416D32"/>
    <w:rsid w:val="0041729E"/>
    <w:rsid w:val="00417AA6"/>
    <w:rsid w:val="004214EC"/>
    <w:rsid w:val="004218C5"/>
    <w:rsid w:val="004237A1"/>
    <w:rsid w:val="00424E0A"/>
    <w:rsid w:val="00426AA0"/>
    <w:rsid w:val="00426B81"/>
    <w:rsid w:val="004271B3"/>
    <w:rsid w:val="004305AA"/>
    <w:rsid w:val="00431E68"/>
    <w:rsid w:val="00433AA1"/>
    <w:rsid w:val="00434C82"/>
    <w:rsid w:val="00441C95"/>
    <w:rsid w:val="00443E11"/>
    <w:rsid w:val="00444442"/>
    <w:rsid w:val="0044564A"/>
    <w:rsid w:val="00446577"/>
    <w:rsid w:val="00446BFD"/>
    <w:rsid w:val="0044731D"/>
    <w:rsid w:val="00447702"/>
    <w:rsid w:val="00450B9C"/>
    <w:rsid w:val="00451A57"/>
    <w:rsid w:val="0045673B"/>
    <w:rsid w:val="00456C6E"/>
    <w:rsid w:val="00457260"/>
    <w:rsid w:val="00457733"/>
    <w:rsid w:val="00457F78"/>
    <w:rsid w:val="004613E3"/>
    <w:rsid w:val="00461878"/>
    <w:rsid w:val="004641F8"/>
    <w:rsid w:val="00464F2E"/>
    <w:rsid w:val="0046731B"/>
    <w:rsid w:val="004675BE"/>
    <w:rsid w:val="0047100C"/>
    <w:rsid w:val="004714C6"/>
    <w:rsid w:val="00471993"/>
    <w:rsid w:val="00471E33"/>
    <w:rsid w:val="004720F9"/>
    <w:rsid w:val="00472675"/>
    <w:rsid w:val="00473580"/>
    <w:rsid w:val="00473672"/>
    <w:rsid w:val="00474586"/>
    <w:rsid w:val="00474746"/>
    <w:rsid w:val="00474A6B"/>
    <w:rsid w:val="0047531E"/>
    <w:rsid w:val="0047589D"/>
    <w:rsid w:val="004758D2"/>
    <w:rsid w:val="00476DED"/>
    <w:rsid w:val="00476FEC"/>
    <w:rsid w:val="00477406"/>
    <w:rsid w:val="00477B5A"/>
    <w:rsid w:val="00480AF7"/>
    <w:rsid w:val="004816A7"/>
    <w:rsid w:val="004818FD"/>
    <w:rsid w:val="00483669"/>
    <w:rsid w:val="0048443B"/>
    <w:rsid w:val="004875A5"/>
    <w:rsid w:val="004878AD"/>
    <w:rsid w:val="004906CC"/>
    <w:rsid w:val="00490F8A"/>
    <w:rsid w:val="004921D6"/>
    <w:rsid w:val="00492DFB"/>
    <w:rsid w:val="00493494"/>
    <w:rsid w:val="00493AA4"/>
    <w:rsid w:val="004961DA"/>
    <w:rsid w:val="0049646B"/>
    <w:rsid w:val="00496502"/>
    <w:rsid w:val="00497C78"/>
    <w:rsid w:val="004A321F"/>
    <w:rsid w:val="004A3929"/>
    <w:rsid w:val="004A4409"/>
    <w:rsid w:val="004A549A"/>
    <w:rsid w:val="004A608B"/>
    <w:rsid w:val="004A716D"/>
    <w:rsid w:val="004A7752"/>
    <w:rsid w:val="004B051A"/>
    <w:rsid w:val="004B3E6A"/>
    <w:rsid w:val="004B5039"/>
    <w:rsid w:val="004B50ED"/>
    <w:rsid w:val="004B52C4"/>
    <w:rsid w:val="004B717F"/>
    <w:rsid w:val="004B767F"/>
    <w:rsid w:val="004C0B95"/>
    <w:rsid w:val="004C0C01"/>
    <w:rsid w:val="004C1608"/>
    <w:rsid w:val="004C1F07"/>
    <w:rsid w:val="004C2028"/>
    <w:rsid w:val="004C2778"/>
    <w:rsid w:val="004C428A"/>
    <w:rsid w:val="004C51E9"/>
    <w:rsid w:val="004C524F"/>
    <w:rsid w:val="004C5D4A"/>
    <w:rsid w:val="004C5EF1"/>
    <w:rsid w:val="004C6032"/>
    <w:rsid w:val="004C6F29"/>
    <w:rsid w:val="004C739F"/>
    <w:rsid w:val="004D0329"/>
    <w:rsid w:val="004D1427"/>
    <w:rsid w:val="004D2607"/>
    <w:rsid w:val="004D2751"/>
    <w:rsid w:val="004D4D35"/>
    <w:rsid w:val="004D50E9"/>
    <w:rsid w:val="004D5D14"/>
    <w:rsid w:val="004D62EF"/>
    <w:rsid w:val="004D73F7"/>
    <w:rsid w:val="004E3E8E"/>
    <w:rsid w:val="004E457F"/>
    <w:rsid w:val="004E4B65"/>
    <w:rsid w:val="004E4C54"/>
    <w:rsid w:val="004E5E5D"/>
    <w:rsid w:val="004E64E2"/>
    <w:rsid w:val="004E7094"/>
    <w:rsid w:val="004E7E06"/>
    <w:rsid w:val="004F00B6"/>
    <w:rsid w:val="004F194D"/>
    <w:rsid w:val="004F30BF"/>
    <w:rsid w:val="004F3E62"/>
    <w:rsid w:val="004F49AE"/>
    <w:rsid w:val="004F51F2"/>
    <w:rsid w:val="004F571D"/>
    <w:rsid w:val="004F6B8F"/>
    <w:rsid w:val="0050116F"/>
    <w:rsid w:val="005021B9"/>
    <w:rsid w:val="00504D4E"/>
    <w:rsid w:val="00507228"/>
    <w:rsid w:val="00510CEA"/>
    <w:rsid w:val="00511C6A"/>
    <w:rsid w:val="00512C09"/>
    <w:rsid w:val="00513425"/>
    <w:rsid w:val="005135F6"/>
    <w:rsid w:val="00513711"/>
    <w:rsid w:val="00514071"/>
    <w:rsid w:val="00514D72"/>
    <w:rsid w:val="005156FA"/>
    <w:rsid w:val="005160ED"/>
    <w:rsid w:val="00517032"/>
    <w:rsid w:val="00517CB0"/>
    <w:rsid w:val="00521088"/>
    <w:rsid w:val="005214FE"/>
    <w:rsid w:val="00522416"/>
    <w:rsid w:val="005237A5"/>
    <w:rsid w:val="005245A7"/>
    <w:rsid w:val="0052609C"/>
    <w:rsid w:val="00526430"/>
    <w:rsid w:val="0052709D"/>
    <w:rsid w:val="005302BD"/>
    <w:rsid w:val="00530A33"/>
    <w:rsid w:val="00530B22"/>
    <w:rsid w:val="00532020"/>
    <w:rsid w:val="005331FA"/>
    <w:rsid w:val="00534536"/>
    <w:rsid w:val="0053579E"/>
    <w:rsid w:val="00537346"/>
    <w:rsid w:val="0054117F"/>
    <w:rsid w:val="00542717"/>
    <w:rsid w:val="0054280C"/>
    <w:rsid w:val="00543AEA"/>
    <w:rsid w:val="0054440B"/>
    <w:rsid w:val="00545918"/>
    <w:rsid w:val="0055535E"/>
    <w:rsid w:val="00555861"/>
    <w:rsid w:val="00555CAA"/>
    <w:rsid w:val="0055668A"/>
    <w:rsid w:val="00556DA2"/>
    <w:rsid w:val="00557D5D"/>
    <w:rsid w:val="00560E89"/>
    <w:rsid w:val="00562169"/>
    <w:rsid w:val="00562322"/>
    <w:rsid w:val="005637CC"/>
    <w:rsid w:val="005669A4"/>
    <w:rsid w:val="0056770C"/>
    <w:rsid w:val="005702F1"/>
    <w:rsid w:val="005713B6"/>
    <w:rsid w:val="00572946"/>
    <w:rsid w:val="00572BA2"/>
    <w:rsid w:val="00573201"/>
    <w:rsid w:val="005739A0"/>
    <w:rsid w:val="00574883"/>
    <w:rsid w:val="005749FD"/>
    <w:rsid w:val="0057701C"/>
    <w:rsid w:val="0058094D"/>
    <w:rsid w:val="005858F9"/>
    <w:rsid w:val="00585971"/>
    <w:rsid w:val="005860E7"/>
    <w:rsid w:val="0058663C"/>
    <w:rsid w:val="005866DF"/>
    <w:rsid w:val="005924AA"/>
    <w:rsid w:val="005929DD"/>
    <w:rsid w:val="00594C80"/>
    <w:rsid w:val="0059647B"/>
    <w:rsid w:val="00597F89"/>
    <w:rsid w:val="005A0605"/>
    <w:rsid w:val="005A225B"/>
    <w:rsid w:val="005A6AFB"/>
    <w:rsid w:val="005A6E03"/>
    <w:rsid w:val="005A7DCA"/>
    <w:rsid w:val="005B3957"/>
    <w:rsid w:val="005B3DDF"/>
    <w:rsid w:val="005B6311"/>
    <w:rsid w:val="005C0A8B"/>
    <w:rsid w:val="005C3D40"/>
    <w:rsid w:val="005C40A0"/>
    <w:rsid w:val="005C487A"/>
    <w:rsid w:val="005C5A2B"/>
    <w:rsid w:val="005C5C62"/>
    <w:rsid w:val="005C6952"/>
    <w:rsid w:val="005D1A03"/>
    <w:rsid w:val="005D1C55"/>
    <w:rsid w:val="005D3FCF"/>
    <w:rsid w:val="005D49B8"/>
    <w:rsid w:val="005D5676"/>
    <w:rsid w:val="005D639D"/>
    <w:rsid w:val="005D6FB4"/>
    <w:rsid w:val="005E1A5E"/>
    <w:rsid w:val="005E2C06"/>
    <w:rsid w:val="005E4584"/>
    <w:rsid w:val="005E47AD"/>
    <w:rsid w:val="005E5704"/>
    <w:rsid w:val="005E75C8"/>
    <w:rsid w:val="005E7BE9"/>
    <w:rsid w:val="005F043E"/>
    <w:rsid w:val="005F1133"/>
    <w:rsid w:val="005F1DA6"/>
    <w:rsid w:val="005F4057"/>
    <w:rsid w:val="005F423F"/>
    <w:rsid w:val="005F52DE"/>
    <w:rsid w:val="005F7051"/>
    <w:rsid w:val="00601234"/>
    <w:rsid w:val="0060202A"/>
    <w:rsid w:val="00602A58"/>
    <w:rsid w:val="00603339"/>
    <w:rsid w:val="00603E4B"/>
    <w:rsid w:val="006046B7"/>
    <w:rsid w:val="006058D8"/>
    <w:rsid w:val="00606191"/>
    <w:rsid w:val="0060690D"/>
    <w:rsid w:val="0060699B"/>
    <w:rsid w:val="0060708F"/>
    <w:rsid w:val="00607139"/>
    <w:rsid w:val="0061001C"/>
    <w:rsid w:val="00611498"/>
    <w:rsid w:val="00611CDB"/>
    <w:rsid w:val="00615599"/>
    <w:rsid w:val="006166EA"/>
    <w:rsid w:val="00617753"/>
    <w:rsid w:val="00617D5E"/>
    <w:rsid w:val="00621DAC"/>
    <w:rsid w:val="00622287"/>
    <w:rsid w:val="00622DC0"/>
    <w:rsid w:val="00623DD0"/>
    <w:rsid w:val="00623E7A"/>
    <w:rsid w:val="00624A44"/>
    <w:rsid w:val="00624B6E"/>
    <w:rsid w:val="00624C96"/>
    <w:rsid w:val="006279E9"/>
    <w:rsid w:val="00631FF9"/>
    <w:rsid w:val="00634B19"/>
    <w:rsid w:val="00640139"/>
    <w:rsid w:val="00641589"/>
    <w:rsid w:val="00643822"/>
    <w:rsid w:val="006439A9"/>
    <w:rsid w:val="00643CF8"/>
    <w:rsid w:val="00645BF6"/>
    <w:rsid w:val="00646D39"/>
    <w:rsid w:val="006518D7"/>
    <w:rsid w:val="00652F0C"/>
    <w:rsid w:val="00654FB6"/>
    <w:rsid w:val="00656D58"/>
    <w:rsid w:val="00657E51"/>
    <w:rsid w:val="006620E9"/>
    <w:rsid w:val="00662D5F"/>
    <w:rsid w:val="0066481D"/>
    <w:rsid w:val="00664EEA"/>
    <w:rsid w:val="006651A8"/>
    <w:rsid w:val="006663D9"/>
    <w:rsid w:val="00667932"/>
    <w:rsid w:val="00667979"/>
    <w:rsid w:val="00670A2E"/>
    <w:rsid w:val="00670FB8"/>
    <w:rsid w:val="00671E66"/>
    <w:rsid w:val="00672CCD"/>
    <w:rsid w:val="00677F61"/>
    <w:rsid w:val="00681F08"/>
    <w:rsid w:val="006834CD"/>
    <w:rsid w:val="0068460B"/>
    <w:rsid w:val="0068470C"/>
    <w:rsid w:val="0068482D"/>
    <w:rsid w:val="00684887"/>
    <w:rsid w:val="00684E07"/>
    <w:rsid w:val="0068503A"/>
    <w:rsid w:val="006859E1"/>
    <w:rsid w:val="00686208"/>
    <w:rsid w:val="00686D08"/>
    <w:rsid w:val="006871D3"/>
    <w:rsid w:val="006875E5"/>
    <w:rsid w:val="00691827"/>
    <w:rsid w:val="00693787"/>
    <w:rsid w:val="00693C76"/>
    <w:rsid w:val="00694982"/>
    <w:rsid w:val="0069685C"/>
    <w:rsid w:val="00697DBA"/>
    <w:rsid w:val="006A0294"/>
    <w:rsid w:val="006A1725"/>
    <w:rsid w:val="006A1C62"/>
    <w:rsid w:val="006A3541"/>
    <w:rsid w:val="006A3772"/>
    <w:rsid w:val="006A3B44"/>
    <w:rsid w:val="006A7521"/>
    <w:rsid w:val="006B0EF0"/>
    <w:rsid w:val="006B186B"/>
    <w:rsid w:val="006B18FF"/>
    <w:rsid w:val="006B245E"/>
    <w:rsid w:val="006B26BF"/>
    <w:rsid w:val="006B6D40"/>
    <w:rsid w:val="006B6E0C"/>
    <w:rsid w:val="006C0A8A"/>
    <w:rsid w:val="006C178D"/>
    <w:rsid w:val="006C1AFD"/>
    <w:rsid w:val="006C33E2"/>
    <w:rsid w:val="006C3F82"/>
    <w:rsid w:val="006C4660"/>
    <w:rsid w:val="006C50FC"/>
    <w:rsid w:val="006C510C"/>
    <w:rsid w:val="006C5BF6"/>
    <w:rsid w:val="006D0F15"/>
    <w:rsid w:val="006D0FD3"/>
    <w:rsid w:val="006D112A"/>
    <w:rsid w:val="006D2116"/>
    <w:rsid w:val="006D23F3"/>
    <w:rsid w:val="006D2731"/>
    <w:rsid w:val="006D2BCC"/>
    <w:rsid w:val="006D37AE"/>
    <w:rsid w:val="006D44F0"/>
    <w:rsid w:val="006D4BDE"/>
    <w:rsid w:val="006D5D01"/>
    <w:rsid w:val="006D6155"/>
    <w:rsid w:val="006D62E5"/>
    <w:rsid w:val="006D7D35"/>
    <w:rsid w:val="006E1F56"/>
    <w:rsid w:val="006E427F"/>
    <w:rsid w:val="006E4A73"/>
    <w:rsid w:val="006E5A9D"/>
    <w:rsid w:val="006E5F18"/>
    <w:rsid w:val="006E683D"/>
    <w:rsid w:val="006F4F80"/>
    <w:rsid w:val="006F719E"/>
    <w:rsid w:val="006F7668"/>
    <w:rsid w:val="00700B2D"/>
    <w:rsid w:val="00700DEC"/>
    <w:rsid w:val="007017FB"/>
    <w:rsid w:val="00702470"/>
    <w:rsid w:val="00703507"/>
    <w:rsid w:val="00703990"/>
    <w:rsid w:val="00703EA1"/>
    <w:rsid w:val="0070432B"/>
    <w:rsid w:val="00705B19"/>
    <w:rsid w:val="00706458"/>
    <w:rsid w:val="007064FC"/>
    <w:rsid w:val="00706DDE"/>
    <w:rsid w:val="00710972"/>
    <w:rsid w:val="00710D49"/>
    <w:rsid w:val="007114FB"/>
    <w:rsid w:val="00713624"/>
    <w:rsid w:val="00713B49"/>
    <w:rsid w:val="00713D36"/>
    <w:rsid w:val="00715964"/>
    <w:rsid w:val="00716A8E"/>
    <w:rsid w:val="007207E0"/>
    <w:rsid w:val="00720E91"/>
    <w:rsid w:val="00722BC5"/>
    <w:rsid w:val="007246C9"/>
    <w:rsid w:val="00724FD5"/>
    <w:rsid w:val="007278DD"/>
    <w:rsid w:val="00727F00"/>
    <w:rsid w:val="007304B0"/>
    <w:rsid w:val="00731266"/>
    <w:rsid w:val="00731F57"/>
    <w:rsid w:val="00732D58"/>
    <w:rsid w:val="0073448E"/>
    <w:rsid w:val="00734FF4"/>
    <w:rsid w:val="00735024"/>
    <w:rsid w:val="00737CDB"/>
    <w:rsid w:val="007411C4"/>
    <w:rsid w:val="00742598"/>
    <w:rsid w:val="00744679"/>
    <w:rsid w:val="00747C28"/>
    <w:rsid w:val="00747D5A"/>
    <w:rsid w:val="007504AE"/>
    <w:rsid w:val="007513B9"/>
    <w:rsid w:val="00754392"/>
    <w:rsid w:val="00754698"/>
    <w:rsid w:val="007559A0"/>
    <w:rsid w:val="0075693A"/>
    <w:rsid w:val="00756AD0"/>
    <w:rsid w:val="00757341"/>
    <w:rsid w:val="00757889"/>
    <w:rsid w:val="00760919"/>
    <w:rsid w:val="00760A68"/>
    <w:rsid w:val="00760B9D"/>
    <w:rsid w:val="00761DF7"/>
    <w:rsid w:val="007634FD"/>
    <w:rsid w:val="007636B1"/>
    <w:rsid w:val="00763D7B"/>
    <w:rsid w:val="00764281"/>
    <w:rsid w:val="0076568D"/>
    <w:rsid w:val="00766952"/>
    <w:rsid w:val="00766DD8"/>
    <w:rsid w:val="007704CD"/>
    <w:rsid w:val="00775AF0"/>
    <w:rsid w:val="007779C1"/>
    <w:rsid w:val="007805CD"/>
    <w:rsid w:val="0078114B"/>
    <w:rsid w:val="00782927"/>
    <w:rsid w:val="00782F95"/>
    <w:rsid w:val="00783961"/>
    <w:rsid w:val="007850B0"/>
    <w:rsid w:val="007905C5"/>
    <w:rsid w:val="007914AB"/>
    <w:rsid w:val="007927B3"/>
    <w:rsid w:val="00793723"/>
    <w:rsid w:val="007941A5"/>
    <w:rsid w:val="007943F6"/>
    <w:rsid w:val="00794897"/>
    <w:rsid w:val="007970D7"/>
    <w:rsid w:val="00797D54"/>
    <w:rsid w:val="007A0C55"/>
    <w:rsid w:val="007A18E8"/>
    <w:rsid w:val="007A1960"/>
    <w:rsid w:val="007A3AAC"/>
    <w:rsid w:val="007A511A"/>
    <w:rsid w:val="007A5777"/>
    <w:rsid w:val="007A64B9"/>
    <w:rsid w:val="007B0C61"/>
    <w:rsid w:val="007B1259"/>
    <w:rsid w:val="007B20FA"/>
    <w:rsid w:val="007B2FE9"/>
    <w:rsid w:val="007B30AC"/>
    <w:rsid w:val="007B4B4D"/>
    <w:rsid w:val="007B64E4"/>
    <w:rsid w:val="007B77F7"/>
    <w:rsid w:val="007C0658"/>
    <w:rsid w:val="007C2560"/>
    <w:rsid w:val="007C317C"/>
    <w:rsid w:val="007C3B3C"/>
    <w:rsid w:val="007C5B3E"/>
    <w:rsid w:val="007D0813"/>
    <w:rsid w:val="007D122A"/>
    <w:rsid w:val="007D2ACC"/>
    <w:rsid w:val="007D31CB"/>
    <w:rsid w:val="007D3BE9"/>
    <w:rsid w:val="007D430D"/>
    <w:rsid w:val="007D77EF"/>
    <w:rsid w:val="007E0267"/>
    <w:rsid w:val="007E0323"/>
    <w:rsid w:val="007E1265"/>
    <w:rsid w:val="007E168A"/>
    <w:rsid w:val="007E43BA"/>
    <w:rsid w:val="007E4C88"/>
    <w:rsid w:val="007E4E8B"/>
    <w:rsid w:val="007E520B"/>
    <w:rsid w:val="007E534A"/>
    <w:rsid w:val="007E570B"/>
    <w:rsid w:val="007E6711"/>
    <w:rsid w:val="007F17C5"/>
    <w:rsid w:val="007F1ABD"/>
    <w:rsid w:val="007F1C7C"/>
    <w:rsid w:val="007F2257"/>
    <w:rsid w:val="007F3218"/>
    <w:rsid w:val="007F3F7E"/>
    <w:rsid w:val="007F5B86"/>
    <w:rsid w:val="007F60D3"/>
    <w:rsid w:val="007F61AE"/>
    <w:rsid w:val="007F63D6"/>
    <w:rsid w:val="007F64DE"/>
    <w:rsid w:val="007F6D48"/>
    <w:rsid w:val="007F7DE1"/>
    <w:rsid w:val="00800A33"/>
    <w:rsid w:val="008027BE"/>
    <w:rsid w:val="0080296D"/>
    <w:rsid w:val="00802EE1"/>
    <w:rsid w:val="008070A5"/>
    <w:rsid w:val="008076AD"/>
    <w:rsid w:val="00810543"/>
    <w:rsid w:val="0081148F"/>
    <w:rsid w:val="00812E1F"/>
    <w:rsid w:val="00813127"/>
    <w:rsid w:val="0081363D"/>
    <w:rsid w:val="00813710"/>
    <w:rsid w:val="008143E3"/>
    <w:rsid w:val="008144B0"/>
    <w:rsid w:val="00816F49"/>
    <w:rsid w:val="008170E0"/>
    <w:rsid w:val="00817A51"/>
    <w:rsid w:val="00820352"/>
    <w:rsid w:val="00820CDF"/>
    <w:rsid w:val="00821710"/>
    <w:rsid w:val="00823E72"/>
    <w:rsid w:val="00823F67"/>
    <w:rsid w:val="008248EF"/>
    <w:rsid w:val="00825F9E"/>
    <w:rsid w:val="00826653"/>
    <w:rsid w:val="00830A5A"/>
    <w:rsid w:val="00830C4B"/>
    <w:rsid w:val="00832AFB"/>
    <w:rsid w:val="00834104"/>
    <w:rsid w:val="0083553D"/>
    <w:rsid w:val="008400A0"/>
    <w:rsid w:val="00841F2D"/>
    <w:rsid w:val="00842284"/>
    <w:rsid w:val="0084325B"/>
    <w:rsid w:val="008446CA"/>
    <w:rsid w:val="00844AE0"/>
    <w:rsid w:val="0084561B"/>
    <w:rsid w:val="00846464"/>
    <w:rsid w:val="008509DF"/>
    <w:rsid w:val="00850BE5"/>
    <w:rsid w:val="008511A3"/>
    <w:rsid w:val="00851427"/>
    <w:rsid w:val="00852666"/>
    <w:rsid w:val="00852EF3"/>
    <w:rsid w:val="00854AC1"/>
    <w:rsid w:val="00855134"/>
    <w:rsid w:val="00855B07"/>
    <w:rsid w:val="00855F9B"/>
    <w:rsid w:val="00856953"/>
    <w:rsid w:val="00857300"/>
    <w:rsid w:val="00857D10"/>
    <w:rsid w:val="00857DB1"/>
    <w:rsid w:val="00860042"/>
    <w:rsid w:val="00861516"/>
    <w:rsid w:val="00862047"/>
    <w:rsid w:val="00864CB7"/>
    <w:rsid w:val="00865125"/>
    <w:rsid w:val="00866953"/>
    <w:rsid w:val="00866E8B"/>
    <w:rsid w:val="00867B92"/>
    <w:rsid w:val="00870461"/>
    <w:rsid w:val="00872B06"/>
    <w:rsid w:val="00872C76"/>
    <w:rsid w:val="008749A5"/>
    <w:rsid w:val="008759BE"/>
    <w:rsid w:val="0087738B"/>
    <w:rsid w:val="00877A4D"/>
    <w:rsid w:val="00882E87"/>
    <w:rsid w:val="00883DCA"/>
    <w:rsid w:val="008843B8"/>
    <w:rsid w:val="00884B10"/>
    <w:rsid w:val="0088508E"/>
    <w:rsid w:val="00885906"/>
    <w:rsid w:val="008859A2"/>
    <w:rsid w:val="00886541"/>
    <w:rsid w:val="00886739"/>
    <w:rsid w:val="00886DC9"/>
    <w:rsid w:val="00886F58"/>
    <w:rsid w:val="0088751A"/>
    <w:rsid w:val="00887F1B"/>
    <w:rsid w:val="00890F07"/>
    <w:rsid w:val="00892034"/>
    <w:rsid w:val="0089420B"/>
    <w:rsid w:val="00894829"/>
    <w:rsid w:val="00894FFC"/>
    <w:rsid w:val="008968ED"/>
    <w:rsid w:val="00896C74"/>
    <w:rsid w:val="00897031"/>
    <w:rsid w:val="00897AC8"/>
    <w:rsid w:val="00897E7A"/>
    <w:rsid w:val="008A0FE1"/>
    <w:rsid w:val="008A11FB"/>
    <w:rsid w:val="008A1B72"/>
    <w:rsid w:val="008A26D6"/>
    <w:rsid w:val="008A2F38"/>
    <w:rsid w:val="008A3170"/>
    <w:rsid w:val="008A6162"/>
    <w:rsid w:val="008A6980"/>
    <w:rsid w:val="008A7444"/>
    <w:rsid w:val="008A797C"/>
    <w:rsid w:val="008B6CF0"/>
    <w:rsid w:val="008B6FB3"/>
    <w:rsid w:val="008B73E6"/>
    <w:rsid w:val="008B764C"/>
    <w:rsid w:val="008C12D8"/>
    <w:rsid w:val="008C397C"/>
    <w:rsid w:val="008C3A91"/>
    <w:rsid w:val="008C4BD7"/>
    <w:rsid w:val="008C50DA"/>
    <w:rsid w:val="008C605D"/>
    <w:rsid w:val="008C6495"/>
    <w:rsid w:val="008D1588"/>
    <w:rsid w:val="008D2260"/>
    <w:rsid w:val="008D2940"/>
    <w:rsid w:val="008D2D1D"/>
    <w:rsid w:val="008D3FC0"/>
    <w:rsid w:val="008D5BEC"/>
    <w:rsid w:val="008D6555"/>
    <w:rsid w:val="008D6A51"/>
    <w:rsid w:val="008D7602"/>
    <w:rsid w:val="008E1B29"/>
    <w:rsid w:val="008E68F8"/>
    <w:rsid w:val="008E70C0"/>
    <w:rsid w:val="008E7370"/>
    <w:rsid w:val="008E7604"/>
    <w:rsid w:val="008E7C39"/>
    <w:rsid w:val="008E7F17"/>
    <w:rsid w:val="008F07E3"/>
    <w:rsid w:val="008F1336"/>
    <w:rsid w:val="008F194F"/>
    <w:rsid w:val="008F1FC7"/>
    <w:rsid w:val="008F2B5B"/>
    <w:rsid w:val="008F2B99"/>
    <w:rsid w:val="008F55DE"/>
    <w:rsid w:val="008F6F97"/>
    <w:rsid w:val="008F74D4"/>
    <w:rsid w:val="008F74DF"/>
    <w:rsid w:val="00901C3B"/>
    <w:rsid w:val="00901EC9"/>
    <w:rsid w:val="00903350"/>
    <w:rsid w:val="00903F42"/>
    <w:rsid w:val="00903F5B"/>
    <w:rsid w:val="0090723E"/>
    <w:rsid w:val="00910ADD"/>
    <w:rsid w:val="00911397"/>
    <w:rsid w:val="00911B88"/>
    <w:rsid w:val="009138D7"/>
    <w:rsid w:val="0091503B"/>
    <w:rsid w:val="0091535D"/>
    <w:rsid w:val="009156EC"/>
    <w:rsid w:val="00915CE3"/>
    <w:rsid w:val="00916D87"/>
    <w:rsid w:val="00920057"/>
    <w:rsid w:val="00920D7D"/>
    <w:rsid w:val="00921018"/>
    <w:rsid w:val="00921B0E"/>
    <w:rsid w:val="00922123"/>
    <w:rsid w:val="009227BB"/>
    <w:rsid w:val="00922C56"/>
    <w:rsid w:val="00923E61"/>
    <w:rsid w:val="00924806"/>
    <w:rsid w:val="00925268"/>
    <w:rsid w:val="0092536A"/>
    <w:rsid w:val="00925715"/>
    <w:rsid w:val="0092687E"/>
    <w:rsid w:val="009304B4"/>
    <w:rsid w:val="00930F65"/>
    <w:rsid w:val="00931247"/>
    <w:rsid w:val="009346C0"/>
    <w:rsid w:val="00934DDE"/>
    <w:rsid w:val="00935552"/>
    <w:rsid w:val="00936A9D"/>
    <w:rsid w:val="009372A6"/>
    <w:rsid w:val="00937BE0"/>
    <w:rsid w:val="00941B6B"/>
    <w:rsid w:val="00942488"/>
    <w:rsid w:val="00942D2C"/>
    <w:rsid w:val="009438A1"/>
    <w:rsid w:val="00943FA9"/>
    <w:rsid w:val="00944CA2"/>
    <w:rsid w:val="00944FA6"/>
    <w:rsid w:val="009452DE"/>
    <w:rsid w:val="00946637"/>
    <w:rsid w:val="00946A16"/>
    <w:rsid w:val="00946F10"/>
    <w:rsid w:val="009513CB"/>
    <w:rsid w:val="0095195D"/>
    <w:rsid w:val="00952105"/>
    <w:rsid w:val="00952E46"/>
    <w:rsid w:val="009533B0"/>
    <w:rsid w:val="009564FC"/>
    <w:rsid w:val="0095727C"/>
    <w:rsid w:val="0096008A"/>
    <w:rsid w:val="009602AB"/>
    <w:rsid w:val="009604C2"/>
    <w:rsid w:val="00961ECF"/>
    <w:rsid w:val="00961FD7"/>
    <w:rsid w:val="009648DA"/>
    <w:rsid w:val="00966EC8"/>
    <w:rsid w:val="009710BF"/>
    <w:rsid w:val="009718A2"/>
    <w:rsid w:val="00972583"/>
    <w:rsid w:val="009726BD"/>
    <w:rsid w:val="009745F9"/>
    <w:rsid w:val="009821B9"/>
    <w:rsid w:val="0098281D"/>
    <w:rsid w:val="00982ED3"/>
    <w:rsid w:val="009838DA"/>
    <w:rsid w:val="00985C1B"/>
    <w:rsid w:val="00987F96"/>
    <w:rsid w:val="00990999"/>
    <w:rsid w:val="00992831"/>
    <w:rsid w:val="00992E56"/>
    <w:rsid w:val="00996767"/>
    <w:rsid w:val="0099685B"/>
    <w:rsid w:val="009A165A"/>
    <w:rsid w:val="009A2207"/>
    <w:rsid w:val="009A49D7"/>
    <w:rsid w:val="009A5D85"/>
    <w:rsid w:val="009A687E"/>
    <w:rsid w:val="009B145F"/>
    <w:rsid w:val="009B1E70"/>
    <w:rsid w:val="009B4930"/>
    <w:rsid w:val="009B5AB0"/>
    <w:rsid w:val="009B5C5B"/>
    <w:rsid w:val="009B7AD1"/>
    <w:rsid w:val="009C054D"/>
    <w:rsid w:val="009C2001"/>
    <w:rsid w:val="009C2376"/>
    <w:rsid w:val="009C2450"/>
    <w:rsid w:val="009C28B6"/>
    <w:rsid w:val="009C3453"/>
    <w:rsid w:val="009C355F"/>
    <w:rsid w:val="009C402C"/>
    <w:rsid w:val="009C5158"/>
    <w:rsid w:val="009C76CE"/>
    <w:rsid w:val="009C76E5"/>
    <w:rsid w:val="009C78DE"/>
    <w:rsid w:val="009D1524"/>
    <w:rsid w:val="009D1EF0"/>
    <w:rsid w:val="009D2CE0"/>
    <w:rsid w:val="009D5429"/>
    <w:rsid w:val="009D56EF"/>
    <w:rsid w:val="009D6025"/>
    <w:rsid w:val="009D769C"/>
    <w:rsid w:val="009E044E"/>
    <w:rsid w:val="009E0D0E"/>
    <w:rsid w:val="009E1B2D"/>
    <w:rsid w:val="009E2280"/>
    <w:rsid w:val="009E293B"/>
    <w:rsid w:val="009E333E"/>
    <w:rsid w:val="009E50D0"/>
    <w:rsid w:val="009F01F6"/>
    <w:rsid w:val="009F158D"/>
    <w:rsid w:val="009F15A6"/>
    <w:rsid w:val="009F1A91"/>
    <w:rsid w:val="009F2733"/>
    <w:rsid w:val="009F3508"/>
    <w:rsid w:val="009F67B9"/>
    <w:rsid w:val="009F7287"/>
    <w:rsid w:val="009F7462"/>
    <w:rsid w:val="00A01FB6"/>
    <w:rsid w:val="00A02F76"/>
    <w:rsid w:val="00A04831"/>
    <w:rsid w:val="00A057ED"/>
    <w:rsid w:val="00A07AC6"/>
    <w:rsid w:val="00A1129F"/>
    <w:rsid w:val="00A1228E"/>
    <w:rsid w:val="00A13435"/>
    <w:rsid w:val="00A142F7"/>
    <w:rsid w:val="00A14CEB"/>
    <w:rsid w:val="00A16056"/>
    <w:rsid w:val="00A1732A"/>
    <w:rsid w:val="00A21D79"/>
    <w:rsid w:val="00A232A3"/>
    <w:rsid w:val="00A246BE"/>
    <w:rsid w:val="00A24C91"/>
    <w:rsid w:val="00A2545D"/>
    <w:rsid w:val="00A30CA0"/>
    <w:rsid w:val="00A30D8D"/>
    <w:rsid w:val="00A30E2C"/>
    <w:rsid w:val="00A324A2"/>
    <w:rsid w:val="00A33026"/>
    <w:rsid w:val="00A369DD"/>
    <w:rsid w:val="00A3776A"/>
    <w:rsid w:val="00A379EA"/>
    <w:rsid w:val="00A40A4C"/>
    <w:rsid w:val="00A4138B"/>
    <w:rsid w:val="00A422BA"/>
    <w:rsid w:val="00A44F74"/>
    <w:rsid w:val="00A455B6"/>
    <w:rsid w:val="00A467DF"/>
    <w:rsid w:val="00A46C98"/>
    <w:rsid w:val="00A474D5"/>
    <w:rsid w:val="00A501BE"/>
    <w:rsid w:val="00A50D50"/>
    <w:rsid w:val="00A51895"/>
    <w:rsid w:val="00A51971"/>
    <w:rsid w:val="00A51F5C"/>
    <w:rsid w:val="00A52A3F"/>
    <w:rsid w:val="00A53268"/>
    <w:rsid w:val="00A536A0"/>
    <w:rsid w:val="00A53E4E"/>
    <w:rsid w:val="00A54990"/>
    <w:rsid w:val="00A5543D"/>
    <w:rsid w:val="00A56A9D"/>
    <w:rsid w:val="00A56E0B"/>
    <w:rsid w:val="00A60CFB"/>
    <w:rsid w:val="00A60E04"/>
    <w:rsid w:val="00A62111"/>
    <w:rsid w:val="00A6350C"/>
    <w:rsid w:val="00A63B0F"/>
    <w:rsid w:val="00A64373"/>
    <w:rsid w:val="00A67708"/>
    <w:rsid w:val="00A67887"/>
    <w:rsid w:val="00A7151A"/>
    <w:rsid w:val="00A718CD"/>
    <w:rsid w:val="00A71D0F"/>
    <w:rsid w:val="00A7280B"/>
    <w:rsid w:val="00A742C0"/>
    <w:rsid w:val="00A77877"/>
    <w:rsid w:val="00A80F6F"/>
    <w:rsid w:val="00A81BE4"/>
    <w:rsid w:val="00A852BE"/>
    <w:rsid w:val="00A85AA1"/>
    <w:rsid w:val="00A85DE5"/>
    <w:rsid w:val="00A866C8"/>
    <w:rsid w:val="00A8755F"/>
    <w:rsid w:val="00A87951"/>
    <w:rsid w:val="00A9134F"/>
    <w:rsid w:val="00A918E5"/>
    <w:rsid w:val="00A91BDD"/>
    <w:rsid w:val="00A94213"/>
    <w:rsid w:val="00A94BE8"/>
    <w:rsid w:val="00A94D79"/>
    <w:rsid w:val="00A954A8"/>
    <w:rsid w:val="00A95BB7"/>
    <w:rsid w:val="00A9696C"/>
    <w:rsid w:val="00A96D58"/>
    <w:rsid w:val="00A97740"/>
    <w:rsid w:val="00AA0689"/>
    <w:rsid w:val="00AA0C25"/>
    <w:rsid w:val="00AA21AE"/>
    <w:rsid w:val="00AA292C"/>
    <w:rsid w:val="00AA2F9C"/>
    <w:rsid w:val="00AA369A"/>
    <w:rsid w:val="00AA37AD"/>
    <w:rsid w:val="00AA3E1A"/>
    <w:rsid w:val="00AA6498"/>
    <w:rsid w:val="00AA768F"/>
    <w:rsid w:val="00AA792A"/>
    <w:rsid w:val="00AB035A"/>
    <w:rsid w:val="00AB07A1"/>
    <w:rsid w:val="00AB23A0"/>
    <w:rsid w:val="00AB2E6C"/>
    <w:rsid w:val="00AB3BD7"/>
    <w:rsid w:val="00AB4266"/>
    <w:rsid w:val="00AB4F1B"/>
    <w:rsid w:val="00AB5223"/>
    <w:rsid w:val="00AB5AEE"/>
    <w:rsid w:val="00AB5F79"/>
    <w:rsid w:val="00AB6617"/>
    <w:rsid w:val="00AB750D"/>
    <w:rsid w:val="00AB78ED"/>
    <w:rsid w:val="00AB7A0C"/>
    <w:rsid w:val="00AC05EC"/>
    <w:rsid w:val="00AC0D37"/>
    <w:rsid w:val="00AC1237"/>
    <w:rsid w:val="00AC3861"/>
    <w:rsid w:val="00AC403D"/>
    <w:rsid w:val="00AC4BB0"/>
    <w:rsid w:val="00AC6801"/>
    <w:rsid w:val="00AC6A04"/>
    <w:rsid w:val="00AD04A2"/>
    <w:rsid w:val="00AD49C5"/>
    <w:rsid w:val="00AD709C"/>
    <w:rsid w:val="00AD7A5F"/>
    <w:rsid w:val="00AD7C6C"/>
    <w:rsid w:val="00AE21D4"/>
    <w:rsid w:val="00AE2228"/>
    <w:rsid w:val="00AE3159"/>
    <w:rsid w:val="00AE3962"/>
    <w:rsid w:val="00AE46F6"/>
    <w:rsid w:val="00AE475C"/>
    <w:rsid w:val="00AE4CE2"/>
    <w:rsid w:val="00AE4E45"/>
    <w:rsid w:val="00AE6BD5"/>
    <w:rsid w:val="00AE7583"/>
    <w:rsid w:val="00AF1EF9"/>
    <w:rsid w:val="00AF269E"/>
    <w:rsid w:val="00AF5974"/>
    <w:rsid w:val="00B012C3"/>
    <w:rsid w:val="00B01E0E"/>
    <w:rsid w:val="00B03BF7"/>
    <w:rsid w:val="00B04710"/>
    <w:rsid w:val="00B0523F"/>
    <w:rsid w:val="00B052B4"/>
    <w:rsid w:val="00B06135"/>
    <w:rsid w:val="00B0665E"/>
    <w:rsid w:val="00B0668A"/>
    <w:rsid w:val="00B07314"/>
    <w:rsid w:val="00B077D0"/>
    <w:rsid w:val="00B11168"/>
    <w:rsid w:val="00B1166A"/>
    <w:rsid w:val="00B13C17"/>
    <w:rsid w:val="00B14DED"/>
    <w:rsid w:val="00B1538F"/>
    <w:rsid w:val="00B15C81"/>
    <w:rsid w:val="00B17901"/>
    <w:rsid w:val="00B203E8"/>
    <w:rsid w:val="00B218B7"/>
    <w:rsid w:val="00B24417"/>
    <w:rsid w:val="00B25CFB"/>
    <w:rsid w:val="00B27138"/>
    <w:rsid w:val="00B300E4"/>
    <w:rsid w:val="00B30890"/>
    <w:rsid w:val="00B32022"/>
    <w:rsid w:val="00B3251E"/>
    <w:rsid w:val="00B32D8F"/>
    <w:rsid w:val="00B338D3"/>
    <w:rsid w:val="00B340E9"/>
    <w:rsid w:val="00B34AEB"/>
    <w:rsid w:val="00B36C4B"/>
    <w:rsid w:val="00B36FDC"/>
    <w:rsid w:val="00B41018"/>
    <w:rsid w:val="00B44B04"/>
    <w:rsid w:val="00B45DE2"/>
    <w:rsid w:val="00B467BE"/>
    <w:rsid w:val="00B51299"/>
    <w:rsid w:val="00B51CDF"/>
    <w:rsid w:val="00B52CBF"/>
    <w:rsid w:val="00B541D8"/>
    <w:rsid w:val="00B5433E"/>
    <w:rsid w:val="00B5465D"/>
    <w:rsid w:val="00B54CD9"/>
    <w:rsid w:val="00B55270"/>
    <w:rsid w:val="00B55A8F"/>
    <w:rsid w:val="00B57899"/>
    <w:rsid w:val="00B60365"/>
    <w:rsid w:val="00B62159"/>
    <w:rsid w:val="00B62985"/>
    <w:rsid w:val="00B62D18"/>
    <w:rsid w:val="00B62D83"/>
    <w:rsid w:val="00B63852"/>
    <w:rsid w:val="00B64B5C"/>
    <w:rsid w:val="00B65016"/>
    <w:rsid w:val="00B652D9"/>
    <w:rsid w:val="00B655A3"/>
    <w:rsid w:val="00B66FDD"/>
    <w:rsid w:val="00B677B3"/>
    <w:rsid w:val="00B71921"/>
    <w:rsid w:val="00B71A0F"/>
    <w:rsid w:val="00B738C8"/>
    <w:rsid w:val="00B73AAB"/>
    <w:rsid w:val="00B73C4F"/>
    <w:rsid w:val="00B74169"/>
    <w:rsid w:val="00B800F8"/>
    <w:rsid w:val="00B82BAF"/>
    <w:rsid w:val="00B83979"/>
    <w:rsid w:val="00B86386"/>
    <w:rsid w:val="00B87012"/>
    <w:rsid w:val="00B92212"/>
    <w:rsid w:val="00B932DF"/>
    <w:rsid w:val="00B94590"/>
    <w:rsid w:val="00BA0264"/>
    <w:rsid w:val="00BA030C"/>
    <w:rsid w:val="00BA266F"/>
    <w:rsid w:val="00BA2C62"/>
    <w:rsid w:val="00BA3803"/>
    <w:rsid w:val="00BA438A"/>
    <w:rsid w:val="00BA46FD"/>
    <w:rsid w:val="00BA5903"/>
    <w:rsid w:val="00BA6345"/>
    <w:rsid w:val="00BA6E4B"/>
    <w:rsid w:val="00BA7E01"/>
    <w:rsid w:val="00BB1FB8"/>
    <w:rsid w:val="00BB2586"/>
    <w:rsid w:val="00BB320C"/>
    <w:rsid w:val="00BB5C0D"/>
    <w:rsid w:val="00BB6A18"/>
    <w:rsid w:val="00BB74C7"/>
    <w:rsid w:val="00BB7C0A"/>
    <w:rsid w:val="00BC0F24"/>
    <w:rsid w:val="00BC224D"/>
    <w:rsid w:val="00BC2BEB"/>
    <w:rsid w:val="00BC32B2"/>
    <w:rsid w:val="00BC35F6"/>
    <w:rsid w:val="00BC37C4"/>
    <w:rsid w:val="00BC3EF6"/>
    <w:rsid w:val="00BC4D46"/>
    <w:rsid w:val="00BC5C3A"/>
    <w:rsid w:val="00BC67D6"/>
    <w:rsid w:val="00BD21B4"/>
    <w:rsid w:val="00BD240D"/>
    <w:rsid w:val="00BD2793"/>
    <w:rsid w:val="00BD4EA0"/>
    <w:rsid w:val="00BD6471"/>
    <w:rsid w:val="00BD6543"/>
    <w:rsid w:val="00BD76B6"/>
    <w:rsid w:val="00BD7FC5"/>
    <w:rsid w:val="00BE0D75"/>
    <w:rsid w:val="00BE2BD3"/>
    <w:rsid w:val="00BE4FA9"/>
    <w:rsid w:val="00BE5472"/>
    <w:rsid w:val="00BE5519"/>
    <w:rsid w:val="00BE6580"/>
    <w:rsid w:val="00BE7168"/>
    <w:rsid w:val="00BE71F0"/>
    <w:rsid w:val="00BE7B01"/>
    <w:rsid w:val="00BF00AE"/>
    <w:rsid w:val="00BF2121"/>
    <w:rsid w:val="00BF3FCD"/>
    <w:rsid w:val="00BF5638"/>
    <w:rsid w:val="00BF6F41"/>
    <w:rsid w:val="00BF736E"/>
    <w:rsid w:val="00C01226"/>
    <w:rsid w:val="00C019DC"/>
    <w:rsid w:val="00C01BEA"/>
    <w:rsid w:val="00C022C6"/>
    <w:rsid w:val="00C0414D"/>
    <w:rsid w:val="00C05441"/>
    <w:rsid w:val="00C067A2"/>
    <w:rsid w:val="00C069BE"/>
    <w:rsid w:val="00C06D1F"/>
    <w:rsid w:val="00C108FF"/>
    <w:rsid w:val="00C11257"/>
    <w:rsid w:val="00C11BD2"/>
    <w:rsid w:val="00C124C0"/>
    <w:rsid w:val="00C14F0A"/>
    <w:rsid w:val="00C1613D"/>
    <w:rsid w:val="00C17040"/>
    <w:rsid w:val="00C17200"/>
    <w:rsid w:val="00C24725"/>
    <w:rsid w:val="00C26C43"/>
    <w:rsid w:val="00C3301D"/>
    <w:rsid w:val="00C336AD"/>
    <w:rsid w:val="00C33E0C"/>
    <w:rsid w:val="00C34DDC"/>
    <w:rsid w:val="00C352DD"/>
    <w:rsid w:val="00C35592"/>
    <w:rsid w:val="00C35795"/>
    <w:rsid w:val="00C358C6"/>
    <w:rsid w:val="00C40775"/>
    <w:rsid w:val="00C440D4"/>
    <w:rsid w:val="00C467C8"/>
    <w:rsid w:val="00C467F6"/>
    <w:rsid w:val="00C469B7"/>
    <w:rsid w:val="00C47F6B"/>
    <w:rsid w:val="00C5074C"/>
    <w:rsid w:val="00C52F05"/>
    <w:rsid w:val="00C5372D"/>
    <w:rsid w:val="00C53B10"/>
    <w:rsid w:val="00C55B7E"/>
    <w:rsid w:val="00C56F9B"/>
    <w:rsid w:val="00C57775"/>
    <w:rsid w:val="00C57B2C"/>
    <w:rsid w:val="00C607DF"/>
    <w:rsid w:val="00C637DC"/>
    <w:rsid w:val="00C644F5"/>
    <w:rsid w:val="00C64984"/>
    <w:rsid w:val="00C64C6C"/>
    <w:rsid w:val="00C65DCD"/>
    <w:rsid w:val="00C66063"/>
    <w:rsid w:val="00C67164"/>
    <w:rsid w:val="00C678D9"/>
    <w:rsid w:val="00C70194"/>
    <w:rsid w:val="00C704A4"/>
    <w:rsid w:val="00C71C61"/>
    <w:rsid w:val="00C755A2"/>
    <w:rsid w:val="00C75882"/>
    <w:rsid w:val="00C76935"/>
    <w:rsid w:val="00C76DBD"/>
    <w:rsid w:val="00C772C7"/>
    <w:rsid w:val="00C80A1A"/>
    <w:rsid w:val="00C80BE2"/>
    <w:rsid w:val="00C8334E"/>
    <w:rsid w:val="00C858A6"/>
    <w:rsid w:val="00C8616B"/>
    <w:rsid w:val="00C867F0"/>
    <w:rsid w:val="00C900D1"/>
    <w:rsid w:val="00C90C0A"/>
    <w:rsid w:val="00C92DBB"/>
    <w:rsid w:val="00C92E9B"/>
    <w:rsid w:val="00C931C2"/>
    <w:rsid w:val="00C93929"/>
    <w:rsid w:val="00C95A62"/>
    <w:rsid w:val="00C95E20"/>
    <w:rsid w:val="00CA02DD"/>
    <w:rsid w:val="00CA0A07"/>
    <w:rsid w:val="00CA108A"/>
    <w:rsid w:val="00CA32A6"/>
    <w:rsid w:val="00CA44E1"/>
    <w:rsid w:val="00CA4862"/>
    <w:rsid w:val="00CA593F"/>
    <w:rsid w:val="00CA5B8C"/>
    <w:rsid w:val="00CA62EB"/>
    <w:rsid w:val="00CA695D"/>
    <w:rsid w:val="00CB04CE"/>
    <w:rsid w:val="00CB0B50"/>
    <w:rsid w:val="00CB1ACC"/>
    <w:rsid w:val="00CB35C9"/>
    <w:rsid w:val="00CB3911"/>
    <w:rsid w:val="00CB3942"/>
    <w:rsid w:val="00CB3A28"/>
    <w:rsid w:val="00CB6567"/>
    <w:rsid w:val="00CB7202"/>
    <w:rsid w:val="00CB783A"/>
    <w:rsid w:val="00CB7E62"/>
    <w:rsid w:val="00CC228E"/>
    <w:rsid w:val="00CC29DD"/>
    <w:rsid w:val="00CC2DBB"/>
    <w:rsid w:val="00CC2F97"/>
    <w:rsid w:val="00CC31CE"/>
    <w:rsid w:val="00CC3B0A"/>
    <w:rsid w:val="00CC3CB9"/>
    <w:rsid w:val="00CC44A0"/>
    <w:rsid w:val="00CD0BC6"/>
    <w:rsid w:val="00CD3381"/>
    <w:rsid w:val="00CD4399"/>
    <w:rsid w:val="00CD5449"/>
    <w:rsid w:val="00CD57AA"/>
    <w:rsid w:val="00CD5D0E"/>
    <w:rsid w:val="00CD6C10"/>
    <w:rsid w:val="00CE13AC"/>
    <w:rsid w:val="00CE22E6"/>
    <w:rsid w:val="00CE301F"/>
    <w:rsid w:val="00CE4699"/>
    <w:rsid w:val="00CE5929"/>
    <w:rsid w:val="00CE6E14"/>
    <w:rsid w:val="00CE777E"/>
    <w:rsid w:val="00CE7B9D"/>
    <w:rsid w:val="00CE7D6F"/>
    <w:rsid w:val="00CF049B"/>
    <w:rsid w:val="00CF07B2"/>
    <w:rsid w:val="00CF10DB"/>
    <w:rsid w:val="00CF157C"/>
    <w:rsid w:val="00CF1A05"/>
    <w:rsid w:val="00CF2C12"/>
    <w:rsid w:val="00CF5DF1"/>
    <w:rsid w:val="00CF5EAD"/>
    <w:rsid w:val="00CF6D1F"/>
    <w:rsid w:val="00CF7897"/>
    <w:rsid w:val="00D00668"/>
    <w:rsid w:val="00D013EC"/>
    <w:rsid w:val="00D020E8"/>
    <w:rsid w:val="00D02C41"/>
    <w:rsid w:val="00D03FB6"/>
    <w:rsid w:val="00D04DB1"/>
    <w:rsid w:val="00D05072"/>
    <w:rsid w:val="00D066C9"/>
    <w:rsid w:val="00D10330"/>
    <w:rsid w:val="00D122F0"/>
    <w:rsid w:val="00D132B6"/>
    <w:rsid w:val="00D1411C"/>
    <w:rsid w:val="00D145D4"/>
    <w:rsid w:val="00D14F2C"/>
    <w:rsid w:val="00D15A57"/>
    <w:rsid w:val="00D15B87"/>
    <w:rsid w:val="00D16F91"/>
    <w:rsid w:val="00D22955"/>
    <w:rsid w:val="00D23A74"/>
    <w:rsid w:val="00D24468"/>
    <w:rsid w:val="00D246FA"/>
    <w:rsid w:val="00D24A06"/>
    <w:rsid w:val="00D30721"/>
    <w:rsid w:val="00D31076"/>
    <w:rsid w:val="00D35749"/>
    <w:rsid w:val="00D36533"/>
    <w:rsid w:val="00D40FEF"/>
    <w:rsid w:val="00D42E37"/>
    <w:rsid w:val="00D42EFE"/>
    <w:rsid w:val="00D436A0"/>
    <w:rsid w:val="00D43FF1"/>
    <w:rsid w:val="00D440B9"/>
    <w:rsid w:val="00D45892"/>
    <w:rsid w:val="00D46D93"/>
    <w:rsid w:val="00D47D8A"/>
    <w:rsid w:val="00D512E5"/>
    <w:rsid w:val="00D53155"/>
    <w:rsid w:val="00D53CB0"/>
    <w:rsid w:val="00D60658"/>
    <w:rsid w:val="00D61C32"/>
    <w:rsid w:val="00D6331A"/>
    <w:rsid w:val="00D637DC"/>
    <w:rsid w:val="00D6486E"/>
    <w:rsid w:val="00D64BCC"/>
    <w:rsid w:val="00D65E92"/>
    <w:rsid w:val="00D65EAA"/>
    <w:rsid w:val="00D67A4A"/>
    <w:rsid w:val="00D67AF5"/>
    <w:rsid w:val="00D70554"/>
    <w:rsid w:val="00D705B6"/>
    <w:rsid w:val="00D70B27"/>
    <w:rsid w:val="00D70B9F"/>
    <w:rsid w:val="00D72F86"/>
    <w:rsid w:val="00D74400"/>
    <w:rsid w:val="00D756DB"/>
    <w:rsid w:val="00D7576E"/>
    <w:rsid w:val="00D767BD"/>
    <w:rsid w:val="00D77067"/>
    <w:rsid w:val="00D81E40"/>
    <w:rsid w:val="00D8208F"/>
    <w:rsid w:val="00D8252D"/>
    <w:rsid w:val="00D83528"/>
    <w:rsid w:val="00D85987"/>
    <w:rsid w:val="00D87E35"/>
    <w:rsid w:val="00D911F0"/>
    <w:rsid w:val="00D923CF"/>
    <w:rsid w:val="00D944F9"/>
    <w:rsid w:val="00D94699"/>
    <w:rsid w:val="00D94BB7"/>
    <w:rsid w:val="00D954F8"/>
    <w:rsid w:val="00D95D9D"/>
    <w:rsid w:val="00D96619"/>
    <w:rsid w:val="00D97495"/>
    <w:rsid w:val="00DA1F66"/>
    <w:rsid w:val="00DA21DB"/>
    <w:rsid w:val="00DA40EC"/>
    <w:rsid w:val="00DA5B8B"/>
    <w:rsid w:val="00DA5F35"/>
    <w:rsid w:val="00DA6D80"/>
    <w:rsid w:val="00DB04D4"/>
    <w:rsid w:val="00DB3FA8"/>
    <w:rsid w:val="00DB61E0"/>
    <w:rsid w:val="00DC01B5"/>
    <w:rsid w:val="00DC25F5"/>
    <w:rsid w:val="00DC32AE"/>
    <w:rsid w:val="00DC4F8C"/>
    <w:rsid w:val="00DC6FB9"/>
    <w:rsid w:val="00DD1549"/>
    <w:rsid w:val="00DD2C03"/>
    <w:rsid w:val="00DD5171"/>
    <w:rsid w:val="00DD5283"/>
    <w:rsid w:val="00DD5861"/>
    <w:rsid w:val="00DD590E"/>
    <w:rsid w:val="00DD5E1C"/>
    <w:rsid w:val="00DD78A9"/>
    <w:rsid w:val="00DE01E0"/>
    <w:rsid w:val="00DE042F"/>
    <w:rsid w:val="00DE0E51"/>
    <w:rsid w:val="00DE1B2D"/>
    <w:rsid w:val="00DE2EBE"/>
    <w:rsid w:val="00DE3A8A"/>
    <w:rsid w:val="00DE3FC0"/>
    <w:rsid w:val="00DE4570"/>
    <w:rsid w:val="00DE6351"/>
    <w:rsid w:val="00DF059C"/>
    <w:rsid w:val="00DF28F5"/>
    <w:rsid w:val="00DF5AE1"/>
    <w:rsid w:val="00DF5B8C"/>
    <w:rsid w:val="00DF6F0D"/>
    <w:rsid w:val="00E00939"/>
    <w:rsid w:val="00E00951"/>
    <w:rsid w:val="00E017BB"/>
    <w:rsid w:val="00E0243A"/>
    <w:rsid w:val="00E02AB6"/>
    <w:rsid w:val="00E032E5"/>
    <w:rsid w:val="00E051E4"/>
    <w:rsid w:val="00E077AC"/>
    <w:rsid w:val="00E13CF4"/>
    <w:rsid w:val="00E14480"/>
    <w:rsid w:val="00E15BBC"/>
    <w:rsid w:val="00E17870"/>
    <w:rsid w:val="00E2166E"/>
    <w:rsid w:val="00E219D3"/>
    <w:rsid w:val="00E22EAE"/>
    <w:rsid w:val="00E23226"/>
    <w:rsid w:val="00E23F37"/>
    <w:rsid w:val="00E24BEB"/>
    <w:rsid w:val="00E24C80"/>
    <w:rsid w:val="00E2537D"/>
    <w:rsid w:val="00E25FCC"/>
    <w:rsid w:val="00E26CEB"/>
    <w:rsid w:val="00E2742B"/>
    <w:rsid w:val="00E2774D"/>
    <w:rsid w:val="00E27DC8"/>
    <w:rsid w:val="00E30477"/>
    <w:rsid w:val="00E30683"/>
    <w:rsid w:val="00E310E1"/>
    <w:rsid w:val="00E314AD"/>
    <w:rsid w:val="00E31A98"/>
    <w:rsid w:val="00E31E3F"/>
    <w:rsid w:val="00E3225B"/>
    <w:rsid w:val="00E33D4F"/>
    <w:rsid w:val="00E34201"/>
    <w:rsid w:val="00E36A77"/>
    <w:rsid w:val="00E404A8"/>
    <w:rsid w:val="00E40A35"/>
    <w:rsid w:val="00E411B7"/>
    <w:rsid w:val="00E415B9"/>
    <w:rsid w:val="00E43F78"/>
    <w:rsid w:val="00E44495"/>
    <w:rsid w:val="00E452A6"/>
    <w:rsid w:val="00E465F9"/>
    <w:rsid w:val="00E469B6"/>
    <w:rsid w:val="00E46B83"/>
    <w:rsid w:val="00E5228B"/>
    <w:rsid w:val="00E52BEC"/>
    <w:rsid w:val="00E5443F"/>
    <w:rsid w:val="00E56892"/>
    <w:rsid w:val="00E57A0D"/>
    <w:rsid w:val="00E60920"/>
    <w:rsid w:val="00E61993"/>
    <w:rsid w:val="00E62AAB"/>
    <w:rsid w:val="00E63068"/>
    <w:rsid w:val="00E63D94"/>
    <w:rsid w:val="00E651CF"/>
    <w:rsid w:val="00E65C25"/>
    <w:rsid w:val="00E664BE"/>
    <w:rsid w:val="00E66E4F"/>
    <w:rsid w:val="00E71094"/>
    <w:rsid w:val="00E71568"/>
    <w:rsid w:val="00E7378B"/>
    <w:rsid w:val="00E7421C"/>
    <w:rsid w:val="00E749C1"/>
    <w:rsid w:val="00E74BE8"/>
    <w:rsid w:val="00E765DA"/>
    <w:rsid w:val="00E8088A"/>
    <w:rsid w:val="00E812B5"/>
    <w:rsid w:val="00E82381"/>
    <w:rsid w:val="00E8284E"/>
    <w:rsid w:val="00E83401"/>
    <w:rsid w:val="00E83755"/>
    <w:rsid w:val="00E84EF7"/>
    <w:rsid w:val="00E8567D"/>
    <w:rsid w:val="00E8609F"/>
    <w:rsid w:val="00E863FE"/>
    <w:rsid w:val="00E873F6"/>
    <w:rsid w:val="00E87EDC"/>
    <w:rsid w:val="00E90A4F"/>
    <w:rsid w:val="00E915D8"/>
    <w:rsid w:val="00E94D0E"/>
    <w:rsid w:val="00E955F2"/>
    <w:rsid w:val="00E973AD"/>
    <w:rsid w:val="00EA308F"/>
    <w:rsid w:val="00EA4B5D"/>
    <w:rsid w:val="00EA57EA"/>
    <w:rsid w:val="00EA6860"/>
    <w:rsid w:val="00EA7B8A"/>
    <w:rsid w:val="00EA7D4E"/>
    <w:rsid w:val="00EB0A78"/>
    <w:rsid w:val="00EB35F0"/>
    <w:rsid w:val="00EB3EF9"/>
    <w:rsid w:val="00EB516B"/>
    <w:rsid w:val="00EB75CA"/>
    <w:rsid w:val="00EC0512"/>
    <w:rsid w:val="00EC089E"/>
    <w:rsid w:val="00EC17A9"/>
    <w:rsid w:val="00EC1DF8"/>
    <w:rsid w:val="00EC3B2D"/>
    <w:rsid w:val="00ED0001"/>
    <w:rsid w:val="00ED0C8D"/>
    <w:rsid w:val="00ED1E50"/>
    <w:rsid w:val="00ED342D"/>
    <w:rsid w:val="00ED3ADF"/>
    <w:rsid w:val="00ED54DE"/>
    <w:rsid w:val="00ED69F5"/>
    <w:rsid w:val="00ED7A6C"/>
    <w:rsid w:val="00ED7B33"/>
    <w:rsid w:val="00EE0333"/>
    <w:rsid w:val="00EE1328"/>
    <w:rsid w:val="00EE1DA5"/>
    <w:rsid w:val="00EE26D4"/>
    <w:rsid w:val="00EE2D82"/>
    <w:rsid w:val="00EE44EA"/>
    <w:rsid w:val="00EE4B09"/>
    <w:rsid w:val="00EE6E60"/>
    <w:rsid w:val="00EE7342"/>
    <w:rsid w:val="00EF29BE"/>
    <w:rsid w:val="00EF3982"/>
    <w:rsid w:val="00EF619B"/>
    <w:rsid w:val="00EF661B"/>
    <w:rsid w:val="00F00A51"/>
    <w:rsid w:val="00F022A3"/>
    <w:rsid w:val="00F02915"/>
    <w:rsid w:val="00F04E6C"/>
    <w:rsid w:val="00F06D44"/>
    <w:rsid w:val="00F0727B"/>
    <w:rsid w:val="00F07D0B"/>
    <w:rsid w:val="00F10B20"/>
    <w:rsid w:val="00F12813"/>
    <w:rsid w:val="00F165CE"/>
    <w:rsid w:val="00F16A60"/>
    <w:rsid w:val="00F172A9"/>
    <w:rsid w:val="00F1731D"/>
    <w:rsid w:val="00F209D4"/>
    <w:rsid w:val="00F20EC7"/>
    <w:rsid w:val="00F21607"/>
    <w:rsid w:val="00F23538"/>
    <w:rsid w:val="00F23FD9"/>
    <w:rsid w:val="00F24CF0"/>
    <w:rsid w:val="00F2524F"/>
    <w:rsid w:val="00F252B9"/>
    <w:rsid w:val="00F27B93"/>
    <w:rsid w:val="00F308DF"/>
    <w:rsid w:val="00F30F22"/>
    <w:rsid w:val="00F32E36"/>
    <w:rsid w:val="00F3317A"/>
    <w:rsid w:val="00F35A3D"/>
    <w:rsid w:val="00F36441"/>
    <w:rsid w:val="00F36AE0"/>
    <w:rsid w:val="00F36B2D"/>
    <w:rsid w:val="00F37F56"/>
    <w:rsid w:val="00F40B46"/>
    <w:rsid w:val="00F40C40"/>
    <w:rsid w:val="00F4118B"/>
    <w:rsid w:val="00F42540"/>
    <w:rsid w:val="00F43991"/>
    <w:rsid w:val="00F43F17"/>
    <w:rsid w:val="00F44BF4"/>
    <w:rsid w:val="00F45C6D"/>
    <w:rsid w:val="00F45E54"/>
    <w:rsid w:val="00F47A86"/>
    <w:rsid w:val="00F50121"/>
    <w:rsid w:val="00F5200E"/>
    <w:rsid w:val="00F52EE5"/>
    <w:rsid w:val="00F54327"/>
    <w:rsid w:val="00F55CFA"/>
    <w:rsid w:val="00F56FF3"/>
    <w:rsid w:val="00F571F0"/>
    <w:rsid w:val="00F6170F"/>
    <w:rsid w:val="00F63164"/>
    <w:rsid w:val="00F6556B"/>
    <w:rsid w:val="00F668DE"/>
    <w:rsid w:val="00F70ABB"/>
    <w:rsid w:val="00F70F41"/>
    <w:rsid w:val="00F72AEA"/>
    <w:rsid w:val="00F736EE"/>
    <w:rsid w:val="00F77B05"/>
    <w:rsid w:val="00F77B5E"/>
    <w:rsid w:val="00F77C02"/>
    <w:rsid w:val="00F77C03"/>
    <w:rsid w:val="00F77D41"/>
    <w:rsid w:val="00F818D0"/>
    <w:rsid w:val="00F81DA4"/>
    <w:rsid w:val="00F82625"/>
    <w:rsid w:val="00F83D86"/>
    <w:rsid w:val="00F8488D"/>
    <w:rsid w:val="00F856EC"/>
    <w:rsid w:val="00F85DC2"/>
    <w:rsid w:val="00F85E74"/>
    <w:rsid w:val="00F86493"/>
    <w:rsid w:val="00F86EA2"/>
    <w:rsid w:val="00F86FB6"/>
    <w:rsid w:val="00F87040"/>
    <w:rsid w:val="00F87C3D"/>
    <w:rsid w:val="00F901BB"/>
    <w:rsid w:val="00F90FF4"/>
    <w:rsid w:val="00F918F0"/>
    <w:rsid w:val="00F921F4"/>
    <w:rsid w:val="00F94013"/>
    <w:rsid w:val="00F953B4"/>
    <w:rsid w:val="00F95765"/>
    <w:rsid w:val="00F95D92"/>
    <w:rsid w:val="00FA10F2"/>
    <w:rsid w:val="00FA1F26"/>
    <w:rsid w:val="00FA2161"/>
    <w:rsid w:val="00FA2C3E"/>
    <w:rsid w:val="00FA36FD"/>
    <w:rsid w:val="00FA4CF4"/>
    <w:rsid w:val="00FA4E1D"/>
    <w:rsid w:val="00FB037F"/>
    <w:rsid w:val="00FB11E2"/>
    <w:rsid w:val="00FB13C0"/>
    <w:rsid w:val="00FB208A"/>
    <w:rsid w:val="00FB2802"/>
    <w:rsid w:val="00FB4B6F"/>
    <w:rsid w:val="00FB7958"/>
    <w:rsid w:val="00FC085C"/>
    <w:rsid w:val="00FC12C9"/>
    <w:rsid w:val="00FC150E"/>
    <w:rsid w:val="00FC19A1"/>
    <w:rsid w:val="00FC1D8A"/>
    <w:rsid w:val="00FC39B8"/>
    <w:rsid w:val="00FC423A"/>
    <w:rsid w:val="00FC5551"/>
    <w:rsid w:val="00FC5B66"/>
    <w:rsid w:val="00FC5D77"/>
    <w:rsid w:val="00FC64C5"/>
    <w:rsid w:val="00FD367D"/>
    <w:rsid w:val="00FD50D0"/>
    <w:rsid w:val="00FD51C5"/>
    <w:rsid w:val="00FD58BA"/>
    <w:rsid w:val="00FD6D1C"/>
    <w:rsid w:val="00FD7498"/>
    <w:rsid w:val="00FE10CC"/>
    <w:rsid w:val="00FE2008"/>
    <w:rsid w:val="00FE282D"/>
    <w:rsid w:val="00FE318C"/>
    <w:rsid w:val="00FE5DAF"/>
    <w:rsid w:val="00FF0905"/>
    <w:rsid w:val="00FF1C78"/>
    <w:rsid w:val="00FF1F0A"/>
    <w:rsid w:val="00FF2647"/>
    <w:rsid w:val="00FF3891"/>
    <w:rsid w:val="00FF40AC"/>
    <w:rsid w:val="00FF5168"/>
    <w:rsid w:val="00FF5451"/>
    <w:rsid w:val="00FF562C"/>
    <w:rsid w:val="00FF578A"/>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23632"/>
  <w15:docId w15:val="{0FF3E3AE-CD8C-4F7D-A019-DD3D8B29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7"/>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uiPriority w:val="99"/>
    <w:rsid w:val="001D7929"/>
    <w:rPr>
      <w:rFonts w:ascii="Times New Roman" w:eastAsia="Times New Roman" w:hAnsi="Times New Roman" w:cs="Times New Roman"/>
      <w:sz w:val="24"/>
      <w:szCs w:val="20"/>
      <w:lang w:eastAsia="ru-RU"/>
    </w:rPr>
  </w:style>
  <w:style w:type="paragraph" w:styleId="a5">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4"/>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4"/>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4"/>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4"/>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4"/>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4"/>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4"/>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4"/>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4"/>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5"/>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052CBA"/>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052CBA"/>
    <w:rPr>
      <w:rFonts w:ascii="Times New Roman" w:eastAsia="Times New Roman" w:hAnsi="Times New Roman" w:cs="Times New Roman"/>
      <w:sz w:val="24"/>
      <w:szCs w:val="24"/>
    </w:rPr>
  </w:style>
  <w:style w:type="paragraph" w:customStyle="1" w:styleId="caaieiaie4">
    <w:name w:val="caaieiaie 4"/>
    <w:basedOn w:val="a"/>
    <w:next w:val="a"/>
    <w:rsid w:val="00472675"/>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styleId="af8">
    <w:name w:val="Hyperlink"/>
    <w:rsid w:val="00794897"/>
    <w:rPr>
      <w:rFonts w:cs="Times New Roman"/>
      <w:color w:val="0000FF"/>
      <w:u w:val="single"/>
    </w:rPr>
  </w:style>
  <w:style w:type="paragraph" w:styleId="af9">
    <w:name w:val="Revision"/>
    <w:hidden/>
    <w:uiPriority w:val="99"/>
    <w:semiHidden/>
    <w:rsid w:val="00A718CD"/>
    <w:pPr>
      <w:spacing w:after="0" w:line="240" w:lineRule="auto"/>
    </w:pPr>
  </w:style>
  <w:style w:type="character" w:customStyle="1" w:styleId="a6">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5"/>
    <w:uiPriority w:val="34"/>
    <w:qFormat/>
    <w:rsid w:val="00127313"/>
    <w:rPr>
      <w:rFonts w:ascii="Times New Roman" w:eastAsia="Times New Roman" w:hAnsi="Times New Roman" w:cs="Times New Roman"/>
      <w:sz w:val="20"/>
      <w:szCs w:val="20"/>
      <w:lang w:eastAsia="ru-RU"/>
    </w:rPr>
  </w:style>
  <w:style w:type="paragraph" w:customStyle="1" w:styleId="Default">
    <w:name w:val="Default"/>
    <w:rsid w:val="00E1448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7233-71EB-46CE-8220-4823BC4E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9623</Words>
  <Characters>54857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Юлия Александровна</dc:creator>
  <cp:keywords/>
  <dc:description/>
  <cp:lastModifiedBy>Токарева Христина Александровна</cp:lastModifiedBy>
  <cp:revision>4</cp:revision>
  <cp:lastPrinted>2019-10-21T13:14:00Z</cp:lastPrinted>
  <dcterms:created xsi:type="dcterms:W3CDTF">2024-04-03T13:01:00Z</dcterms:created>
  <dcterms:modified xsi:type="dcterms:W3CDTF">2024-04-04T12:48:00Z</dcterms:modified>
</cp:coreProperties>
</file>