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B6719" w14:textId="05076514" w:rsidR="00EA7238" w:rsidRPr="0000752F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9771B" w:rsidRPr="00844F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АО «Российский аукционный дом»</w:t>
      </w:r>
      <w:r w:rsidR="0069771B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(ОГРН 1097847233351, ИНН 7838430413, 190000, Санкт-Петербург, пер. Гривцова, д. 5, </w:t>
      </w:r>
      <w:proofErr w:type="spellStart"/>
      <w:r w:rsidR="0069771B" w:rsidRPr="0000752F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69771B" w:rsidRPr="0000752F">
        <w:rPr>
          <w:rFonts w:ascii="Times New Roman" w:hAnsi="Times New Roman" w:cs="Times New Roman"/>
          <w:color w:val="000000"/>
          <w:sz w:val="24"/>
          <w:szCs w:val="24"/>
        </w:rPr>
        <w:t>, 8(8</w:t>
      </w:r>
      <w:r w:rsidR="000D3E2A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69771B" w:rsidRPr="0000752F">
        <w:rPr>
          <w:rFonts w:ascii="Times New Roman" w:hAnsi="Times New Roman" w:cs="Times New Roman"/>
          <w:color w:val="000000"/>
          <w:sz w:val="24"/>
          <w:szCs w:val="24"/>
        </w:rPr>
        <w:t>) 777-57-57</w:t>
      </w:r>
      <w:r w:rsidR="00844F87">
        <w:rPr>
          <w:rFonts w:ascii="Times New Roman" w:hAnsi="Times New Roman" w:cs="Times New Roman"/>
          <w:color w:val="000000"/>
          <w:sz w:val="24"/>
          <w:szCs w:val="24"/>
        </w:rPr>
        <w:t>, доб. 516</w:t>
      </w:r>
      <w:r w:rsidR="0069771B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4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69771B" w:rsidRPr="0000752F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="0069771B" w:rsidRPr="0000752F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</w:t>
      </w:r>
      <w:r w:rsidR="00844F87" w:rsidRPr="00844F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4F87">
        <w:rPr>
          <w:rFonts w:ascii="Times New Roman" w:hAnsi="Times New Roman" w:cs="Times New Roman"/>
          <w:color w:val="000000"/>
          <w:sz w:val="24"/>
          <w:szCs w:val="24"/>
        </w:rPr>
        <w:t xml:space="preserve">поручения с </w:t>
      </w:r>
      <w:r w:rsidR="00844F87" w:rsidRPr="00844F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Обществом с ограниченной ответственностью </w:t>
      </w:r>
      <w:r w:rsidR="00420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420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Юмакс</w:t>
      </w:r>
      <w:proofErr w:type="spellEnd"/>
      <w:r w:rsidR="00420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Капитал»</w:t>
      </w:r>
      <w:r w:rsidR="00844F87" w:rsidRPr="00844F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0FD7" w:rsidRPr="00420FD7">
        <w:rPr>
          <w:rFonts w:ascii="Times New Roman" w:hAnsi="Times New Roman" w:cs="Times New Roman"/>
          <w:color w:val="000000"/>
          <w:sz w:val="24"/>
          <w:szCs w:val="24"/>
        </w:rPr>
        <w:t xml:space="preserve">(ИНН 7729698361, ОГРН 5117746010080, место нахождения/юридический адрес: город Москва/119192, город Москва, </w:t>
      </w:r>
      <w:proofErr w:type="spellStart"/>
      <w:r w:rsidR="00420FD7" w:rsidRPr="00420FD7">
        <w:rPr>
          <w:rFonts w:ascii="Times New Roman" w:hAnsi="Times New Roman" w:cs="Times New Roman"/>
          <w:color w:val="000000"/>
          <w:sz w:val="24"/>
          <w:szCs w:val="24"/>
        </w:rPr>
        <w:t>пр-кт</w:t>
      </w:r>
      <w:proofErr w:type="spellEnd"/>
      <w:r w:rsidR="00420FD7" w:rsidRPr="00420FD7">
        <w:rPr>
          <w:rFonts w:ascii="Times New Roman" w:hAnsi="Times New Roman" w:cs="Times New Roman"/>
          <w:color w:val="000000"/>
          <w:sz w:val="24"/>
          <w:szCs w:val="24"/>
        </w:rPr>
        <w:t xml:space="preserve"> Мичуринский, д. 11, к. 4, ком. 11), именуемое в дальнейшем «Должник», </w:t>
      </w:r>
      <w:r w:rsidR="00420FD7" w:rsidRPr="00420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лице конкурсного управляющего Устимовой Юлии </w:t>
      </w:r>
      <w:proofErr w:type="spellStart"/>
      <w:r w:rsidR="00420FD7" w:rsidRPr="00420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Булатовны</w:t>
      </w:r>
      <w:proofErr w:type="spellEnd"/>
      <w:r w:rsidR="00420FD7" w:rsidRPr="00420FD7">
        <w:rPr>
          <w:rFonts w:ascii="Times New Roman" w:hAnsi="Times New Roman" w:cs="Times New Roman"/>
          <w:color w:val="000000"/>
          <w:sz w:val="24"/>
          <w:szCs w:val="24"/>
        </w:rPr>
        <w:t xml:space="preserve"> (ИНН 561009699556, СНИЛС 041-198-805 50, адрес для направления корреспонденции: 127018, Москва, г. Москва, а/я 250), член Ассоциации «Саморегулируемая организация арбитражных управляющих «Меркурий» (ИНН 7710458616, ОГРН 1037710023108, адрес: 127018, г Москва, Сущевский Вал, 16, 4, оф.301 (фактический адрес)), действующего на основании решения Арбитражного суда города Москвы от 03 августа 202</w:t>
      </w:r>
      <w:r w:rsidR="00E7207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20FD7" w:rsidRPr="00420FD7">
        <w:rPr>
          <w:rFonts w:ascii="Times New Roman" w:hAnsi="Times New Roman" w:cs="Times New Roman"/>
          <w:color w:val="000000"/>
          <w:sz w:val="24"/>
          <w:szCs w:val="24"/>
        </w:rPr>
        <w:t xml:space="preserve"> года по делу № А40-44901/22-24-130Б</w:t>
      </w:r>
      <w:r w:rsidR="00844F87" w:rsidRPr="00844F87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</w:t>
      </w:r>
      <w:r w:rsidR="00844F8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844F87" w:rsidRPr="00844F8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44F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585C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00752F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0075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(далее - Торги).</w:t>
      </w:r>
    </w:p>
    <w:p w14:paraId="71CF15C0" w14:textId="36BB03CF" w:rsidR="00EA7238" w:rsidRPr="0000752F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363507EB" w14:textId="77777777" w:rsidR="00420FD7" w:rsidRPr="00420FD7" w:rsidRDefault="006A6740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316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1 </w:t>
      </w:r>
      <w:r w:rsidR="007A17E4" w:rsidRPr="004316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4316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20FD7" w:rsidRPr="00420F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Право получения после строительства и ввода в эксплуатацию объекта строительства жилых помещений</w:t>
      </w:r>
      <w:r w:rsidR="00420FD7"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, расположенных по адресу:</w:t>
      </w:r>
      <w:r w:rsidR="00420FD7" w:rsidRPr="00420F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ул. Рокоссовского в Индустриальном районе г. Хабаровска, </w:t>
      </w:r>
      <w:r w:rsidR="00420FD7" w:rsidRPr="00BA1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 земельном участке с кадастровым номером 27:23:0051113:54, на основании Договора № 39-ПН паенакопления жилищно-строительного кооператива «Рубин» от 12 апреля 2023 года</w:t>
      </w:r>
      <w:r w:rsidR="00420FD7"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8F0828F" w14:textId="14272857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Однокомнатная квартира № блок-секция № 1, вторая по счету слева направо на лестничной площадке, этаж № 1, 51,03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0DCD4B8B" w14:textId="3D43532B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1, пятая по счету слева направо на лестничной площадке, этаж № 3, 80,58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17D7D1B0" w14:textId="5ADA6FFC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1, пятая по счету слева направо на лестничной площадке, этаж № 4, 80,58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4D941DA3" w14:textId="6ECFE321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1, пятая по счету слева направо на лестничной площадке, этаж № 6, 80,58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4641C1BE" w14:textId="09070ECF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1, первая по счету слева направо на лестничной площадке, этаж № 8, 71,6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63B27375" w14:textId="38495137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1, пятая по счету слева направо на лестничной площадке, этаж № 8, 80,58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50043CC0" w14:textId="6FBD77EE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Однокомнатная квартира № блок-секция № 1, вторая по счету слева направо на лестничной площадке, этаж № 9, 60,77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4D9B6525" w14:textId="52AED434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1, пятая по счету слева направо, этаж № 9, 80,58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5D841CA6" w14:textId="180FBAB7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2, вторая по счету слева направо на лестничной площадке, этаж № 5, 80,39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304BEED6" w14:textId="2E7AC092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2, четвертая по счету слева направо на лестничной площадке, этаж № 5, 69,76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6C165C1C" w14:textId="363A5C75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2, четвертая по счету слева направо на лестничной площадке, этаж № 6, 69,76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30D88C3E" w14:textId="77F9CFEA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12.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2, четвертая по счету слева направо на лестничной площадке, блок-секция № 2, этаж № 12, 69,76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7E88F9EA" w14:textId="45AA34ED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13.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1 по счету слева направо, этаж № 6, 70,37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67E88C94" w14:textId="2DBD37BF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14.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3, первая слева направо на лестничной площадке, этаж № 7, 70,37 кв.</w:t>
      </w:r>
      <w:r w:rsidR="00BA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м;</w:t>
      </w:r>
    </w:p>
    <w:p w14:paraId="308267B4" w14:textId="4AD8140B" w:rsidR="00467D6B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>15.</w:t>
      </w:r>
      <w:r w:rsidRPr="00420F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Двухкомнатная квартира № блок-секция № 3, пятая по счету слева направо на лестничной площадке, этаж № 7, 72,28 кв.м.</w:t>
      </w:r>
    </w:p>
    <w:p w14:paraId="4EA2444C" w14:textId="494E3EF8" w:rsidR="00420FD7" w:rsidRPr="00420FD7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Начальная цена – 107 580 000 (Сто семь миллионов пятьсот восемьдесят тысяч) руб. 00 коп.</w:t>
      </w:r>
    </w:p>
    <w:p w14:paraId="28511D26" w14:textId="77777777" w:rsidR="00420FD7" w:rsidRPr="0043161C" w:rsidRDefault="00420FD7" w:rsidP="00420F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D12F19" w14:textId="718020A3" w:rsidR="00EA7238" w:rsidRPr="008D05F1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00752F">
        <w:rPr>
          <w:rFonts w:ascii="Times New Roman CYR" w:hAnsi="Times New Roman CYR" w:cs="Times New Roman CYR"/>
          <w:color w:val="000000"/>
        </w:rPr>
        <w:lastRenderedPageBreak/>
        <w:t>С подробной информацией о лот</w:t>
      </w:r>
      <w:r w:rsidR="00420FD7">
        <w:rPr>
          <w:rFonts w:ascii="Times New Roman CYR" w:hAnsi="Times New Roman CYR" w:cs="Times New Roman CYR"/>
          <w:color w:val="000000"/>
        </w:rPr>
        <w:t>е</w:t>
      </w:r>
      <w:r w:rsidRPr="0000752F">
        <w:rPr>
          <w:rFonts w:ascii="Times New Roman CYR" w:hAnsi="Times New Roman CYR" w:cs="Times New Roman CYR"/>
          <w:color w:val="000000"/>
        </w:rPr>
        <w:t xml:space="preserve"> </w:t>
      </w:r>
      <w:r w:rsidR="00C11EFF" w:rsidRPr="0000752F">
        <w:rPr>
          <w:rFonts w:ascii="Times New Roman CYR" w:hAnsi="Times New Roman CYR" w:cs="Times New Roman CYR"/>
          <w:color w:val="000000"/>
        </w:rPr>
        <w:t>можно ознакомиться на сайте</w:t>
      </w:r>
      <w:r w:rsidRPr="0000752F">
        <w:rPr>
          <w:rFonts w:ascii="Times New Roman CYR" w:hAnsi="Times New Roman CYR" w:cs="Times New Roman CYR"/>
          <w:color w:val="000000"/>
        </w:rPr>
        <w:t xml:space="preserve"> </w:t>
      </w:r>
      <w:r w:rsidR="00C11EFF" w:rsidRPr="0000752F">
        <w:rPr>
          <w:rFonts w:ascii="Times New Roman CYR" w:hAnsi="Times New Roman CYR" w:cs="Times New Roman CYR"/>
          <w:color w:val="000000"/>
        </w:rPr>
        <w:t xml:space="preserve">ОТ </w:t>
      </w:r>
      <w:hyperlink r:id="rId7" w:history="1">
        <w:r w:rsidR="002A15DF" w:rsidRPr="00DD6BC6">
          <w:rPr>
            <w:rStyle w:val="a4"/>
          </w:rPr>
          <w:t>http://www.auction-house.ru/</w:t>
        </w:r>
      </w:hyperlink>
      <w:r w:rsidR="002A15DF" w:rsidRPr="00DD6BC6">
        <w:t>, ЕФРСБ (</w:t>
      </w:r>
      <w:hyperlink r:id="rId8" w:history="1">
        <w:r w:rsidR="002A15DF" w:rsidRPr="00DD6BC6">
          <w:rPr>
            <w:rStyle w:val="a4"/>
          </w:rPr>
          <w:t>http://fedresurs.ru/</w:t>
        </w:r>
      </w:hyperlink>
      <w:r w:rsidR="002A15DF" w:rsidRPr="00DD6BC6">
        <w:t xml:space="preserve">) и </w:t>
      </w:r>
      <w:r w:rsidR="00BA1238" w:rsidRPr="00BA1238">
        <w:t xml:space="preserve">электронной площадке АО «Российский аукционный дом» </w:t>
      </w:r>
      <w:r w:rsidR="008D05F1" w:rsidRPr="008D05F1">
        <w:t>(</w:t>
      </w:r>
      <w:hyperlink r:id="rId9" w:history="1">
        <w:r w:rsidR="008D05F1" w:rsidRPr="00631B36">
          <w:rPr>
            <w:rStyle w:val="a4"/>
          </w:rPr>
          <w:t>http://lot-online.ru</w:t>
        </w:r>
      </w:hyperlink>
      <w:r w:rsidR="008D05F1" w:rsidRPr="008D05F1">
        <w:t>)</w:t>
      </w:r>
      <w:r w:rsidR="00BA1238" w:rsidRPr="00BA1238">
        <w:t xml:space="preserve"> (далее – ЭТП).</w:t>
      </w:r>
    </w:p>
    <w:p w14:paraId="1508893B" w14:textId="454D2E3C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00752F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6A6740" w:rsidRPr="0000752F">
        <w:rPr>
          <w:rFonts w:ascii="Times New Roman CYR" w:hAnsi="Times New Roman CYR" w:cs="Times New Roman CYR"/>
          <w:color w:val="000000"/>
        </w:rPr>
        <w:t xml:space="preserve"> 5 (Пять) </w:t>
      </w:r>
      <w:r w:rsidRPr="0000752F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03856A4A" w14:textId="1B0594A8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00752F">
        <w:rPr>
          <w:color w:val="000000"/>
        </w:rPr>
        <w:t xml:space="preserve"> будут проведены </w:t>
      </w:r>
      <w:r w:rsidRPr="008D05F1">
        <w:rPr>
          <w:b/>
          <w:bCs/>
          <w:color w:val="000000"/>
        </w:rPr>
        <w:t xml:space="preserve">в </w:t>
      </w:r>
      <w:r w:rsidR="000F65C9" w:rsidRPr="008D05F1">
        <w:rPr>
          <w:b/>
          <w:bCs/>
          <w:color w:val="000000"/>
          <w:highlight w:val="yellow"/>
        </w:rPr>
        <w:t>10</w:t>
      </w:r>
      <w:r w:rsidRPr="008D05F1">
        <w:rPr>
          <w:b/>
          <w:bCs/>
          <w:color w:val="000000"/>
          <w:highlight w:val="yellow"/>
        </w:rPr>
        <w:t>:00</w:t>
      </w:r>
      <w:r w:rsidRPr="008D05F1">
        <w:rPr>
          <w:b/>
          <w:bCs/>
          <w:color w:val="000000"/>
        </w:rPr>
        <w:t xml:space="preserve"> часов по московскому времени</w:t>
      </w:r>
      <w:r w:rsidRPr="008D05F1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D96D5E" w:rsidRPr="008D05F1">
        <w:rPr>
          <w:rFonts w:ascii="Times New Roman CYR" w:hAnsi="Times New Roman CYR" w:cs="Times New Roman CYR"/>
          <w:b/>
          <w:bCs/>
          <w:color w:val="000000"/>
          <w:highlight w:val="yellow"/>
        </w:rPr>
        <w:t>24</w:t>
      </w:r>
      <w:r w:rsidR="00D96D5E">
        <w:rPr>
          <w:rFonts w:ascii="Times New Roman CYR" w:hAnsi="Times New Roman CYR" w:cs="Times New Roman CYR"/>
          <w:b/>
          <w:bCs/>
          <w:color w:val="000000"/>
          <w:highlight w:val="yellow"/>
        </w:rPr>
        <w:t xml:space="preserve"> мая</w:t>
      </w:r>
      <w:r w:rsidR="00E12685" w:rsidRPr="007707B8">
        <w:rPr>
          <w:rFonts w:ascii="Times New Roman CYR" w:hAnsi="Times New Roman CYR" w:cs="Times New Roman CYR"/>
          <w:color w:val="000000"/>
          <w:highlight w:val="yellow"/>
        </w:rPr>
        <w:t xml:space="preserve"> </w:t>
      </w:r>
      <w:r w:rsidR="00130BFB" w:rsidRPr="007707B8">
        <w:rPr>
          <w:b/>
          <w:highlight w:val="yellow"/>
        </w:rPr>
        <w:t>202</w:t>
      </w:r>
      <w:r w:rsidR="00D96D5E">
        <w:rPr>
          <w:b/>
          <w:highlight w:val="yellow"/>
        </w:rPr>
        <w:t>4</w:t>
      </w:r>
      <w:r w:rsidR="00564010" w:rsidRPr="007707B8">
        <w:rPr>
          <w:b/>
          <w:highlight w:val="yellow"/>
        </w:rPr>
        <w:t xml:space="preserve"> г</w:t>
      </w:r>
      <w:r w:rsidR="00C11EFF" w:rsidRPr="0000752F">
        <w:rPr>
          <w:b/>
        </w:rPr>
        <w:t>.</w:t>
      </w:r>
      <w:r w:rsidR="00467D6B" w:rsidRPr="0000752F">
        <w:t xml:space="preserve"> </w:t>
      </w:r>
      <w:r w:rsidRPr="0000752F">
        <w:rPr>
          <w:rFonts w:ascii="Times New Roman CYR" w:hAnsi="Times New Roman CYR" w:cs="Times New Roman CYR"/>
          <w:color w:val="000000"/>
        </w:rPr>
        <w:t xml:space="preserve">на </w:t>
      </w:r>
      <w:r w:rsidR="00C11EFF" w:rsidRPr="0000752F">
        <w:rPr>
          <w:color w:val="000000"/>
        </w:rPr>
        <w:t>ЭТП</w:t>
      </w:r>
      <w:r w:rsidRPr="0000752F">
        <w:rPr>
          <w:rFonts w:ascii="Times New Roman CYR" w:hAnsi="Times New Roman CYR" w:cs="Times New Roman CYR"/>
          <w:color w:val="000000"/>
        </w:rPr>
        <w:t>.</w:t>
      </w:r>
      <w:r w:rsidR="00D96D5E">
        <w:rPr>
          <w:rFonts w:ascii="Times New Roman CYR" w:hAnsi="Times New Roman CYR" w:cs="Times New Roman CYR"/>
          <w:color w:val="000000"/>
        </w:rPr>
        <w:t xml:space="preserve"> </w:t>
      </w:r>
    </w:p>
    <w:p w14:paraId="304B41CC" w14:textId="77777777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>Время окончания Торгов:</w:t>
      </w:r>
    </w:p>
    <w:p w14:paraId="5227E954" w14:textId="77777777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58F2FEF5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 xml:space="preserve">В случае, если по итогам Торгов, назначенных </w:t>
      </w:r>
      <w:r w:rsidRPr="008D05F1">
        <w:rPr>
          <w:color w:val="000000"/>
        </w:rPr>
        <w:t>на</w:t>
      </w:r>
      <w:r w:rsidR="00C11EFF" w:rsidRPr="008D05F1">
        <w:rPr>
          <w:color w:val="000000"/>
        </w:rPr>
        <w:t xml:space="preserve"> </w:t>
      </w:r>
      <w:r w:rsidR="00D96D5E" w:rsidRPr="008D05F1">
        <w:rPr>
          <w:color w:val="000000"/>
        </w:rPr>
        <w:t>24 мая 2024</w:t>
      </w:r>
      <w:r w:rsidR="006A6740" w:rsidRPr="008D05F1">
        <w:rPr>
          <w:color w:val="000000"/>
        </w:rPr>
        <w:t xml:space="preserve"> г.</w:t>
      </w:r>
      <w:r w:rsidRPr="008D05F1">
        <w:rPr>
          <w:color w:val="000000"/>
        </w:rPr>
        <w:t>, лот</w:t>
      </w:r>
      <w:r w:rsidRPr="0000752F">
        <w:rPr>
          <w:color w:val="000000"/>
        </w:rPr>
        <w:t xml:space="preserve"> не реализован, то </w:t>
      </w:r>
      <w:r w:rsidRPr="007707B8">
        <w:rPr>
          <w:color w:val="000000"/>
          <w:highlight w:val="yellow"/>
        </w:rPr>
        <w:t xml:space="preserve">в </w:t>
      </w:r>
      <w:r w:rsidR="00D96D5E" w:rsidRPr="008D05F1">
        <w:rPr>
          <w:b/>
          <w:bCs/>
          <w:color w:val="000000"/>
          <w:highlight w:val="yellow"/>
        </w:rPr>
        <w:t>10</w:t>
      </w:r>
      <w:r w:rsidRPr="008D05F1">
        <w:rPr>
          <w:b/>
          <w:bCs/>
          <w:color w:val="000000"/>
          <w:highlight w:val="yellow"/>
        </w:rPr>
        <w:t>:00</w:t>
      </w:r>
      <w:r w:rsidRPr="008D05F1">
        <w:rPr>
          <w:b/>
          <w:bCs/>
          <w:color w:val="000000"/>
        </w:rPr>
        <w:t xml:space="preserve"> часов по московскому времени </w:t>
      </w:r>
      <w:r w:rsidR="00D96D5E" w:rsidRPr="008D05F1">
        <w:rPr>
          <w:b/>
          <w:bCs/>
          <w:color w:val="000000"/>
          <w:highlight w:val="yellow"/>
        </w:rPr>
        <w:t>26</w:t>
      </w:r>
      <w:r w:rsidR="00D96D5E">
        <w:rPr>
          <w:b/>
          <w:bCs/>
          <w:color w:val="000000"/>
          <w:highlight w:val="yellow"/>
        </w:rPr>
        <w:t xml:space="preserve"> июля</w:t>
      </w:r>
      <w:r w:rsidR="00E12685" w:rsidRPr="007707B8">
        <w:rPr>
          <w:rFonts w:ascii="Times New Roman CYR" w:hAnsi="Times New Roman CYR" w:cs="Times New Roman CYR"/>
          <w:color w:val="000000"/>
          <w:highlight w:val="yellow"/>
        </w:rPr>
        <w:t xml:space="preserve"> </w:t>
      </w:r>
      <w:r w:rsidR="00E12685" w:rsidRPr="007707B8">
        <w:rPr>
          <w:b/>
          <w:highlight w:val="yellow"/>
        </w:rPr>
        <w:t>202</w:t>
      </w:r>
      <w:r w:rsidR="00D96D5E">
        <w:rPr>
          <w:b/>
          <w:highlight w:val="yellow"/>
        </w:rPr>
        <w:t>4</w:t>
      </w:r>
      <w:r w:rsidR="00E12685" w:rsidRPr="007707B8">
        <w:rPr>
          <w:b/>
          <w:highlight w:val="yellow"/>
        </w:rPr>
        <w:t xml:space="preserve"> г.</w:t>
      </w:r>
      <w:r w:rsidR="00467D6B" w:rsidRPr="007707B8">
        <w:rPr>
          <w:highlight w:val="yellow"/>
        </w:rPr>
        <w:t xml:space="preserve"> </w:t>
      </w:r>
      <w:r w:rsidRPr="008D05F1">
        <w:rPr>
          <w:color w:val="000000"/>
        </w:rPr>
        <w:t xml:space="preserve">на </w:t>
      </w:r>
      <w:r w:rsidR="00C11EFF" w:rsidRPr="008D05F1">
        <w:rPr>
          <w:color w:val="000000"/>
        </w:rPr>
        <w:t>Э</w:t>
      </w:r>
      <w:r w:rsidR="00C11EFF" w:rsidRPr="0000752F">
        <w:rPr>
          <w:color w:val="000000"/>
        </w:rPr>
        <w:t>ТП</w:t>
      </w:r>
      <w:r w:rsidR="00467D6B" w:rsidRPr="0000752F">
        <w:t xml:space="preserve"> </w:t>
      </w:r>
      <w:r w:rsidRPr="0000752F">
        <w:rPr>
          <w:color w:val="000000"/>
        </w:rPr>
        <w:t>будут проведены</w:t>
      </w:r>
      <w:r w:rsidRPr="0000752F">
        <w:rPr>
          <w:b/>
          <w:bCs/>
          <w:color w:val="000000"/>
        </w:rPr>
        <w:t xml:space="preserve"> повторные Торги </w:t>
      </w:r>
      <w:r w:rsidR="00D96D5E">
        <w:rPr>
          <w:b/>
          <w:bCs/>
          <w:color w:val="000000"/>
        </w:rPr>
        <w:t>с</w:t>
      </w:r>
      <w:r w:rsidRPr="0000752F">
        <w:rPr>
          <w:color w:val="000000"/>
        </w:rPr>
        <w:t>о снижением начальной цены лот</w:t>
      </w:r>
      <w:r w:rsidR="00D96D5E">
        <w:rPr>
          <w:color w:val="000000"/>
        </w:rPr>
        <w:t>а</w:t>
      </w:r>
      <w:r w:rsidRPr="0000752F">
        <w:rPr>
          <w:color w:val="000000"/>
        </w:rPr>
        <w:t xml:space="preserve"> на 10 (Десять) процентов.</w:t>
      </w:r>
    </w:p>
    <w:p w14:paraId="0C700AC8" w14:textId="77777777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 xml:space="preserve">Оператор </w:t>
      </w:r>
      <w:r w:rsidR="00F05E04" w:rsidRPr="0000752F">
        <w:rPr>
          <w:color w:val="000000"/>
        </w:rPr>
        <w:t>ЭТП</w:t>
      </w:r>
      <w:r w:rsidRPr="0000752F">
        <w:rPr>
          <w:color w:val="000000"/>
        </w:rPr>
        <w:t xml:space="preserve"> (далее – Оператор) обеспечивает проведение Торгов.</w:t>
      </w:r>
    </w:p>
    <w:p w14:paraId="5EDA4E35" w14:textId="2B1D26A9" w:rsidR="00D96D5E" w:rsidRDefault="00EA7238" w:rsidP="00D96D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 xml:space="preserve">Прием Оператором заявок и предложений о цене приобретения имущества на участие в </w:t>
      </w:r>
      <w:r w:rsidRPr="008D05F1">
        <w:rPr>
          <w:b/>
          <w:bCs/>
          <w:color w:val="000000"/>
        </w:rPr>
        <w:t>первых Торгах</w:t>
      </w:r>
      <w:r w:rsidRPr="0000752F">
        <w:rPr>
          <w:color w:val="000000"/>
        </w:rPr>
        <w:t xml:space="preserve"> начинается в </w:t>
      </w:r>
      <w:r w:rsidRPr="008D05F1">
        <w:rPr>
          <w:b/>
          <w:bCs/>
          <w:color w:val="000000"/>
          <w:highlight w:val="yellow"/>
        </w:rPr>
        <w:t>00:</w:t>
      </w:r>
      <w:r w:rsidR="00997993" w:rsidRPr="008D05F1">
        <w:rPr>
          <w:b/>
          <w:bCs/>
          <w:color w:val="000000"/>
          <w:highlight w:val="yellow"/>
        </w:rPr>
        <w:t>00</w:t>
      </w:r>
      <w:r w:rsidRPr="008D05F1">
        <w:rPr>
          <w:b/>
          <w:bCs/>
          <w:color w:val="000000"/>
        </w:rPr>
        <w:t xml:space="preserve"> часов по московскому времени</w:t>
      </w:r>
      <w:r w:rsidR="00E12685" w:rsidRPr="008D05F1">
        <w:rPr>
          <w:b/>
          <w:bCs/>
          <w:color w:val="000000"/>
        </w:rPr>
        <w:t xml:space="preserve"> </w:t>
      </w:r>
      <w:r w:rsidR="00D96D5E" w:rsidRPr="008D05F1">
        <w:rPr>
          <w:b/>
          <w:bCs/>
          <w:color w:val="000000"/>
          <w:highlight w:val="yellow"/>
        </w:rPr>
        <w:t>09 апреля</w:t>
      </w:r>
      <w:r w:rsidR="00E12685" w:rsidRPr="00442148">
        <w:rPr>
          <w:rFonts w:ascii="Times New Roman CYR" w:hAnsi="Times New Roman CYR" w:cs="Times New Roman CYR"/>
          <w:color w:val="000000"/>
          <w:highlight w:val="yellow"/>
        </w:rPr>
        <w:t xml:space="preserve"> </w:t>
      </w:r>
      <w:r w:rsidR="00E12685" w:rsidRPr="00442148">
        <w:rPr>
          <w:b/>
          <w:highlight w:val="yellow"/>
        </w:rPr>
        <w:t>202</w:t>
      </w:r>
      <w:r w:rsidR="00D96D5E">
        <w:rPr>
          <w:b/>
          <w:highlight w:val="yellow"/>
        </w:rPr>
        <w:t>4</w:t>
      </w:r>
      <w:r w:rsidR="00E12685" w:rsidRPr="0000752F">
        <w:rPr>
          <w:b/>
        </w:rPr>
        <w:t xml:space="preserve"> г.</w:t>
      </w:r>
      <w:r w:rsidR="00D96D5E">
        <w:rPr>
          <w:b/>
        </w:rPr>
        <w:t xml:space="preserve"> и заканчивается в </w:t>
      </w:r>
      <w:r w:rsidR="00D96D5E" w:rsidRPr="009A207E">
        <w:rPr>
          <w:b/>
          <w:highlight w:val="yellow"/>
        </w:rPr>
        <w:t>09:00</w:t>
      </w:r>
      <w:r w:rsidR="00D96D5E">
        <w:rPr>
          <w:b/>
        </w:rPr>
        <w:t xml:space="preserve"> часов по московскому времени </w:t>
      </w:r>
      <w:r w:rsidR="00D96D5E" w:rsidRPr="00D96D5E">
        <w:rPr>
          <w:b/>
          <w:bCs/>
          <w:color w:val="000000"/>
          <w:highlight w:val="yellow"/>
        </w:rPr>
        <w:t>20 мая 2024 г</w:t>
      </w:r>
      <w:r w:rsidR="00D96D5E" w:rsidRPr="00D96D5E">
        <w:rPr>
          <w:b/>
          <w:bCs/>
          <w:color w:val="000000"/>
        </w:rPr>
        <w:t>.</w:t>
      </w:r>
    </w:p>
    <w:p w14:paraId="2085F9E1" w14:textId="01DB05BF" w:rsidR="00E6462F" w:rsidRPr="00D96D5E" w:rsidRDefault="00D96D5E" w:rsidP="00D96D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</w:rPr>
      </w:pPr>
      <w:r w:rsidRPr="0000752F">
        <w:rPr>
          <w:color w:val="000000"/>
        </w:rPr>
        <w:t>Прием Оператором заявок и предложений о цене приобретения имущества на участие</w:t>
      </w:r>
      <w:r>
        <w:rPr>
          <w:color w:val="000000"/>
        </w:rPr>
        <w:t xml:space="preserve"> </w:t>
      </w:r>
      <w:r w:rsidR="00EA7238" w:rsidRPr="0000752F">
        <w:rPr>
          <w:color w:val="000000"/>
        </w:rPr>
        <w:t xml:space="preserve">в </w:t>
      </w:r>
      <w:r w:rsidR="00EA7238" w:rsidRPr="008D05F1">
        <w:rPr>
          <w:b/>
          <w:bCs/>
          <w:color w:val="000000"/>
        </w:rPr>
        <w:t>повторных Торгах</w:t>
      </w:r>
      <w:r w:rsidR="00EA7238" w:rsidRPr="0000752F">
        <w:rPr>
          <w:color w:val="000000"/>
        </w:rPr>
        <w:t xml:space="preserve"> начинается </w:t>
      </w:r>
      <w:r w:rsidR="00EA7238" w:rsidRPr="008D05F1">
        <w:rPr>
          <w:b/>
          <w:bCs/>
          <w:color w:val="000000"/>
        </w:rPr>
        <w:t xml:space="preserve">в </w:t>
      </w:r>
      <w:r w:rsidR="00EA7238" w:rsidRPr="008D05F1">
        <w:rPr>
          <w:b/>
          <w:bCs/>
          <w:color w:val="000000"/>
          <w:highlight w:val="yellow"/>
        </w:rPr>
        <w:t>00:</w:t>
      </w:r>
      <w:r w:rsidR="00997993" w:rsidRPr="008D05F1">
        <w:rPr>
          <w:b/>
          <w:bCs/>
          <w:color w:val="000000"/>
          <w:highlight w:val="yellow"/>
        </w:rPr>
        <w:t>00</w:t>
      </w:r>
      <w:r w:rsidR="00EA7238" w:rsidRPr="008D05F1">
        <w:rPr>
          <w:b/>
          <w:bCs/>
          <w:color w:val="000000"/>
        </w:rPr>
        <w:t xml:space="preserve"> часов по московскому времени </w:t>
      </w:r>
      <w:r w:rsidR="002E1E73" w:rsidRPr="008D05F1">
        <w:rPr>
          <w:b/>
          <w:bCs/>
          <w:color w:val="000000"/>
          <w:highlight w:val="yellow"/>
        </w:rPr>
        <w:t>1</w:t>
      </w:r>
      <w:r w:rsidRPr="008D05F1">
        <w:rPr>
          <w:b/>
          <w:bCs/>
          <w:color w:val="000000"/>
          <w:highlight w:val="yellow"/>
        </w:rPr>
        <w:t>7</w:t>
      </w:r>
      <w:r>
        <w:rPr>
          <w:b/>
          <w:bCs/>
          <w:color w:val="000000"/>
          <w:highlight w:val="yellow"/>
        </w:rPr>
        <w:t xml:space="preserve"> июня</w:t>
      </w:r>
      <w:r w:rsidR="00E12685" w:rsidRPr="00442148">
        <w:rPr>
          <w:rFonts w:ascii="Times New Roman CYR" w:hAnsi="Times New Roman CYR" w:cs="Times New Roman CYR"/>
          <w:color w:val="000000"/>
          <w:highlight w:val="yellow"/>
        </w:rPr>
        <w:t xml:space="preserve"> </w:t>
      </w:r>
      <w:r w:rsidR="00E12685" w:rsidRPr="00442148">
        <w:rPr>
          <w:b/>
          <w:highlight w:val="yellow"/>
        </w:rPr>
        <w:t>202</w:t>
      </w:r>
      <w:r>
        <w:rPr>
          <w:b/>
          <w:highlight w:val="yellow"/>
        </w:rPr>
        <w:t>4</w:t>
      </w:r>
      <w:r>
        <w:rPr>
          <w:b/>
        </w:rPr>
        <w:t xml:space="preserve"> </w:t>
      </w:r>
      <w:r w:rsidR="00E12685" w:rsidRPr="0000752F">
        <w:rPr>
          <w:b/>
        </w:rPr>
        <w:t>г.</w:t>
      </w:r>
      <w:r>
        <w:rPr>
          <w:b/>
        </w:rPr>
        <w:t xml:space="preserve"> и </w:t>
      </w:r>
      <w:r w:rsidRPr="00D96D5E">
        <w:rPr>
          <w:b/>
        </w:rPr>
        <w:t xml:space="preserve">заканчивается </w:t>
      </w:r>
      <w:r w:rsidR="00E6462F" w:rsidRPr="00D96D5E">
        <w:rPr>
          <w:b/>
          <w:color w:val="000000"/>
        </w:rPr>
        <w:t xml:space="preserve">в </w:t>
      </w:r>
      <w:r w:rsidR="00E6462F" w:rsidRPr="00D96D5E">
        <w:rPr>
          <w:b/>
          <w:color w:val="000000"/>
          <w:highlight w:val="yellow"/>
        </w:rPr>
        <w:t>0</w:t>
      </w:r>
      <w:r w:rsidRPr="00D96D5E">
        <w:rPr>
          <w:b/>
          <w:color w:val="000000"/>
          <w:highlight w:val="yellow"/>
        </w:rPr>
        <w:t>9</w:t>
      </w:r>
      <w:r w:rsidR="00E6462F" w:rsidRPr="00D96D5E">
        <w:rPr>
          <w:b/>
          <w:color w:val="000000"/>
          <w:highlight w:val="yellow"/>
        </w:rPr>
        <w:t>:00</w:t>
      </w:r>
      <w:r w:rsidR="00E6462F" w:rsidRPr="00D96D5E">
        <w:rPr>
          <w:b/>
          <w:color w:val="000000"/>
        </w:rPr>
        <w:t xml:space="preserve"> часов по московскому времени </w:t>
      </w:r>
      <w:r w:rsidR="002E1E73" w:rsidRPr="00D96D5E">
        <w:rPr>
          <w:b/>
          <w:color w:val="000000"/>
          <w:highlight w:val="yellow"/>
        </w:rPr>
        <w:t>2</w:t>
      </w:r>
      <w:r w:rsidRPr="00D96D5E">
        <w:rPr>
          <w:b/>
          <w:color w:val="000000"/>
          <w:highlight w:val="yellow"/>
        </w:rPr>
        <w:t>2 июля</w:t>
      </w:r>
      <w:r w:rsidR="00E6462F" w:rsidRPr="00D96D5E">
        <w:rPr>
          <w:b/>
          <w:color w:val="000000"/>
          <w:highlight w:val="yellow"/>
        </w:rPr>
        <w:t xml:space="preserve"> 202</w:t>
      </w:r>
      <w:r w:rsidRPr="00D96D5E">
        <w:rPr>
          <w:b/>
          <w:color w:val="000000"/>
          <w:highlight w:val="yellow"/>
        </w:rPr>
        <w:t>4</w:t>
      </w:r>
      <w:r w:rsidR="00E6462F" w:rsidRPr="00D96D5E">
        <w:rPr>
          <w:b/>
          <w:color w:val="000000"/>
          <w:highlight w:val="yellow"/>
        </w:rPr>
        <w:t xml:space="preserve"> г.</w:t>
      </w:r>
    </w:p>
    <w:p w14:paraId="415A5C5E" w14:textId="4ECFE310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</w:p>
    <w:p w14:paraId="42966774" w14:textId="4AA3B0EC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0752F">
        <w:rPr>
          <w:color w:val="000000"/>
        </w:rPr>
        <w:t>На основании п. 4 ст. 139 Федерального закона № 127-ФЗ «О несостоятельности (банкротстве)» имущество,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679FAB7F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00752F">
        <w:rPr>
          <w:b/>
          <w:bCs/>
          <w:color w:val="000000"/>
        </w:rPr>
        <w:t>Торги ППП</w:t>
      </w:r>
      <w:r w:rsidR="00C11EFF" w:rsidRPr="0000752F">
        <w:rPr>
          <w:color w:val="000000"/>
          <w:shd w:val="clear" w:color="auto" w:fill="FFFFFF"/>
        </w:rPr>
        <w:t xml:space="preserve"> будут проведены на ЭТП</w:t>
      </w:r>
      <w:r w:rsidRPr="0000752F">
        <w:rPr>
          <w:color w:val="000000"/>
          <w:shd w:val="clear" w:color="auto" w:fill="FFFFFF"/>
        </w:rPr>
        <w:t xml:space="preserve"> </w:t>
      </w:r>
      <w:r w:rsidRPr="00442148">
        <w:rPr>
          <w:b/>
          <w:bCs/>
          <w:color w:val="000000"/>
          <w:highlight w:val="yellow"/>
        </w:rPr>
        <w:t>с</w:t>
      </w:r>
      <w:r w:rsidR="00E12685" w:rsidRPr="00442148">
        <w:rPr>
          <w:b/>
          <w:bCs/>
          <w:color w:val="000000"/>
          <w:highlight w:val="yellow"/>
        </w:rPr>
        <w:t xml:space="preserve"> </w:t>
      </w:r>
      <w:r w:rsidR="00D96D5E">
        <w:rPr>
          <w:b/>
          <w:bCs/>
          <w:color w:val="000000"/>
          <w:highlight w:val="yellow"/>
        </w:rPr>
        <w:t>19 августа</w:t>
      </w:r>
      <w:r w:rsidR="006A6740" w:rsidRPr="00442148">
        <w:rPr>
          <w:b/>
          <w:bCs/>
          <w:color w:val="000000"/>
          <w:highlight w:val="yellow"/>
        </w:rPr>
        <w:t xml:space="preserve"> </w:t>
      </w:r>
      <w:r w:rsidR="00E12685" w:rsidRPr="00442148">
        <w:rPr>
          <w:b/>
          <w:highlight w:val="yellow"/>
        </w:rPr>
        <w:t>202</w:t>
      </w:r>
      <w:r w:rsidR="00D96D5E">
        <w:rPr>
          <w:b/>
          <w:highlight w:val="yellow"/>
        </w:rPr>
        <w:t>4</w:t>
      </w:r>
      <w:r w:rsidR="00E12685" w:rsidRPr="00442148">
        <w:rPr>
          <w:b/>
          <w:highlight w:val="yellow"/>
        </w:rPr>
        <w:t xml:space="preserve"> г.</w:t>
      </w:r>
      <w:r w:rsidRPr="00442148">
        <w:rPr>
          <w:b/>
          <w:bCs/>
          <w:color w:val="000000"/>
          <w:highlight w:val="yellow"/>
        </w:rPr>
        <w:t xml:space="preserve"> по </w:t>
      </w:r>
      <w:r w:rsidR="00D96D5E">
        <w:rPr>
          <w:b/>
          <w:bCs/>
          <w:color w:val="000000"/>
          <w:highlight w:val="yellow"/>
        </w:rPr>
        <w:t>23</w:t>
      </w:r>
      <w:r w:rsidR="006A6740" w:rsidRPr="00442148">
        <w:rPr>
          <w:b/>
          <w:bCs/>
          <w:color w:val="000000"/>
          <w:highlight w:val="yellow"/>
        </w:rPr>
        <w:t xml:space="preserve"> </w:t>
      </w:r>
      <w:r w:rsidR="00D96D5E">
        <w:rPr>
          <w:b/>
          <w:bCs/>
          <w:color w:val="000000"/>
          <w:highlight w:val="yellow"/>
        </w:rPr>
        <w:t>октября</w:t>
      </w:r>
      <w:r w:rsidR="00E12685" w:rsidRPr="00442148">
        <w:rPr>
          <w:rFonts w:ascii="Times New Roman CYR" w:hAnsi="Times New Roman CYR" w:cs="Times New Roman CYR"/>
          <w:color w:val="000000"/>
          <w:highlight w:val="yellow"/>
        </w:rPr>
        <w:t xml:space="preserve"> </w:t>
      </w:r>
      <w:r w:rsidR="00E12685" w:rsidRPr="00442148">
        <w:rPr>
          <w:b/>
          <w:highlight w:val="yellow"/>
        </w:rPr>
        <w:t>202</w:t>
      </w:r>
      <w:r w:rsidR="00D96D5E">
        <w:rPr>
          <w:b/>
          <w:highlight w:val="yellow"/>
        </w:rPr>
        <w:t>4</w:t>
      </w:r>
      <w:r w:rsidR="00E12685" w:rsidRPr="00442148">
        <w:rPr>
          <w:b/>
          <w:highlight w:val="yellow"/>
        </w:rPr>
        <w:t xml:space="preserve"> г</w:t>
      </w:r>
      <w:r w:rsidR="00E12685" w:rsidRPr="0000752F">
        <w:rPr>
          <w:b/>
        </w:rPr>
        <w:t>.</w:t>
      </w:r>
    </w:p>
    <w:p w14:paraId="1AA4D8CB" w14:textId="2770707E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>Заявки на участие в Торгах ППП приним</w:t>
      </w:r>
      <w:r w:rsidR="0015099D" w:rsidRPr="0000752F">
        <w:rPr>
          <w:color w:val="000000"/>
        </w:rPr>
        <w:t>а</w:t>
      </w:r>
      <w:r w:rsidR="00997993" w:rsidRPr="0000752F">
        <w:rPr>
          <w:color w:val="000000"/>
        </w:rPr>
        <w:t xml:space="preserve">ются Оператором, начиная с </w:t>
      </w:r>
      <w:r w:rsidR="00997993" w:rsidRPr="008D05F1">
        <w:rPr>
          <w:b/>
          <w:bCs/>
          <w:color w:val="000000"/>
          <w:highlight w:val="yellow"/>
        </w:rPr>
        <w:t>0</w:t>
      </w:r>
      <w:r w:rsidR="00D96D5E" w:rsidRPr="008D05F1">
        <w:rPr>
          <w:b/>
          <w:bCs/>
          <w:color w:val="000000"/>
          <w:highlight w:val="yellow"/>
        </w:rPr>
        <w:t>9</w:t>
      </w:r>
      <w:r w:rsidR="00997993" w:rsidRPr="008D05F1">
        <w:rPr>
          <w:b/>
          <w:bCs/>
          <w:color w:val="000000"/>
          <w:highlight w:val="yellow"/>
        </w:rPr>
        <w:t>:00</w:t>
      </w:r>
      <w:r w:rsidRPr="008D05F1">
        <w:rPr>
          <w:b/>
          <w:bCs/>
          <w:color w:val="000000"/>
        </w:rPr>
        <w:t xml:space="preserve"> часов по московскому времени</w:t>
      </w:r>
      <w:r w:rsidR="00E12685" w:rsidRPr="008D05F1">
        <w:rPr>
          <w:b/>
          <w:bCs/>
          <w:color w:val="000000"/>
        </w:rPr>
        <w:t xml:space="preserve"> </w:t>
      </w:r>
      <w:r w:rsidR="00D96D5E" w:rsidRPr="008D05F1">
        <w:rPr>
          <w:b/>
          <w:bCs/>
          <w:color w:val="000000"/>
          <w:highlight w:val="yellow"/>
        </w:rPr>
        <w:t>19 авгу</w:t>
      </w:r>
      <w:r w:rsidR="00D96D5E" w:rsidRPr="00D96D5E">
        <w:rPr>
          <w:b/>
          <w:bCs/>
          <w:color w:val="000000"/>
          <w:highlight w:val="yellow"/>
        </w:rPr>
        <w:t>ста 2024</w:t>
      </w:r>
      <w:r w:rsidR="00D96D5E" w:rsidRPr="00D96D5E">
        <w:rPr>
          <w:b/>
          <w:bCs/>
          <w:color w:val="000000"/>
        </w:rPr>
        <w:t xml:space="preserve"> </w:t>
      </w:r>
      <w:r w:rsidR="00E12685" w:rsidRPr="0000752F">
        <w:rPr>
          <w:b/>
        </w:rPr>
        <w:t>г.</w:t>
      </w:r>
      <w:r w:rsidRPr="0000752F">
        <w:rPr>
          <w:color w:val="000000"/>
        </w:rPr>
        <w:t xml:space="preserve"> Прием заявок на участие в Торгах ППП и задатков прекращается </w:t>
      </w:r>
      <w:r w:rsidR="00491F3A">
        <w:rPr>
          <w:color w:val="000000"/>
        </w:rPr>
        <w:t>в день и время окончания</w:t>
      </w:r>
      <w:r w:rsidRPr="00442148">
        <w:rPr>
          <w:color w:val="000000"/>
          <w:highlight w:val="yellow"/>
        </w:rPr>
        <w:t xml:space="preserve"> соответствующего периода понижения цены продажи лот</w:t>
      </w:r>
      <w:r w:rsidR="008B267D">
        <w:rPr>
          <w:color w:val="000000"/>
          <w:highlight w:val="yellow"/>
        </w:rPr>
        <w:t>а</w:t>
      </w:r>
      <w:r w:rsidRPr="00442148">
        <w:rPr>
          <w:color w:val="000000"/>
          <w:highlight w:val="yellow"/>
        </w:rPr>
        <w:t xml:space="preserve"> </w:t>
      </w:r>
      <w:r w:rsidRPr="0000752F">
        <w:rPr>
          <w:color w:val="000000"/>
        </w:rPr>
        <w:t>по московскому времени.</w:t>
      </w:r>
    </w:p>
    <w:p w14:paraId="411D9E91" w14:textId="031F0A33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1541D">
        <w:rPr>
          <w:color w:val="000000"/>
        </w:rPr>
        <w:t xml:space="preserve">При наличии заявок на участие в Торгах ППП </w:t>
      </w:r>
      <w:r w:rsidR="00722ECA" w:rsidRPr="00D1541D">
        <w:rPr>
          <w:color w:val="000000"/>
        </w:rPr>
        <w:t>ОТ</w:t>
      </w:r>
      <w:r w:rsidRPr="00D1541D">
        <w:rPr>
          <w:color w:val="000000"/>
        </w:rPr>
        <w:t xml:space="preserve"> определяет победителя Торгов ППП не ранее </w:t>
      </w:r>
      <w:r w:rsidR="00491F3A" w:rsidRPr="00D1541D">
        <w:rPr>
          <w:color w:val="000000"/>
        </w:rPr>
        <w:t>09</w:t>
      </w:r>
      <w:r w:rsidRPr="00D1541D">
        <w:rPr>
          <w:color w:val="000000"/>
        </w:rPr>
        <w:t>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8B267D">
        <w:rPr>
          <w:color w:val="000000"/>
        </w:rPr>
        <w:t>а</w:t>
      </w:r>
      <w:r w:rsidRPr="00D1541D">
        <w:rPr>
          <w:color w:val="000000"/>
        </w:rPr>
        <w:t xml:space="preserve">, и не позднее 18:00 часов по московскому времени </w:t>
      </w:r>
      <w:r w:rsidR="00491F3A" w:rsidRPr="00D1541D">
        <w:rPr>
          <w:color w:val="000000"/>
        </w:rPr>
        <w:t>первого рабочего дня, следующего за днем окончания приема заявок на соответствующем</w:t>
      </w:r>
      <w:r w:rsidR="00491F3A" w:rsidRPr="0000752F">
        <w:rPr>
          <w:color w:val="000000"/>
        </w:rPr>
        <w:t xml:space="preserve"> периоде понижения цены продажи </w:t>
      </w:r>
      <w:r w:rsidR="00491F3A" w:rsidRPr="00D1541D">
        <w:rPr>
          <w:color w:val="000000"/>
        </w:rPr>
        <w:t>лот</w:t>
      </w:r>
      <w:r w:rsidR="008B267D">
        <w:rPr>
          <w:color w:val="000000"/>
        </w:rPr>
        <w:t>а</w:t>
      </w:r>
      <w:r w:rsidR="00491F3A" w:rsidRPr="00D1541D">
        <w:rPr>
          <w:color w:val="000000"/>
        </w:rPr>
        <w:t>.</w:t>
      </w:r>
    </w:p>
    <w:p w14:paraId="2858EAB5" w14:textId="77777777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>Оператор обеспечивает проведение Торгов ППП.</w:t>
      </w:r>
    </w:p>
    <w:p w14:paraId="7630E6E9" w14:textId="58D700E5" w:rsidR="00EA7238" w:rsidRPr="0000752F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>Начальн</w:t>
      </w:r>
      <w:r w:rsidR="008D05F1">
        <w:rPr>
          <w:color w:val="000000"/>
        </w:rPr>
        <w:t>ая</w:t>
      </w:r>
      <w:r w:rsidRPr="0000752F">
        <w:rPr>
          <w:color w:val="000000"/>
        </w:rPr>
        <w:t xml:space="preserve"> цен</w:t>
      </w:r>
      <w:r w:rsidR="008D05F1">
        <w:rPr>
          <w:color w:val="000000"/>
        </w:rPr>
        <w:t>а</w:t>
      </w:r>
      <w:r w:rsidRPr="0000752F">
        <w:rPr>
          <w:color w:val="000000"/>
        </w:rPr>
        <w:t xml:space="preserve"> продажи лот</w:t>
      </w:r>
      <w:r w:rsidR="008D05F1">
        <w:rPr>
          <w:color w:val="000000"/>
        </w:rPr>
        <w:t>а</w:t>
      </w:r>
      <w:r w:rsidRPr="0000752F">
        <w:rPr>
          <w:color w:val="000000"/>
        </w:rPr>
        <w:t xml:space="preserve"> на Торгах ППП устанавлива</w:t>
      </w:r>
      <w:r w:rsidR="008D05F1">
        <w:rPr>
          <w:color w:val="000000"/>
        </w:rPr>
        <w:t>е</w:t>
      </w:r>
      <w:r w:rsidRPr="0000752F">
        <w:rPr>
          <w:color w:val="000000"/>
        </w:rPr>
        <w:t>тся равн</w:t>
      </w:r>
      <w:r w:rsidR="008D05F1">
        <w:rPr>
          <w:color w:val="000000"/>
        </w:rPr>
        <w:t>ой</w:t>
      </w:r>
      <w:r w:rsidRPr="0000752F">
        <w:rPr>
          <w:color w:val="000000"/>
        </w:rPr>
        <w:t xml:space="preserve"> начальн</w:t>
      </w:r>
      <w:r w:rsidR="008D05F1">
        <w:rPr>
          <w:color w:val="000000"/>
        </w:rPr>
        <w:t>ой</w:t>
      </w:r>
      <w:r w:rsidRPr="0000752F">
        <w:rPr>
          <w:color w:val="000000"/>
        </w:rPr>
        <w:t xml:space="preserve"> цен</w:t>
      </w:r>
      <w:r w:rsidR="008D05F1">
        <w:rPr>
          <w:color w:val="000000"/>
        </w:rPr>
        <w:t>е</w:t>
      </w:r>
      <w:r w:rsidRPr="0000752F">
        <w:rPr>
          <w:color w:val="000000"/>
        </w:rPr>
        <w:t xml:space="preserve"> продажи лот</w:t>
      </w:r>
      <w:r w:rsidR="008D05F1">
        <w:rPr>
          <w:color w:val="000000"/>
        </w:rPr>
        <w:t>а</w:t>
      </w:r>
      <w:r w:rsidRPr="0000752F">
        <w:rPr>
          <w:color w:val="000000"/>
        </w:rPr>
        <w:t xml:space="preserve"> на повторных Торгах</w:t>
      </w:r>
      <w:r w:rsidR="00EA7238" w:rsidRPr="0000752F">
        <w:rPr>
          <w:color w:val="000000"/>
        </w:rPr>
        <w:t>:</w:t>
      </w:r>
    </w:p>
    <w:p w14:paraId="066C3E03" w14:textId="74A81004" w:rsidR="008E4E05" w:rsidRPr="00442148" w:rsidRDefault="008E4E05" w:rsidP="008E4E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с 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19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.0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8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202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4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г.</w:t>
      </w:r>
      <w:r w:rsid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09:00 ч.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по 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5.0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9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.202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4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г.</w:t>
      </w:r>
      <w:r w:rsid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09:00 ч.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- в размере начальной цены продажи лота;</w:t>
      </w:r>
    </w:p>
    <w:p w14:paraId="0193A3A7" w14:textId="2E405275" w:rsidR="008E4E05" w:rsidRPr="00442148" w:rsidRDefault="008E4E05" w:rsidP="008E4E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с 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5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.0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9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202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4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г.</w:t>
      </w:r>
      <w:r w:rsid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09:00 ч.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по 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02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10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.2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02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4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г.</w:t>
      </w:r>
      <w:r w:rsid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09:00 ч.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- в размере 9</w:t>
      </w:r>
      <w:r w:rsidR="006A355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3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,00% от начальной цены продажи лота;</w:t>
      </w:r>
    </w:p>
    <w:p w14:paraId="17F9F7BD" w14:textId="34FCC8EF" w:rsidR="008E4E05" w:rsidRPr="00442148" w:rsidRDefault="008E4E05" w:rsidP="008E4E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с 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0.20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4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г.</w:t>
      </w:r>
      <w:r w:rsid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09:00 ч.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по 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09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202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4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г.</w:t>
      </w:r>
      <w:r w:rsid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09:00 ч.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- в размере </w:t>
      </w:r>
      <w:r w:rsidR="006A355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86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,00% от начальной цены продажи лота;</w:t>
      </w:r>
    </w:p>
    <w:p w14:paraId="6BA1DEBB" w14:textId="60B541BA" w:rsidR="008E4E05" w:rsidRPr="00442148" w:rsidRDefault="008E4E05" w:rsidP="008E4E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с 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09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202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4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г.</w:t>
      </w:r>
      <w:r w:rsidR="008D05F1" w:rsidRP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09:00 ч.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по 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16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202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4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г. </w:t>
      </w:r>
      <w:r w:rsid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09:00 ч.</w:t>
      </w:r>
      <w:r w:rsidR="008D05F1"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- в размере </w:t>
      </w:r>
      <w:r w:rsidR="006A355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79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,00% от начальной цены продажи лота;</w:t>
      </w:r>
    </w:p>
    <w:p w14:paraId="3BEAA5CE" w14:textId="130BDB19" w:rsidR="008E4E05" w:rsidRPr="00442148" w:rsidRDefault="008E4E05" w:rsidP="008E4E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с 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6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202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4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г.</w:t>
      </w:r>
      <w:r w:rsidR="008D05F1" w:rsidRP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09:00 ч.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по 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23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10</w:t>
      </w:r>
      <w:r w:rsidR="002E1E7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202</w:t>
      </w:r>
      <w:r w:rsidR="00CD775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4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г.</w:t>
      </w:r>
      <w:r w:rsidR="008D05F1" w:rsidRP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09:00 ч.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- в размере </w:t>
      </w:r>
      <w:r w:rsidR="006A355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72</w:t>
      </w:r>
      <w:r w:rsidRPr="0044214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,00% от начальной цены продажи лота</w:t>
      </w:r>
      <w:r w:rsidR="008D05F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33E19E33" w14:textId="2471BF3D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00752F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00752F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52F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</w:t>
      </w:r>
      <w:r w:rsidRPr="0000752F">
        <w:rPr>
          <w:rFonts w:ascii="Times New Roman" w:hAnsi="Times New Roman" w:cs="Times New Roman"/>
          <w:sz w:val="24"/>
          <w:szCs w:val="24"/>
        </w:rPr>
        <w:lastRenderedPageBreak/>
        <w:t>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00752F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495EA" w14:textId="4C9F65CD" w:rsidR="006A3552" w:rsidRPr="008D05F1" w:rsidRDefault="00EA7238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Заявитель обязан в срок, указанный в настоящем сообщении, и в соответствии с договором о внесении задатка внести задаток путем перечисления денежных </w:t>
      </w:r>
      <w:r w:rsidR="006A3552"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средств на расчетный счет Оператора электронной площадки: </w:t>
      </w:r>
    </w:p>
    <w:p w14:paraId="106808B4" w14:textId="77777777" w:rsidR="006A3552" w:rsidRPr="006A3552" w:rsidRDefault="006A3552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52">
        <w:rPr>
          <w:rFonts w:ascii="Times New Roman" w:hAnsi="Times New Roman" w:cs="Times New Roman"/>
          <w:color w:val="000000"/>
          <w:sz w:val="24"/>
          <w:szCs w:val="24"/>
        </w:rPr>
        <w:t>Получатель - АО «Российский аукционный дом» (ИНН 7838430413, КПП 783801001):</w:t>
      </w:r>
    </w:p>
    <w:p w14:paraId="02229AF1" w14:textId="77777777" w:rsidR="006A3552" w:rsidRPr="006A3552" w:rsidRDefault="006A3552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52">
        <w:rPr>
          <w:rFonts w:ascii="Times New Roman" w:hAnsi="Times New Roman" w:cs="Times New Roman"/>
          <w:color w:val="000000"/>
          <w:sz w:val="24"/>
          <w:szCs w:val="24"/>
        </w:rPr>
        <w:t>р/с № 40702810355000036459 в СЕВЕРО-ЗАПАДНЫЙ БАНК ПАО СБЕРБАНК,</w:t>
      </w:r>
    </w:p>
    <w:p w14:paraId="31195FF6" w14:textId="77777777" w:rsidR="006A3552" w:rsidRDefault="006A3552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52">
        <w:rPr>
          <w:rFonts w:ascii="Times New Roman" w:hAnsi="Times New Roman" w:cs="Times New Roman"/>
          <w:color w:val="000000"/>
          <w:sz w:val="24"/>
          <w:szCs w:val="24"/>
        </w:rPr>
        <w:t>БИК 044030653, к/с 30101810500000000653.</w:t>
      </w:r>
    </w:p>
    <w:p w14:paraId="01C529D3" w14:textId="30AE410D" w:rsidR="006A3552" w:rsidRPr="008D05F1" w:rsidRDefault="006A3552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8FAFF21" w14:textId="7BFDD47F" w:rsidR="00EA7238" w:rsidRPr="0000752F" w:rsidRDefault="00EA7238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00752F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5831594F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за участие в Торгах составляет </w:t>
      </w:r>
      <w:r w:rsidR="007A17E4"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 (Д</w:t>
      </w:r>
      <w:r w:rsidR="007A17E4"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вадцать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процентов от начальной цены лота</w:t>
      </w:r>
      <w:r w:rsidRPr="0080724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за участие в Торгах ППП составляет </w:t>
      </w:r>
      <w:r w:rsidR="00CD775D"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8D0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 (Д</w:t>
      </w:r>
      <w:r w:rsidR="00CD775D" w:rsidRPr="008D0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вадцать</w:t>
      </w:r>
      <w:r w:rsidRPr="008D0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процентов от 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начальной цены продажи лота на</w:t>
      </w:r>
      <w:r w:rsidR="00BC3D39"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соответствующем 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периоде.</w:t>
      </w:r>
      <w:r w:rsidRPr="00807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34C3" w:rsidRPr="001634C3">
        <w:rPr>
          <w:rFonts w:ascii="Times New Roman" w:hAnsi="Times New Roman" w:cs="Times New Roman"/>
          <w:color w:val="000000"/>
          <w:sz w:val="24"/>
          <w:szCs w:val="24"/>
        </w:rPr>
        <w:t>Задаток считается внесенным с даты поступления всей суммы Задатка на указанный счет.</w:t>
      </w:r>
    </w:p>
    <w:p w14:paraId="4D2C79F3" w14:textId="77777777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00752F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00752F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52F">
        <w:rPr>
          <w:rFonts w:ascii="Times New Roman" w:hAnsi="Times New Roman" w:cs="Times New Roman"/>
          <w:sz w:val="24"/>
          <w:szCs w:val="24"/>
        </w:rPr>
        <w:t>ОТ</w:t>
      </w:r>
      <w:r w:rsidR="00EA7238" w:rsidRPr="0000752F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00752F">
        <w:rPr>
          <w:rFonts w:ascii="Times New Roman" w:hAnsi="Times New Roman" w:cs="Times New Roman"/>
          <w:sz w:val="24"/>
          <w:szCs w:val="24"/>
        </w:rPr>
        <w:t>ОТ</w:t>
      </w:r>
      <w:r w:rsidR="00EA7238" w:rsidRPr="0000752F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00752F">
        <w:rPr>
          <w:rFonts w:ascii="Times New Roman" w:hAnsi="Times New Roman" w:cs="Times New Roman"/>
          <w:sz w:val="24"/>
          <w:szCs w:val="24"/>
        </w:rPr>
        <w:t>ОТ</w:t>
      </w:r>
      <w:r w:rsidR="00EA7238" w:rsidRPr="0000752F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00752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00752F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32B297F1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</w:t>
      </w:r>
      <w:r w:rsidR="008D05F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>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5BCC3E8F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4F8F805E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лоту прием заявок прекращается. Протокол о результатах проведения Торгов ППП, утвержденный </w:t>
      </w:r>
      <w:r w:rsidR="00722ECA" w:rsidRPr="0000752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00752F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00752F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00752F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D5A5B85" w14:textId="69FD12F4" w:rsidR="00A41F3F" w:rsidRPr="0000752F" w:rsidRDefault="00EA7238" w:rsidP="00A41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00752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00752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1F3F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061D5A" w:rsidRPr="0000752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A41F3F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75726D30" w14:textId="77777777" w:rsidR="001B3631" w:rsidRDefault="00EA7238" w:rsidP="001B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</w:t>
      </w:r>
      <w:r w:rsidR="001B3631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дней с даты заключения Договора определенную на Торгах (Торгах ППП) цену продажи лота за вычетом внесенного ранее задатка по следующим реквизитам: </w:t>
      </w:r>
    </w:p>
    <w:p w14:paraId="287B5767" w14:textId="76597894" w:rsidR="001B3631" w:rsidRPr="001B3631" w:rsidRDefault="001B3631" w:rsidP="001B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EA7238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олучатель платежа - </w:t>
      </w:r>
      <w:r w:rsidRPr="001B3631">
        <w:rPr>
          <w:rFonts w:ascii="Times New Roman" w:hAnsi="Times New Roman" w:cs="Times New Roman"/>
          <w:color w:val="000000"/>
          <w:sz w:val="24"/>
          <w:szCs w:val="24"/>
        </w:rPr>
        <w:t>Общество с ограниченной ответственностью «</w:t>
      </w:r>
      <w:proofErr w:type="spellStart"/>
      <w:r w:rsidRPr="001B3631">
        <w:rPr>
          <w:rFonts w:ascii="Times New Roman" w:hAnsi="Times New Roman" w:cs="Times New Roman"/>
          <w:color w:val="000000"/>
          <w:sz w:val="24"/>
          <w:szCs w:val="24"/>
        </w:rPr>
        <w:t>Юмакс</w:t>
      </w:r>
      <w:proofErr w:type="spellEnd"/>
      <w:r w:rsidRPr="001B3631">
        <w:rPr>
          <w:rFonts w:ascii="Times New Roman" w:hAnsi="Times New Roman" w:cs="Times New Roman"/>
          <w:color w:val="000000"/>
          <w:sz w:val="24"/>
          <w:szCs w:val="24"/>
        </w:rPr>
        <w:t xml:space="preserve"> Капитал»</w:t>
      </w:r>
    </w:p>
    <w:p w14:paraId="1ED4D4F9" w14:textId="77777777" w:rsidR="001B3631" w:rsidRPr="001B3631" w:rsidRDefault="001B3631" w:rsidP="001B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3631">
        <w:rPr>
          <w:rFonts w:ascii="Times New Roman" w:hAnsi="Times New Roman" w:cs="Times New Roman"/>
          <w:color w:val="000000"/>
          <w:sz w:val="24"/>
          <w:szCs w:val="24"/>
        </w:rPr>
        <w:t>Номер счёта: 40701810601100000460 в Банк АО "АЛЬФА-БАНК"</w:t>
      </w:r>
    </w:p>
    <w:p w14:paraId="65FB2407" w14:textId="77777777" w:rsidR="001B3631" w:rsidRPr="001B3631" w:rsidRDefault="001B3631" w:rsidP="001B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3631">
        <w:rPr>
          <w:rFonts w:ascii="Times New Roman" w:hAnsi="Times New Roman" w:cs="Times New Roman"/>
          <w:color w:val="000000"/>
          <w:sz w:val="24"/>
          <w:szCs w:val="24"/>
        </w:rPr>
        <w:t>ИНН: 7729698361, КПП: 772901001</w:t>
      </w:r>
    </w:p>
    <w:p w14:paraId="6EA21CFF" w14:textId="77777777" w:rsidR="001B3631" w:rsidRPr="001B3631" w:rsidRDefault="001B3631" w:rsidP="001B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3631">
        <w:rPr>
          <w:rFonts w:ascii="Times New Roman" w:hAnsi="Times New Roman" w:cs="Times New Roman"/>
          <w:color w:val="000000"/>
          <w:sz w:val="24"/>
          <w:szCs w:val="24"/>
        </w:rPr>
        <w:t>БИК банка: 044525593</w:t>
      </w:r>
    </w:p>
    <w:p w14:paraId="310E71CF" w14:textId="77777777" w:rsidR="001B3631" w:rsidRDefault="001B3631" w:rsidP="001B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3631">
        <w:rPr>
          <w:rFonts w:ascii="Times New Roman" w:hAnsi="Times New Roman" w:cs="Times New Roman"/>
          <w:color w:val="000000"/>
          <w:sz w:val="24"/>
          <w:szCs w:val="24"/>
        </w:rPr>
        <w:t>Кор. счёт: 30101810200000000593.</w:t>
      </w:r>
    </w:p>
    <w:p w14:paraId="170CE650" w14:textId="7AE1A188" w:rsidR="00EA7238" w:rsidRPr="0000752F" w:rsidRDefault="00EA7238" w:rsidP="001B36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В назначении платежа необходимо указывать</w:t>
      </w:r>
      <w:r w:rsidRPr="00A675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6721D">
        <w:rPr>
          <w:rFonts w:ascii="Times New Roman" w:hAnsi="Times New Roman" w:cs="Times New Roman"/>
          <w:sz w:val="24"/>
          <w:szCs w:val="24"/>
        </w:rPr>
        <w:t>реквизиты Договора, номер лота и дату проведения Торгов (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00752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86721D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</w:t>
      </w:r>
      <w:r w:rsidR="00EA7238" w:rsidRPr="0086721D">
        <w:rPr>
          <w:rFonts w:ascii="Times New Roman" w:hAnsi="Times New Roman" w:cs="Times New Roman"/>
          <w:sz w:val="24"/>
          <w:szCs w:val="24"/>
        </w:rPr>
        <w:t>даты подведения итогов Торгов (Торгов ППП).</w:t>
      </w:r>
    </w:p>
    <w:p w14:paraId="576157B5" w14:textId="62078A1D" w:rsidR="00EA7238" w:rsidRPr="0086721D" w:rsidRDefault="006B4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21D">
        <w:rPr>
          <w:rFonts w:ascii="Times New Roman" w:hAnsi="Times New Roman" w:cs="Times New Roman"/>
          <w:sz w:val="24"/>
          <w:szCs w:val="24"/>
        </w:rPr>
        <w:t xml:space="preserve">Информацию о реализуемом имуществе </w:t>
      </w:r>
      <w:r w:rsidR="00EA7238" w:rsidRPr="0086721D">
        <w:rPr>
          <w:rFonts w:ascii="Times New Roman" w:hAnsi="Times New Roman" w:cs="Times New Roman"/>
          <w:sz w:val="24"/>
          <w:szCs w:val="24"/>
        </w:rPr>
        <w:t xml:space="preserve">можно получить </w:t>
      </w:r>
      <w:r w:rsidR="00EA7238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86721D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09</w:t>
      </w:r>
      <w:r w:rsidR="008E4E05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="00467D6B" w:rsidRPr="0086721D">
        <w:rPr>
          <w:rFonts w:ascii="Times New Roman" w:hAnsi="Times New Roman" w:cs="Times New Roman"/>
          <w:sz w:val="24"/>
          <w:szCs w:val="24"/>
        </w:rPr>
        <w:t xml:space="preserve"> д</w:t>
      </w:r>
      <w:r w:rsidR="00EA7238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</w:t>
      </w:r>
      <w:r w:rsidR="008E4E05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86721D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8E4E05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="00467D6B" w:rsidRPr="0086721D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86721D">
        <w:rPr>
          <w:rFonts w:ascii="Times New Roman" w:hAnsi="Times New Roman" w:cs="Times New Roman"/>
          <w:sz w:val="24"/>
          <w:szCs w:val="24"/>
        </w:rPr>
        <w:t>часов</w:t>
      </w:r>
      <w:r w:rsidR="0086721D" w:rsidRPr="0086721D">
        <w:rPr>
          <w:rFonts w:ascii="Times New Roman" w:hAnsi="Times New Roman" w:cs="Times New Roman"/>
          <w:sz w:val="24"/>
          <w:szCs w:val="24"/>
        </w:rPr>
        <w:t xml:space="preserve"> по Владивостоку (МСК +7 ч.)</w:t>
      </w:r>
      <w:r w:rsidR="00EA7238" w:rsidRPr="0086721D">
        <w:rPr>
          <w:rFonts w:ascii="Times New Roman" w:hAnsi="Times New Roman" w:cs="Times New Roman"/>
          <w:sz w:val="24"/>
          <w:szCs w:val="24"/>
        </w:rPr>
        <w:t xml:space="preserve"> </w:t>
      </w:r>
      <w:r w:rsidR="0086721D" w:rsidRPr="0086721D">
        <w:rPr>
          <w:rFonts w:ascii="Times New Roman" w:hAnsi="Times New Roman" w:cs="Times New Roman"/>
          <w:sz w:val="24"/>
          <w:szCs w:val="24"/>
        </w:rPr>
        <w:t>8 (9</w:t>
      </w:r>
      <w:r w:rsidR="001B3631">
        <w:rPr>
          <w:rFonts w:ascii="Times New Roman" w:hAnsi="Times New Roman" w:cs="Times New Roman"/>
          <w:sz w:val="24"/>
          <w:szCs w:val="24"/>
        </w:rPr>
        <w:t>67</w:t>
      </w:r>
      <w:r w:rsidR="0086721D" w:rsidRPr="0086721D">
        <w:rPr>
          <w:rFonts w:ascii="Times New Roman" w:hAnsi="Times New Roman" w:cs="Times New Roman"/>
          <w:sz w:val="24"/>
          <w:szCs w:val="24"/>
        </w:rPr>
        <w:t xml:space="preserve">) </w:t>
      </w:r>
      <w:r w:rsidR="001B3631">
        <w:rPr>
          <w:rFonts w:ascii="Times New Roman" w:hAnsi="Times New Roman" w:cs="Times New Roman"/>
          <w:sz w:val="24"/>
          <w:szCs w:val="24"/>
        </w:rPr>
        <w:t>246</w:t>
      </w:r>
      <w:r w:rsidR="0086721D" w:rsidRPr="0086721D">
        <w:rPr>
          <w:rFonts w:ascii="Times New Roman" w:hAnsi="Times New Roman" w:cs="Times New Roman"/>
          <w:sz w:val="24"/>
          <w:szCs w:val="24"/>
        </w:rPr>
        <w:t>-</w:t>
      </w:r>
      <w:r w:rsidR="001B3631">
        <w:rPr>
          <w:rFonts w:ascii="Times New Roman" w:hAnsi="Times New Roman" w:cs="Times New Roman"/>
          <w:sz w:val="24"/>
          <w:szCs w:val="24"/>
        </w:rPr>
        <w:t>44</w:t>
      </w:r>
      <w:r w:rsidR="0086721D" w:rsidRPr="0086721D">
        <w:rPr>
          <w:rFonts w:ascii="Times New Roman" w:hAnsi="Times New Roman" w:cs="Times New Roman"/>
          <w:sz w:val="24"/>
          <w:szCs w:val="24"/>
        </w:rPr>
        <w:t>-2</w:t>
      </w:r>
      <w:r w:rsidR="001B3631">
        <w:rPr>
          <w:rFonts w:ascii="Times New Roman" w:hAnsi="Times New Roman" w:cs="Times New Roman"/>
          <w:sz w:val="24"/>
          <w:szCs w:val="24"/>
        </w:rPr>
        <w:t>5</w:t>
      </w:r>
      <w:r w:rsidR="0086721D" w:rsidRPr="0086721D">
        <w:rPr>
          <w:rFonts w:ascii="Times New Roman" w:hAnsi="Times New Roman" w:cs="Times New Roman"/>
          <w:sz w:val="24"/>
          <w:szCs w:val="24"/>
        </w:rPr>
        <w:t>, 8 (812) 777-57-57, (доб. 516),</w:t>
      </w:r>
      <w:r w:rsidR="008E4E05" w:rsidRPr="0086721D">
        <w:rPr>
          <w:rFonts w:ascii="Times New Roman" w:hAnsi="Times New Roman" w:cs="Times New Roman"/>
          <w:sz w:val="24"/>
          <w:szCs w:val="24"/>
        </w:rPr>
        <w:t xml:space="preserve"> </w:t>
      </w:r>
      <w:r w:rsidR="0086721D" w:rsidRPr="0086721D">
        <w:rPr>
          <w:rFonts w:ascii="Times New Roman" w:hAnsi="Times New Roman" w:cs="Times New Roman"/>
          <w:sz w:val="24"/>
          <w:szCs w:val="24"/>
          <w:lang w:val="en-US"/>
        </w:rPr>
        <w:t>dv</w:t>
      </w:r>
      <w:r w:rsidR="008E4E05" w:rsidRPr="0086721D">
        <w:rPr>
          <w:rFonts w:ascii="Times New Roman" w:hAnsi="Times New Roman" w:cs="Times New Roman"/>
          <w:sz w:val="24"/>
          <w:szCs w:val="24"/>
        </w:rPr>
        <w:t xml:space="preserve">@auction-house.ru, </w:t>
      </w:r>
      <w:r w:rsidR="0086721D" w:rsidRPr="0086721D">
        <w:rPr>
          <w:rFonts w:ascii="Times New Roman" w:hAnsi="Times New Roman" w:cs="Times New Roman"/>
          <w:sz w:val="24"/>
          <w:szCs w:val="24"/>
        </w:rPr>
        <w:t>Генералова Елена</w:t>
      </w:r>
      <w:r w:rsidR="008E4E05" w:rsidRPr="0086721D">
        <w:rPr>
          <w:rFonts w:ascii="Times New Roman" w:hAnsi="Times New Roman" w:cs="Times New Roman"/>
          <w:sz w:val="24"/>
          <w:szCs w:val="24"/>
        </w:rPr>
        <w:t>.</w:t>
      </w:r>
    </w:p>
    <w:p w14:paraId="0DD0E6FA" w14:textId="6715F043" w:rsidR="001B3631" w:rsidRDefault="001B363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631">
        <w:rPr>
          <w:rFonts w:ascii="Times New Roman" w:hAnsi="Times New Roman" w:cs="Times New Roman"/>
          <w:sz w:val="24"/>
          <w:szCs w:val="24"/>
        </w:rPr>
        <w:t>Ознакомление с Имуществом производится по адресу нахождения Имущества, по предварительной договоренности в рабочие дни с 09.00 до 17.00, контактный телефон Конкурсного управляющего: 89228444320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631">
        <w:rPr>
          <w:rFonts w:ascii="Times New Roman" w:hAnsi="Times New Roman" w:cs="Times New Roman"/>
          <w:sz w:val="24"/>
          <w:szCs w:val="24"/>
        </w:rPr>
        <w:t>Юли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B3631">
        <w:rPr>
          <w:rFonts w:ascii="Times New Roman" w:hAnsi="Times New Roman" w:cs="Times New Roman"/>
          <w:sz w:val="24"/>
          <w:szCs w:val="24"/>
        </w:rPr>
        <w:t xml:space="preserve"> Булатовн</w:t>
      </w:r>
      <w:r>
        <w:rPr>
          <w:rFonts w:ascii="Times New Roman" w:hAnsi="Times New Roman" w:cs="Times New Roman"/>
          <w:sz w:val="24"/>
          <w:szCs w:val="24"/>
        </w:rPr>
        <w:t>а.</w:t>
      </w:r>
    </w:p>
    <w:p w14:paraId="4C6E9F4F" w14:textId="3D700732" w:rsidR="00BE0BF1" w:rsidRPr="0086721D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21D">
        <w:rPr>
          <w:rFonts w:ascii="Times New Roman" w:hAnsi="Times New Roman" w:cs="Times New Roman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9D5869">
      <w:pgSz w:w="11909" w:h="16834"/>
      <w:pgMar w:top="1134" w:right="852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241F5" w14:textId="77777777" w:rsidR="009D5869" w:rsidRDefault="009D5869" w:rsidP="00DF0D23">
      <w:pPr>
        <w:spacing w:after="0" w:line="240" w:lineRule="auto"/>
      </w:pPr>
      <w:r>
        <w:separator/>
      </w:r>
    </w:p>
  </w:endnote>
  <w:endnote w:type="continuationSeparator" w:id="0">
    <w:p w14:paraId="3A2C0279" w14:textId="77777777" w:rsidR="009D5869" w:rsidRDefault="009D5869" w:rsidP="00DF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07381" w14:textId="77777777" w:rsidR="009D5869" w:rsidRDefault="009D5869" w:rsidP="00DF0D23">
      <w:pPr>
        <w:spacing w:after="0" w:line="240" w:lineRule="auto"/>
      </w:pPr>
      <w:r>
        <w:separator/>
      </w:r>
    </w:p>
  </w:footnote>
  <w:footnote w:type="continuationSeparator" w:id="0">
    <w:p w14:paraId="738EE1AC" w14:textId="77777777" w:rsidR="009D5869" w:rsidRDefault="009D5869" w:rsidP="00DF0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0752F"/>
    <w:rsid w:val="00010C6F"/>
    <w:rsid w:val="00021E24"/>
    <w:rsid w:val="00047751"/>
    <w:rsid w:val="00051158"/>
    <w:rsid w:val="00051166"/>
    <w:rsid w:val="00061D5A"/>
    <w:rsid w:val="000D3E2A"/>
    <w:rsid w:val="000F65C9"/>
    <w:rsid w:val="00130BFB"/>
    <w:rsid w:val="0015099D"/>
    <w:rsid w:val="001634C3"/>
    <w:rsid w:val="00171621"/>
    <w:rsid w:val="001B3631"/>
    <w:rsid w:val="001D4B58"/>
    <w:rsid w:val="001F039D"/>
    <w:rsid w:val="002A15DF"/>
    <w:rsid w:val="002C312D"/>
    <w:rsid w:val="002E1E73"/>
    <w:rsid w:val="00365722"/>
    <w:rsid w:val="003A3592"/>
    <w:rsid w:val="00420FD7"/>
    <w:rsid w:val="0043161C"/>
    <w:rsid w:val="00442148"/>
    <w:rsid w:val="00467D6B"/>
    <w:rsid w:val="0047507E"/>
    <w:rsid w:val="00491F3A"/>
    <w:rsid w:val="004F4360"/>
    <w:rsid w:val="00526BC7"/>
    <w:rsid w:val="00543CC6"/>
    <w:rsid w:val="005506EE"/>
    <w:rsid w:val="00564010"/>
    <w:rsid w:val="00566174"/>
    <w:rsid w:val="005B38BA"/>
    <w:rsid w:val="005F1EFC"/>
    <w:rsid w:val="00634151"/>
    <w:rsid w:val="00637A0F"/>
    <w:rsid w:val="0069771B"/>
    <w:rsid w:val="006A3552"/>
    <w:rsid w:val="006A6740"/>
    <w:rsid w:val="006B43E3"/>
    <w:rsid w:val="0070175B"/>
    <w:rsid w:val="007229EA"/>
    <w:rsid w:val="00722ECA"/>
    <w:rsid w:val="00763106"/>
    <w:rsid w:val="007707B8"/>
    <w:rsid w:val="007A17E4"/>
    <w:rsid w:val="00807246"/>
    <w:rsid w:val="00844F87"/>
    <w:rsid w:val="00865FD7"/>
    <w:rsid w:val="0086721D"/>
    <w:rsid w:val="00883CD1"/>
    <w:rsid w:val="008A37E3"/>
    <w:rsid w:val="008B267D"/>
    <w:rsid w:val="008D05F1"/>
    <w:rsid w:val="008E4E05"/>
    <w:rsid w:val="00914D34"/>
    <w:rsid w:val="009523B6"/>
    <w:rsid w:val="00952ED1"/>
    <w:rsid w:val="009730D9"/>
    <w:rsid w:val="00997993"/>
    <w:rsid w:val="009A207E"/>
    <w:rsid w:val="009A2AA8"/>
    <w:rsid w:val="009C500F"/>
    <w:rsid w:val="009C6E48"/>
    <w:rsid w:val="009D5869"/>
    <w:rsid w:val="009F0E7B"/>
    <w:rsid w:val="00A03865"/>
    <w:rsid w:val="00A115B3"/>
    <w:rsid w:val="00A41F3F"/>
    <w:rsid w:val="00A67595"/>
    <w:rsid w:val="00A81E4E"/>
    <w:rsid w:val="00AB5A55"/>
    <w:rsid w:val="00B83E9D"/>
    <w:rsid w:val="00BA1238"/>
    <w:rsid w:val="00BC3D39"/>
    <w:rsid w:val="00BE0BF1"/>
    <w:rsid w:val="00BE1559"/>
    <w:rsid w:val="00C11EFF"/>
    <w:rsid w:val="00C60C0E"/>
    <w:rsid w:val="00C9585C"/>
    <w:rsid w:val="00CD775D"/>
    <w:rsid w:val="00CE011E"/>
    <w:rsid w:val="00D1541D"/>
    <w:rsid w:val="00D57DB3"/>
    <w:rsid w:val="00D62667"/>
    <w:rsid w:val="00D6315B"/>
    <w:rsid w:val="00D96D5E"/>
    <w:rsid w:val="00DB0166"/>
    <w:rsid w:val="00DD18D5"/>
    <w:rsid w:val="00DF0D23"/>
    <w:rsid w:val="00DF5D3C"/>
    <w:rsid w:val="00E12685"/>
    <w:rsid w:val="00E614D3"/>
    <w:rsid w:val="00E6462F"/>
    <w:rsid w:val="00E72075"/>
    <w:rsid w:val="00E91A03"/>
    <w:rsid w:val="00EA7238"/>
    <w:rsid w:val="00EE4F14"/>
    <w:rsid w:val="00F05E04"/>
    <w:rsid w:val="00F26DD3"/>
    <w:rsid w:val="00F61FFE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F6E72EAF-8D40-4254-91A6-4EADFF08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D23"/>
    <w:rPr>
      <w:rFonts w:ascii="Calibri" w:hAnsi="Calibri" w:cs="Calibri"/>
    </w:rPr>
  </w:style>
  <w:style w:type="paragraph" w:styleId="ac">
    <w:name w:val="footer"/>
    <w:basedOn w:val="a"/>
    <w:link w:val="ad"/>
    <w:uiPriority w:val="99"/>
    <w:unhideWhenUsed/>
    <w:rsid w:val="00DF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D23"/>
    <w:rPr>
      <w:rFonts w:ascii="Calibri" w:hAnsi="Calibri" w:cs="Calibri"/>
    </w:rPr>
  </w:style>
  <w:style w:type="character" w:styleId="ae">
    <w:name w:val="Unresolved Mention"/>
    <w:basedOn w:val="a0"/>
    <w:uiPriority w:val="99"/>
    <w:semiHidden/>
    <w:unhideWhenUsed/>
    <w:rsid w:val="008D0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0B031-A4D9-4229-98C6-7FC585BA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4</Pages>
  <Words>2156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Генералова Елена Сергеевна</cp:lastModifiedBy>
  <cp:revision>17</cp:revision>
  <cp:lastPrinted>2022-10-20T05:15:00Z</cp:lastPrinted>
  <dcterms:created xsi:type="dcterms:W3CDTF">2022-08-08T05:58:00Z</dcterms:created>
  <dcterms:modified xsi:type="dcterms:W3CDTF">2024-04-08T01:08:00Z</dcterms:modified>
</cp:coreProperties>
</file>