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C3E8" w14:textId="0111E636" w:rsidR="00E52613" w:rsidRPr="00656B28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(846)248-21-43, 8(800) 777-57-57, harlanova@auction-house.ru</w:t>
      </w:r>
      <w:r w:rsidR="00ED3176" w:rsidRPr="00656B28">
        <w:rPr>
          <w:rFonts w:ascii="Times New Roman" w:hAnsi="Times New Roman" w:cs="Times New Roman"/>
          <w:sz w:val="20"/>
          <w:szCs w:val="20"/>
        </w:rPr>
        <w:t>)</w:t>
      </w:r>
      <w:r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ED3176" w:rsidRPr="00656B28">
        <w:rPr>
          <w:rFonts w:ascii="Times New Roman" w:hAnsi="Times New Roman" w:cs="Times New Roman"/>
          <w:sz w:val="20"/>
          <w:szCs w:val="20"/>
        </w:rPr>
        <w:t>(</w:t>
      </w:r>
      <w:r w:rsidR="00286F22" w:rsidRPr="00656B28">
        <w:rPr>
          <w:rFonts w:ascii="Times New Roman" w:hAnsi="Times New Roman" w:cs="Times New Roman"/>
          <w:sz w:val="20"/>
          <w:szCs w:val="20"/>
        </w:rPr>
        <w:t>далее</w:t>
      </w:r>
      <w:r w:rsidR="000A4DD8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656B28">
        <w:rPr>
          <w:rFonts w:ascii="Times New Roman" w:hAnsi="Times New Roman" w:cs="Times New Roman"/>
          <w:sz w:val="20"/>
          <w:szCs w:val="20"/>
        </w:rPr>
        <w:t>-</w:t>
      </w:r>
      <w:r w:rsidR="000A4DD8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656B28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656B28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0B5AF1" w:rsidRPr="000B5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Нуруллаев</w:t>
      </w:r>
      <w:r w:rsidR="000B5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0B5AF1" w:rsidRPr="000B5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Тарлан</w:t>
      </w:r>
      <w:r w:rsidR="000B5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0B5AF1" w:rsidRPr="000B5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Техмур Оглы</w:t>
      </w:r>
      <w:r w:rsidR="000B5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B5AF1" w:rsidRPr="000B5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(дата рождения: 10.08.1966, место рождения: с. Киш Шекинского р-на Азербайджанской ССР, ИНН 632148611459, СНИЛС 143-092-443 37, место жительства:</w:t>
      </w:r>
      <w:r w:rsidR="007022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B5AF1" w:rsidRPr="000B5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445051, Самарская область, г. Тольятти, пр-т Степана Разина, д. 59, кв. 98) </w:t>
      </w:r>
      <w:r w:rsidR="001427B5" w:rsidRPr="00656B28">
        <w:rPr>
          <w:rFonts w:ascii="Times New Roman" w:hAnsi="Times New Roman" w:cs="Times New Roman"/>
          <w:iCs/>
          <w:sz w:val="20"/>
          <w:szCs w:val="20"/>
        </w:rPr>
        <w:t>(</w:t>
      </w:r>
      <w:r w:rsidR="00CF5BC7" w:rsidRPr="00656B28">
        <w:rPr>
          <w:rFonts w:ascii="Times New Roman" w:hAnsi="Times New Roman" w:cs="Times New Roman"/>
          <w:sz w:val="20"/>
          <w:szCs w:val="20"/>
        </w:rPr>
        <w:t>далее</w:t>
      </w:r>
      <w:r w:rsidR="009750E0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656B28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656B28">
        <w:rPr>
          <w:rFonts w:ascii="Times New Roman" w:hAnsi="Times New Roman" w:cs="Times New Roman"/>
          <w:sz w:val="20"/>
          <w:szCs w:val="20"/>
        </w:rPr>
        <w:t>,</w:t>
      </w:r>
      <w:r w:rsidR="00CF5BC7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3607C4" w:rsidRPr="00656B28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="000B5AF1" w:rsidRPr="000B5AF1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Чистопольцевой (Ершовой) Натальи Григорьевны </w:t>
      </w:r>
      <w:r w:rsidR="000B5AF1" w:rsidRPr="000B5AF1">
        <w:rPr>
          <w:rFonts w:ascii="Times New Roman" w:hAnsi="Times New Roman" w:cs="Times New Roman"/>
          <w:bCs/>
          <w:sz w:val="20"/>
          <w:szCs w:val="20"/>
        </w:rPr>
        <w:t>(ИНН 631219270580, СНИЛС046-589-583 12, рег. номер: 9077, адрес для корреспонденции: 443031, г. Самара, проспект Кирова, дом 415, офис 414 «Б»),</w:t>
      </w:r>
      <w:r w:rsidR="000B5AF1" w:rsidRPr="000B5A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5AF1" w:rsidRPr="000B5AF1">
        <w:rPr>
          <w:rFonts w:ascii="Times New Roman" w:hAnsi="Times New Roman" w:cs="Times New Roman"/>
          <w:sz w:val="20"/>
          <w:szCs w:val="20"/>
        </w:rPr>
        <w:t>члена Ассоциации «Саморегулируемая организация арбитражных управляющих Центрального федерального округа»(ИНН 7705431418, ОГРН 1027700542209, адрес: 115191, г. Москва, муниципальный округ Даниловский вн.тер.г., г. Москва, Гамсоновский пер., д. 2, этаж 1, ком. 85)</w:t>
      </w:r>
      <w:r w:rsidR="000B5AF1">
        <w:rPr>
          <w:rFonts w:ascii="Times New Roman" w:hAnsi="Times New Roman" w:cs="Times New Roman"/>
          <w:sz w:val="20"/>
          <w:szCs w:val="20"/>
        </w:rPr>
        <w:t xml:space="preserve"> </w:t>
      </w:r>
      <w:r w:rsidR="009D7A12" w:rsidRPr="009750E0">
        <w:rPr>
          <w:rFonts w:ascii="Times New Roman" w:hAnsi="Times New Roman" w:cs="Times New Roman"/>
          <w:sz w:val="20"/>
          <w:szCs w:val="20"/>
        </w:rPr>
        <w:t>(далее – ФУ</w:t>
      </w:r>
      <w:r w:rsidR="009D7A12" w:rsidRPr="00656B28">
        <w:rPr>
          <w:rFonts w:ascii="Times New Roman" w:hAnsi="Times New Roman" w:cs="Times New Roman"/>
          <w:sz w:val="20"/>
          <w:szCs w:val="20"/>
        </w:rPr>
        <w:t xml:space="preserve">), действующего на основании Решения </w:t>
      </w:r>
      <w:r w:rsidR="009750E0" w:rsidRPr="009750E0">
        <w:rPr>
          <w:rFonts w:ascii="Times New Roman" w:hAnsi="Times New Roman" w:cs="Times New Roman"/>
          <w:sz w:val="20"/>
          <w:szCs w:val="20"/>
        </w:rPr>
        <w:t xml:space="preserve">Арбитражного суда </w:t>
      </w:r>
      <w:r w:rsidR="000B5AF1" w:rsidRPr="000B5AF1">
        <w:rPr>
          <w:rFonts w:ascii="Times New Roman" w:hAnsi="Times New Roman" w:cs="Times New Roman"/>
          <w:sz w:val="20"/>
          <w:szCs w:val="20"/>
        </w:rPr>
        <w:t>Самарской области от 25.11.2019г. (резолютивная часть объявлена 21.11.2019г.)</w:t>
      </w:r>
      <w:r w:rsidR="0070221A">
        <w:rPr>
          <w:rFonts w:ascii="Times New Roman" w:hAnsi="Times New Roman" w:cs="Times New Roman"/>
          <w:sz w:val="20"/>
          <w:szCs w:val="20"/>
        </w:rPr>
        <w:t xml:space="preserve"> </w:t>
      </w:r>
      <w:r w:rsidR="000B5AF1" w:rsidRPr="000B5AF1">
        <w:rPr>
          <w:rFonts w:ascii="Times New Roman" w:hAnsi="Times New Roman" w:cs="Times New Roman"/>
          <w:sz w:val="20"/>
          <w:szCs w:val="20"/>
        </w:rPr>
        <w:t>по делу № А55-15437/2019</w:t>
      </w:r>
      <w:r w:rsidR="0070221A">
        <w:rPr>
          <w:rFonts w:ascii="Times New Roman" w:hAnsi="Times New Roman" w:cs="Times New Roman"/>
          <w:sz w:val="20"/>
          <w:szCs w:val="20"/>
        </w:rPr>
        <w:t xml:space="preserve"> </w:t>
      </w:r>
      <w:r w:rsidR="000B5AF1" w:rsidRPr="000B5AF1">
        <w:rPr>
          <w:rFonts w:ascii="Times New Roman" w:hAnsi="Times New Roman" w:cs="Times New Roman"/>
          <w:sz w:val="20"/>
          <w:szCs w:val="20"/>
        </w:rPr>
        <w:t>и Определения Арбитражного суда Самарской области от 25.04.2022г. (резолютивная часть объявлена 20.04.2022г.) по делу № А55-15437/2019</w:t>
      </w:r>
      <w:r w:rsidR="009508AD" w:rsidRPr="00656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86F22" w:rsidRPr="00656B2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6F611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B5AF1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F6112"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0B5AF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8631C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>. в 10 час. 00 мин.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 (</w:t>
      </w:r>
      <w:r w:rsidR="000B5AF1">
        <w:rPr>
          <w:rFonts w:ascii="Times New Roman" w:hAnsi="Times New Roman" w:cs="Times New Roman"/>
          <w:sz w:val="20"/>
          <w:szCs w:val="20"/>
        </w:rPr>
        <w:t xml:space="preserve">время </w:t>
      </w:r>
      <w:r w:rsidR="0091345E" w:rsidRPr="00656B28">
        <w:rPr>
          <w:rFonts w:ascii="Times New Roman" w:hAnsi="Times New Roman" w:cs="Times New Roman"/>
          <w:sz w:val="20"/>
          <w:szCs w:val="20"/>
        </w:rPr>
        <w:t>м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ск) </w:t>
      </w:r>
      <w:r w:rsidR="00BE23E8" w:rsidRPr="00656B28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="0098631C" w:rsidRPr="00656B28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656B28">
        <w:rPr>
          <w:rFonts w:ascii="Times New Roman" w:hAnsi="Times New Roman" w:cs="Times New Roman"/>
          <w:sz w:val="20"/>
          <w:szCs w:val="20"/>
        </w:rPr>
        <w:t xml:space="preserve"> на участие в Торгах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6F6112">
        <w:rPr>
          <w:rFonts w:ascii="Times New Roman" w:hAnsi="Times New Roman" w:cs="Times New Roman"/>
          <w:b/>
          <w:sz w:val="20"/>
          <w:szCs w:val="20"/>
        </w:rPr>
        <w:t>11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</w:t>
      </w:r>
      <w:r w:rsidR="006F6112">
        <w:rPr>
          <w:rFonts w:ascii="Times New Roman" w:hAnsi="Times New Roman" w:cs="Times New Roman"/>
          <w:b/>
          <w:sz w:val="20"/>
          <w:szCs w:val="20"/>
        </w:rPr>
        <w:t>04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.202</w:t>
      </w:r>
      <w:r w:rsidR="000B5AF1">
        <w:rPr>
          <w:rFonts w:ascii="Times New Roman" w:hAnsi="Times New Roman" w:cs="Times New Roman"/>
          <w:b/>
          <w:sz w:val="20"/>
          <w:szCs w:val="20"/>
        </w:rPr>
        <w:t>4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0B5AF1">
        <w:rPr>
          <w:rFonts w:ascii="Times New Roman" w:hAnsi="Times New Roman" w:cs="Times New Roman"/>
          <w:b/>
          <w:sz w:val="20"/>
          <w:szCs w:val="20"/>
        </w:rPr>
        <w:t>23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</w:t>
      </w:r>
      <w:r w:rsidR="006F6112">
        <w:rPr>
          <w:rFonts w:ascii="Times New Roman" w:hAnsi="Times New Roman" w:cs="Times New Roman"/>
          <w:b/>
          <w:sz w:val="20"/>
          <w:szCs w:val="20"/>
        </w:rPr>
        <w:t>05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.202</w:t>
      </w:r>
      <w:r w:rsidR="000B5AF1">
        <w:rPr>
          <w:rFonts w:ascii="Times New Roman" w:hAnsi="Times New Roman" w:cs="Times New Roman"/>
          <w:b/>
          <w:sz w:val="20"/>
          <w:szCs w:val="20"/>
        </w:rPr>
        <w:t>4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 xml:space="preserve"> г. до 23 час</w:t>
      </w:r>
      <w:r w:rsidR="000B5AF1">
        <w:rPr>
          <w:rFonts w:ascii="Times New Roman" w:hAnsi="Times New Roman" w:cs="Times New Roman"/>
          <w:b/>
          <w:sz w:val="20"/>
          <w:szCs w:val="20"/>
        </w:rPr>
        <w:t>.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7B5" w:rsidRPr="00656B28">
        <w:rPr>
          <w:rFonts w:ascii="Times New Roman" w:hAnsi="Times New Roman" w:cs="Times New Roman"/>
          <w:b/>
          <w:sz w:val="20"/>
          <w:szCs w:val="20"/>
        </w:rPr>
        <w:t>00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 xml:space="preserve"> мин.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0B5AF1">
        <w:rPr>
          <w:rFonts w:ascii="Times New Roman" w:hAnsi="Times New Roman" w:cs="Times New Roman"/>
          <w:sz w:val="20"/>
          <w:szCs w:val="20"/>
        </w:rPr>
        <w:t xml:space="preserve">(время мск). 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Определение участников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3054C2" w:rsidRPr="00656B2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B5AF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F6112"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0B5AF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ACA" w:rsidRPr="00656B28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98631C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="0098631C" w:rsidRPr="00656B28">
        <w:rPr>
          <w:rFonts w:ascii="Times New Roman" w:hAnsi="Times New Roman" w:cs="Times New Roman"/>
          <w:sz w:val="20"/>
          <w:szCs w:val="20"/>
        </w:rPr>
        <w:t>.</w:t>
      </w:r>
      <w:r w:rsidR="004D4055" w:rsidRPr="004D4055">
        <w:t xml:space="preserve"> </w:t>
      </w:r>
      <w:r w:rsidR="004D4055" w:rsidRPr="004D4055">
        <w:rPr>
          <w:rFonts w:ascii="Times New Roman" w:hAnsi="Times New Roman" w:cs="Times New Roman"/>
          <w:sz w:val="20"/>
          <w:szCs w:val="20"/>
        </w:rPr>
        <w:t>(время мск</w:t>
      </w:r>
      <w:r w:rsidR="004D4055">
        <w:rPr>
          <w:rFonts w:ascii="Times New Roman" w:hAnsi="Times New Roman" w:cs="Times New Roman"/>
          <w:sz w:val="20"/>
          <w:szCs w:val="20"/>
        </w:rPr>
        <w:t>)</w:t>
      </w:r>
      <w:r w:rsidR="0098631C" w:rsidRPr="00656B28">
        <w:rPr>
          <w:rFonts w:ascii="Times New Roman" w:hAnsi="Times New Roman" w:cs="Times New Roman"/>
          <w:sz w:val="20"/>
          <w:szCs w:val="20"/>
        </w:rPr>
        <w:t>, оформляется протоколом об</w:t>
      </w:r>
      <w:r w:rsidR="003C5306" w:rsidRPr="00656B2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0F47831C" w14:textId="5C4A89C9" w:rsidR="009750E0" w:rsidRDefault="003607C4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</w:t>
      </w:r>
      <w:r w:rsidR="00E52613" w:rsidRPr="00656B28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2F38FF" w:rsidRPr="00656B28">
        <w:rPr>
          <w:rFonts w:ascii="Times New Roman" w:hAnsi="Times New Roman" w:cs="Times New Roman"/>
          <w:sz w:val="20"/>
          <w:szCs w:val="20"/>
        </w:rPr>
        <w:t>,</w:t>
      </w:r>
      <w:r w:rsidR="002F38FF" w:rsidRPr="00656B28">
        <w:rPr>
          <w:sz w:val="20"/>
          <w:szCs w:val="20"/>
        </w:rPr>
        <w:t xml:space="preserve"> </w:t>
      </w:r>
      <w:r w:rsidR="002F38FF" w:rsidRPr="00656B28">
        <w:rPr>
          <w:rFonts w:ascii="Times New Roman" w:hAnsi="Times New Roman" w:cs="Times New Roman"/>
          <w:sz w:val="20"/>
          <w:szCs w:val="20"/>
        </w:rPr>
        <w:t>начальная цена (далее – нач. цена) НДС не облагается</w:t>
      </w:r>
      <w:r w:rsidR="00E52613" w:rsidRPr="00656B28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_Hlk68601777"/>
      <w:r w:rsidR="00E52613" w:rsidRPr="00656B28">
        <w:rPr>
          <w:rFonts w:ascii="Times New Roman" w:hAnsi="Times New Roman" w:cs="Times New Roman"/>
          <w:b/>
          <w:sz w:val="20"/>
          <w:szCs w:val="20"/>
        </w:rPr>
        <w:t>Лот №1</w:t>
      </w:r>
      <w:r w:rsidR="00E52613" w:rsidRPr="00656B28">
        <w:rPr>
          <w:rFonts w:ascii="Times New Roman" w:hAnsi="Times New Roman" w:cs="Times New Roman"/>
          <w:sz w:val="20"/>
          <w:szCs w:val="20"/>
        </w:rPr>
        <w:t xml:space="preserve">: </w:t>
      </w:r>
      <w:r w:rsidR="000B5AF1" w:rsidRPr="000B5AF1">
        <w:rPr>
          <w:rFonts w:ascii="Times New Roman" w:hAnsi="Times New Roman" w:cs="Times New Roman"/>
          <w:sz w:val="20"/>
          <w:szCs w:val="20"/>
        </w:rPr>
        <w:t>Помещение, назначение: жилое, площадь: 34 кв. м, кадастровый номер 63:09:0101169:2497, расположенное по адресу: Самарская область, г. Тольятти, Автозаводской район, просп. Степана Разина, д. 59, кв. 98</w:t>
      </w:r>
      <w:r w:rsidR="000B5AF1">
        <w:rPr>
          <w:rFonts w:ascii="Times New Roman" w:hAnsi="Times New Roman" w:cs="Times New Roman"/>
          <w:sz w:val="20"/>
          <w:szCs w:val="20"/>
        </w:rPr>
        <w:t>,</w:t>
      </w:r>
      <w:r w:rsidR="009750E0" w:rsidRPr="009750E0">
        <w:t xml:space="preserve"> </w:t>
      </w:r>
      <w:r w:rsidR="009750E0" w:rsidRPr="009750E0">
        <w:rPr>
          <w:rFonts w:ascii="Times New Roman" w:hAnsi="Times New Roman" w:cs="Times New Roman"/>
          <w:b/>
          <w:bCs/>
          <w:sz w:val="20"/>
          <w:szCs w:val="20"/>
        </w:rPr>
        <w:t>нач. цена Лота №</w:t>
      </w:r>
      <w:r w:rsidR="000B5AF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750E0" w:rsidRPr="009750E0">
        <w:rPr>
          <w:rFonts w:ascii="Times New Roman" w:hAnsi="Times New Roman" w:cs="Times New Roman"/>
          <w:sz w:val="20"/>
          <w:szCs w:val="20"/>
        </w:rPr>
        <w:t xml:space="preserve"> –</w:t>
      </w:r>
      <w:r w:rsidR="009750E0">
        <w:rPr>
          <w:rFonts w:ascii="Times New Roman" w:hAnsi="Times New Roman" w:cs="Times New Roman"/>
          <w:sz w:val="20"/>
          <w:szCs w:val="20"/>
        </w:rPr>
        <w:t xml:space="preserve"> </w:t>
      </w:r>
      <w:r w:rsidR="000B5AF1" w:rsidRPr="000B5AF1">
        <w:rPr>
          <w:rFonts w:ascii="Times New Roman" w:hAnsi="Times New Roman" w:cs="Times New Roman"/>
          <w:b/>
          <w:bCs/>
          <w:sz w:val="20"/>
          <w:szCs w:val="20"/>
        </w:rPr>
        <w:t>2 266</w:t>
      </w:r>
      <w:r w:rsidR="00AB176C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0B5AF1" w:rsidRPr="000B5AF1">
        <w:rPr>
          <w:rFonts w:ascii="Times New Roman" w:hAnsi="Times New Roman" w:cs="Times New Roman"/>
          <w:b/>
          <w:bCs/>
          <w:sz w:val="20"/>
          <w:szCs w:val="20"/>
        </w:rPr>
        <w:t>678</w:t>
      </w:r>
      <w:r w:rsidR="00AB176C">
        <w:rPr>
          <w:rFonts w:ascii="Times New Roman" w:hAnsi="Times New Roman" w:cs="Times New Roman"/>
          <w:b/>
          <w:bCs/>
          <w:sz w:val="20"/>
          <w:szCs w:val="20"/>
        </w:rPr>
        <w:t>,00</w:t>
      </w:r>
      <w:r w:rsidR="000B5AF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50E0" w:rsidRPr="009750E0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9750E0" w:rsidRPr="009750E0">
        <w:t xml:space="preserve"> </w:t>
      </w:r>
      <w:r w:rsidR="000B5AF1" w:rsidRPr="000B5AF1">
        <w:rPr>
          <w:rFonts w:ascii="Times New Roman" w:hAnsi="Times New Roman" w:cs="Times New Roman"/>
          <w:sz w:val="20"/>
          <w:szCs w:val="20"/>
        </w:rPr>
        <w:t>Ограничени</w:t>
      </w:r>
      <w:r w:rsidR="00E57876">
        <w:rPr>
          <w:rFonts w:ascii="Times New Roman" w:hAnsi="Times New Roman" w:cs="Times New Roman"/>
          <w:sz w:val="20"/>
          <w:szCs w:val="20"/>
        </w:rPr>
        <w:t>я</w:t>
      </w:r>
      <w:r w:rsidR="000B5AF1" w:rsidRPr="000B5AF1">
        <w:rPr>
          <w:rFonts w:ascii="Times New Roman" w:hAnsi="Times New Roman" w:cs="Times New Roman"/>
          <w:sz w:val="20"/>
          <w:szCs w:val="20"/>
        </w:rPr>
        <w:t xml:space="preserve"> (обременени</w:t>
      </w:r>
      <w:r w:rsidR="00E57876">
        <w:rPr>
          <w:rFonts w:ascii="Times New Roman" w:hAnsi="Times New Roman" w:cs="Times New Roman"/>
          <w:sz w:val="20"/>
          <w:szCs w:val="20"/>
        </w:rPr>
        <w:t>я</w:t>
      </w:r>
      <w:r w:rsidR="000B5AF1" w:rsidRPr="000B5AF1">
        <w:rPr>
          <w:rFonts w:ascii="Times New Roman" w:hAnsi="Times New Roman" w:cs="Times New Roman"/>
          <w:sz w:val="20"/>
          <w:szCs w:val="20"/>
        </w:rPr>
        <w:t>): залог (ипотека) в пользу АО «ФИА-БАНК», запрещение регистрации. В помещении зарегистрирован 1 человек.</w:t>
      </w:r>
    </w:p>
    <w:bookmarkEnd w:id="0"/>
    <w:p w14:paraId="33D7BC1A" w14:textId="5AB8E4D4" w:rsidR="000B5AF1" w:rsidRDefault="000B5AF1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5AF1">
        <w:rPr>
          <w:rFonts w:ascii="Times New Roman" w:hAnsi="Times New Roman" w:cs="Times New Roman"/>
          <w:sz w:val="20"/>
          <w:szCs w:val="20"/>
        </w:rPr>
        <w:t xml:space="preserve">Должник препятствует доступу в квартиру в целях проведения осмотра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B5AF1">
        <w:rPr>
          <w:rFonts w:ascii="Times New Roman" w:hAnsi="Times New Roman" w:cs="Times New Roman"/>
          <w:sz w:val="20"/>
          <w:szCs w:val="20"/>
        </w:rPr>
        <w:t>мущества. Финансовым управляющим предпринимаются меры по устранению препятствий в доступе к Имуществу</w:t>
      </w:r>
      <w:r>
        <w:rPr>
          <w:rFonts w:ascii="Times New Roman" w:hAnsi="Times New Roman" w:cs="Times New Roman"/>
          <w:sz w:val="20"/>
          <w:szCs w:val="20"/>
        </w:rPr>
        <w:t>.</w:t>
      </w:r>
      <w:r w:rsidR="009750E0" w:rsidRPr="009750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9750E0" w:rsidRPr="009750E0">
        <w:rPr>
          <w:rFonts w:ascii="Times New Roman" w:hAnsi="Times New Roman" w:cs="Times New Roman"/>
          <w:sz w:val="20"/>
          <w:szCs w:val="20"/>
        </w:rPr>
        <w:t>знакомление с документами в отношении Лот</w:t>
      </w:r>
      <w:r w:rsidR="00B77702">
        <w:rPr>
          <w:rFonts w:ascii="Times New Roman" w:hAnsi="Times New Roman" w:cs="Times New Roman"/>
          <w:sz w:val="20"/>
          <w:szCs w:val="20"/>
        </w:rPr>
        <w:t>а</w:t>
      </w:r>
      <w:r w:rsidR="009750E0" w:rsidRPr="009750E0">
        <w:rPr>
          <w:rFonts w:ascii="Times New Roman" w:hAnsi="Times New Roman" w:cs="Times New Roman"/>
          <w:sz w:val="20"/>
          <w:szCs w:val="20"/>
        </w:rPr>
        <w:t xml:space="preserve"> у ОТ: pf@auction-house.ru, </w:t>
      </w:r>
      <w:r w:rsidRPr="000B5AF1">
        <w:rPr>
          <w:rFonts w:ascii="Times New Roman" w:hAnsi="Times New Roman" w:cs="Times New Roman"/>
          <w:sz w:val="20"/>
          <w:szCs w:val="20"/>
        </w:rPr>
        <w:t xml:space="preserve">Харланова Наталья тел. 8(927)208-21-43, Соболькова Елена 8(967)246-44-29. </w:t>
      </w:r>
    </w:p>
    <w:p w14:paraId="650933F3" w14:textId="5764F539" w:rsidR="004156EB" w:rsidRPr="00656B28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Pr="00656B28">
        <w:rPr>
          <w:rFonts w:ascii="Times New Roman" w:hAnsi="Times New Roman" w:cs="Times New Roman"/>
          <w:b/>
          <w:bCs/>
          <w:sz w:val="20"/>
          <w:szCs w:val="20"/>
        </w:rPr>
        <w:t>10 %</w:t>
      </w:r>
      <w:r w:rsidRPr="00656B28">
        <w:rPr>
          <w:rFonts w:ascii="Times New Roman" w:hAnsi="Times New Roman" w:cs="Times New Roman"/>
          <w:sz w:val="20"/>
          <w:szCs w:val="20"/>
        </w:rPr>
        <w:t xml:space="preserve"> от нач. цены Лота. Шаг аукциона - </w:t>
      </w:r>
      <w:r w:rsidRPr="00656B28">
        <w:rPr>
          <w:rFonts w:ascii="Times New Roman" w:hAnsi="Times New Roman" w:cs="Times New Roman"/>
          <w:b/>
          <w:bCs/>
          <w:sz w:val="20"/>
          <w:szCs w:val="20"/>
        </w:rPr>
        <w:t>5 %</w:t>
      </w:r>
      <w:r w:rsidRPr="00656B28">
        <w:rPr>
          <w:rFonts w:ascii="Times New Roman" w:hAnsi="Times New Roman" w:cs="Times New Roman"/>
          <w:sz w:val="20"/>
          <w:szCs w:val="20"/>
        </w:rPr>
        <w:t xml:space="preserve"> от нач. цены Лота. </w:t>
      </w:r>
      <w:r w:rsidR="00517F83" w:rsidRPr="00656B28">
        <w:rPr>
          <w:rFonts w:ascii="Times New Roman" w:hAnsi="Times New Roman" w:cs="Times New Roman"/>
          <w:sz w:val="20"/>
          <w:szCs w:val="20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</w:t>
      </w:r>
      <w:r w:rsidR="009D7A12" w:rsidRPr="00656B28">
        <w:rPr>
          <w:rFonts w:ascii="Times New Roman" w:hAnsi="Times New Roman" w:cs="Times New Roman"/>
          <w:sz w:val="20"/>
          <w:szCs w:val="20"/>
        </w:rPr>
        <w:t xml:space="preserve"> -</w:t>
      </w:r>
      <w:r w:rsidR="00517F83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3755EF" w:rsidRPr="003755EF">
        <w:rPr>
          <w:rFonts w:ascii="Times New Roman" w:hAnsi="Times New Roman" w:cs="Times New Roman"/>
          <w:sz w:val="20"/>
          <w:szCs w:val="20"/>
        </w:rPr>
        <w:t>Нуруллаев Тарлан Техмур Оглы (ИНН 632148611459), р/с 40817810754101125428 в Поволжском банке ПАО Сбербанк г. Самара, БИК 043601607, к/с 30101810200000000607</w:t>
      </w:r>
      <w:r w:rsidR="003755EF">
        <w:rPr>
          <w:rFonts w:ascii="Times New Roman" w:hAnsi="Times New Roman" w:cs="Times New Roman"/>
          <w:sz w:val="20"/>
          <w:szCs w:val="20"/>
        </w:rPr>
        <w:t>.</w:t>
      </w:r>
      <w:r w:rsidR="004156EB" w:rsidRPr="00656B28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</w:t>
      </w:r>
      <w:r w:rsidR="00517F83" w:rsidRPr="00656B28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656B28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517F83" w:rsidRPr="00656B28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656B28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 третьими лицами не допускается.</w:t>
      </w:r>
    </w:p>
    <w:p w14:paraId="4F485152" w14:textId="351C3A47" w:rsidR="00ED1B42" w:rsidRPr="00656B28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 w:rsidRPr="00656B28">
        <w:rPr>
          <w:rFonts w:ascii="Times New Roman" w:hAnsi="Times New Roman" w:cs="Times New Roman"/>
          <w:sz w:val="20"/>
          <w:szCs w:val="20"/>
        </w:rPr>
        <w:t>№</w:t>
      </w:r>
      <w:r w:rsidRPr="00656B28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656B28">
        <w:rPr>
          <w:rFonts w:ascii="Times New Roman" w:hAnsi="Times New Roman" w:cs="Times New Roman"/>
          <w:sz w:val="20"/>
          <w:szCs w:val="20"/>
        </w:rPr>
        <w:t>«</w:t>
      </w:r>
      <w:r w:rsidRPr="00656B28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656B28">
        <w:rPr>
          <w:rFonts w:ascii="Times New Roman" w:hAnsi="Times New Roman" w:cs="Times New Roman"/>
          <w:sz w:val="20"/>
          <w:szCs w:val="20"/>
        </w:rPr>
        <w:t>»</w:t>
      </w:r>
      <w:r w:rsidRPr="00656B28">
        <w:rPr>
          <w:rFonts w:ascii="Times New Roman" w:hAnsi="Times New Roman" w:cs="Times New Roman"/>
          <w:sz w:val="20"/>
          <w:szCs w:val="20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>У.</w:t>
      </w:r>
      <w:r w:rsidR="000C66E8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291A88" w:rsidRPr="00291A88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подведения итогов.</w:t>
      </w:r>
    </w:p>
    <w:p w14:paraId="228B36A4" w14:textId="77777777" w:rsidR="000558A1" w:rsidRDefault="00D76EF8" w:rsidP="00975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Pr="00656B28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 w:rsidRPr="00656B28">
        <w:rPr>
          <w:rFonts w:ascii="Times New Roman" w:hAnsi="Times New Roman" w:cs="Times New Roman"/>
          <w:sz w:val="20"/>
          <w:szCs w:val="20"/>
        </w:rPr>
        <w:t xml:space="preserve"> (далее – ПТ).</w:t>
      </w:r>
      <w:r w:rsidRPr="00656B28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Pr="00656B28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3466B773" w14:textId="6B3DF686" w:rsidR="004156EB" w:rsidRPr="00656B28" w:rsidRDefault="00D76EF8" w:rsidP="009750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имущества размещен на ЭП. Договор </w:t>
      </w:r>
      <w:r w:rsidR="00517F83" w:rsidRPr="00656B28">
        <w:rPr>
          <w:rFonts w:ascii="Times New Roman" w:hAnsi="Times New Roman" w:cs="Times New Roman"/>
          <w:sz w:val="20"/>
          <w:szCs w:val="20"/>
        </w:rPr>
        <w:t xml:space="preserve">купли-продажи (далее - ДКП) </w:t>
      </w:r>
      <w:r w:rsidRPr="00656B28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6E2F78" w:rsidRPr="00656B28">
        <w:rPr>
          <w:rFonts w:ascii="Times New Roman" w:hAnsi="Times New Roman" w:cs="Times New Roman"/>
          <w:sz w:val="20"/>
          <w:szCs w:val="20"/>
        </w:rPr>
        <w:t>ПТ</w:t>
      </w:r>
      <w:r w:rsidRPr="00656B2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 w:rsidRPr="00656B2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>У. Оплата - в течение 30 дней со дня подписания ДКП на спец. счет Должника:</w:t>
      </w:r>
      <w:r w:rsidR="003755EF" w:rsidRPr="003755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р/с 40817810754101125428 в Поволжском банке ПАО Сбербанк г. Самара, БИК 043601607, к/с 30101810200000000607</w:t>
      </w:r>
      <w:r w:rsidR="00517F83" w:rsidRPr="00656B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89C29D4" w14:textId="118B3609" w:rsidR="002F38FF" w:rsidRPr="00656B28" w:rsidRDefault="002F38FF" w:rsidP="002F38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6B28"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3755EF">
        <w:rPr>
          <w:rFonts w:ascii="Times New Roman" w:hAnsi="Times New Roman"/>
          <w:sz w:val="20"/>
          <w:szCs w:val="20"/>
        </w:rPr>
        <w:t>х</w:t>
      </w:r>
      <w:r w:rsidRPr="00656B28">
        <w:rPr>
          <w:rFonts w:ascii="Times New Roman" w:hAnsi="Times New Roman"/>
          <w:sz w:val="20"/>
          <w:szCs w:val="20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527C91">
        <w:rPr>
          <w:rFonts w:ascii="Times New Roman" w:hAnsi="Times New Roman"/>
          <w:sz w:val="20"/>
          <w:szCs w:val="20"/>
        </w:rPr>
        <w:t>,</w:t>
      </w:r>
      <w:r w:rsidRPr="00656B28"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6908B05A" w14:textId="77777777" w:rsidR="002F38FF" w:rsidRPr="00656B28" w:rsidRDefault="002F38FF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F38FF" w:rsidRPr="00656B28" w:rsidSect="00D15C4A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A1"/>
    <w:rsid w:val="00082A18"/>
    <w:rsid w:val="000A4DD8"/>
    <w:rsid w:val="000B5AF1"/>
    <w:rsid w:val="000C66E8"/>
    <w:rsid w:val="00123ACA"/>
    <w:rsid w:val="001427B5"/>
    <w:rsid w:val="00145525"/>
    <w:rsid w:val="001F5330"/>
    <w:rsid w:val="00200F88"/>
    <w:rsid w:val="00201F12"/>
    <w:rsid w:val="00286F22"/>
    <w:rsid w:val="00291A88"/>
    <w:rsid w:val="002957A9"/>
    <w:rsid w:val="002B61A0"/>
    <w:rsid w:val="002F1081"/>
    <w:rsid w:val="002F38FF"/>
    <w:rsid w:val="003054C2"/>
    <w:rsid w:val="00325B28"/>
    <w:rsid w:val="0033029C"/>
    <w:rsid w:val="003607C4"/>
    <w:rsid w:val="003755EF"/>
    <w:rsid w:val="00390A28"/>
    <w:rsid w:val="00393584"/>
    <w:rsid w:val="003C5306"/>
    <w:rsid w:val="0040233D"/>
    <w:rsid w:val="004156EB"/>
    <w:rsid w:val="0042297B"/>
    <w:rsid w:val="0049749A"/>
    <w:rsid w:val="004A6FE8"/>
    <w:rsid w:val="004C0CB3"/>
    <w:rsid w:val="004D4055"/>
    <w:rsid w:val="004F04F5"/>
    <w:rsid w:val="00500680"/>
    <w:rsid w:val="00517F83"/>
    <w:rsid w:val="00527C91"/>
    <w:rsid w:val="00557BB0"/>
    <w:rsid w:val="00573F80"/>
    <w:rsid w:val="005877F5"/>
    <w:rsid w:val="005C0734"/>
    <w:rsid w:val="005D3232"/>
    <w:rsid w:val="00601405"/>
    <w:rsid w:val="006369CD"/>
    <w:rsid w:val="006375D1"/>
    <w:rsid w:val="00642F4E"/>
    <w:rsid w:val="00656B28"/>
    <w:rsid w:val="006648D2"/>
    <w:rsid w:val="00677E82"/>
    <w:rsid w:val="00692773"/>
    <w:rsid w:val="00693342"/>
    <w:rsid w:val="006E2F78"/>
    <w:rsid w:val="006F6112"/>
    <w:rsid w:val="0070221A"/>
    <w:rsid w:val="00703DA5"/>
    <w:rsid w:val="00713A84"/>
    <w:rsid w:val="007229F6"/>
    <w:rsid w:val="00727EDA"/>
    <w:rsid w:val="00733BAA"/>
    <w:rsid w:val="00742E61"/>
    <w:rsid w:val="007766B3"/>
    <w:rsid w:val="007C02CB"/>
    <w:rsid w:val="007E072A"/>
    <w:rsid w:val="007F6BC4"/>
    <w:rsid w:val="00810BA2"/>
    <w:rsid w:val="00861E76"/>
    <w:rsid w:val="00863BDF"/>
    <w:rsid w:val="00887BBF"/>
    <w:rsid w:val="00896C02"/>
    <w:rsid w:val="008A73E4"/>
    <w:rsid w:val="008C7BE6"/>
    <w:rsid w:val="009018AF"/>
    <w:rsid w:val="00906196"/>
    <w:rsid w:val="0091345E"/>
    <w:rsid w:val="009508AD"/>
    <w:rsid w:val="009562A5"/>
    <w:rsid w:val="00963D9D"/>
    <w:rsid w:val="00966E33"/>
    <w:rsid w:val="009750E0"/>
    <w:rsid w:val="00983F48"/>
    <w:rsid w:val="0098631C"/>
    <w:rsid w:val="009D7A12"/>
    <w:rsid w:val="00A56B83"/>
    <w:rsid w:val="00A845D6"/>
    <w:rsid w:val="00AB176C"/>
    <w:rsid w:val="00AB3F6E"/>
    <w:rsid w:val="00B11787"/>
    <w:rsid w:val="00B12B19"/>
    <w:rsid w:val="00B17CAB"/>
    <w:rsid w:val="00B55CA3"/>
    <w:rsid w:val="00B571EC"/>
    <w:rsid w:val="00B77702"/>
    <w:rsid w:val="00B93571"/>
    <w:rsid w:val="00BE23E8"/>
    <w:rsid w:val="00BF407E"/>
    <w:rsid w:val="00C013C8"/>
    <w:rsid w:val="00C92529"/>
    <w:rsid w:val="00CA3675"/>
    <w:rsid w:val="00CC4EFE"/>
    <w:rsid w:val="00CE14D6"/>
    <w:rsid w:val="00CF5BC7"/>
    <w:rsid w:val="00D041D6"/>
    <w:rsid w:val="00D15C4A"/>
    <w:rsid w:val="00D213B9"/>
    <w:rsid w:val="00D2681A"/>
    <w:rsid w:val="00D76EF8"/>
    <w:rsid w:val="00D91946"/>
    <w:rsid w:val="00DB12AB"/>
    <w:rsid w:val="00DB27BD"/>
    <w:rsid w:val="00DC4FC2"/>
    <w:rsid w:val="00DF4235"/>
    <w:rsid w:val="00DF4E19"/>
    <w:rsid w:val="00E05A2F"/>
    <w:rsid w:val="00E07DE0"/>
    <w:rsid w:val="00E11EB4"/>
    <w:rsid w:val="00E21827"/>
    <w:rsid w:val="00E52613"/>
    <w:rsid w:val="00E57876"/>
    <w:rsid w:val="00E756FF"/>
    <w:rsid w:val="00E85755"/>
    <w:rsid w:val="00E92983"/>
    <w:rsid w:val="00E935C5"/>
    <w:rsid w:val="00EA2364"/>
    <w:rsid w:val="00EC661F"/>
    <w:rsid w:val="00EC6CE5"/>
    <w:rsid w:val="00ED1B42"/>
    <w:rsid w:val="00ED3176"/>
    <w:rsid w:val="00F00317"/>
    <w:rsid w:val="00F30862"/>
    <w:rsid w:val="00F32820"/>
    <w:rsid w:val="00F55E97"/>
    <w:rsid w:val="00F91219"/>
    <w:rsid w:val="00FA3491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10</cp:revision>
  <cp:lastPrinted>2020-09-04T06:25:00Z</cp:lastPrinted>
  <dcterms:created xsi:type="dcterms:W3CDTF">2024-04-08T14:41:00Z</dcterms:created>
  <dcterms:modified xsi:type="dcterms:W3CDTF">2024-04-08T14:58:00Z</dcterms:modified>
</cp:coreProperties>
</file>