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6"/>
        <w:gridCol w:w="945"/>
        <w:gridCol w:w="941"/>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Ахметчанова Надежда Викторовна (Еременко Надежда Викторовна) (19.01.1970г.р., место рожд: г. Салехард Тюменская обл., адрес рег: 625048, Тюменская обл, Тюмень г, Холодильная ул, дом № 40, квартира 26, комната 2, СНИЛС09698319948, ИНН 720604340322, паспорт РФ серия 7118, номер 389570, выдан 01.10.2018, кем выдан УМВД России по Тюменской области,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22.06.2023г. по делу №А70-6654/2023,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04.03.2024г. по продаже имущества Ахметчановой Надежды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№1 - 1/2 доля в праве на жилое помещение, площадь: 48.5 кв.м., кадастровый номер: 72:05:1302001:285, 1/2 земельный участок, площадь: 1300 кв.м, кадастровый номер: 72:05:1302001:172, Категория земель: Земли населенных пунктов, Разрешенное использование: Для ведения личного подсобного хозяйства, адрес объекта: обл. Тюменская, р-н Вагайский, п. Иртыш, ул. Новая, дом 4/1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Ахметчановой Надежды Викторовны 40817810050168679597 (ИНН 720604340322)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Ахметчанова Надежда Викторовна (Еременко Надежда Викторовна) (19.01.1970г.р., место рожд: г. Салехард Тюменская обл., адрес рег: 625048, Тюменская обл, Тюмень г, Холодильная ул, дом № 40, квартира 26, комната 2, СНИЛС09698319948, ИНН 720604340322, паспорт РФ серия 7118, номер 389570, выдан 01.10.2018, кем выдан УМВД России по Тюменской области, код подразделения 720-020)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Ахметчановой Надежды Викторовны 40817810050168679597 (ИНН 720604340322)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Ахметчановой Надежды Викторовны</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1118</Words>
  <Characters>8038</Characters>
  <CharactersWithSpaces>9110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2024-04-11T16:12:40Z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