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Шарипов Хаибьян Махмутьянович (09.10.1957г.р., место рожд: дер. Иляч Хайбуллинского района Респ. Башкортостан , адрес рег: 453808, Башкортостан Респ, Хайбуллинский р-н, Новый Зирган с, З.Баракатова ул, дом № 41, квартира 1, СНИЛС07477250285, ИНН 024800938170, паспорт РФ серия 8008, номер 576225, выдан 17.10.2008, кем выдан Отделением УФМС России по Республике Башкортостан в Хайбуллинском районе, код подразделения 020-066),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15.11.2023г. по делу №А07-28592/2023,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12.04.2024г. по продаже имущества Шарипова Хаибьяна Махмутьяновича,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TIGUAN TIGUA, модель: Фольксваген TIGUAN TIGUA, VIN: XW8ZZZ5NZBG112153,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40HA747682, Свидетельства о регистрации ТС 9945465374.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b/>
                <w:i/>
                <w:caps w:val="false"/>
                <w:smallCaps w:val="false"/>
                <w:color w:val="000000"/>
                <w:spacing w:val="0"/>
                <w:sz w:val="20"/>
                <w:szCs w:val="20"/>
              </w:rPr>
              <w:t>Информация о наложении ограничения</w:t>
            </w:r>
          </w:p>
          <w:p>
            <w:pPr>
              <w:pStyle w:val="Style17"/>
              <w:widowControl/>
              <w:numPr>
                <w:ilvl w:val="1"/>
                <w:numId w:val="1"/>
              </w:numPr>
              <w:pBdr/>
              <w:tabs>
                <w:tab w:val="clear" w:pos="720"/>
                <w:tab w:val="left" w:pos="0" w:leader="none"/>
              </w:tabs>
              <w:bidi w:val="0"/>
              <w:spacing w:before="0" w:after="0"/>
              <w:ind w:left="1414" w:hanging="0"/>
              <w:jc w:val="left"/>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Марка (модель) ТС: </w:t>
            </w:r>
            <w:r>
              <w:rPr>
                <w:rFonts w:ascii="Times New Roman" w:hAnsi="Times New Roman"/>
                <w:b/>
                <w:i w:val="false"/>
                <w:caps w:val="false"/>
                <w:smallCaps w:val="false"/>
                <w:color w:val="000000"/>
                <w:spacing w:val="0"/>
                <w:sz w:val="20"/>
                <w:szCs w:val="20"/>
              </w:rPr>
              <w:t>Нет данных</w:t>
            </w:r>
          </w:p>
          <w:p>
            <w:pPr>
              <w:pStyle w:val="Style17"/>
              <w:widowControl/>
              <w:numPr>
                <w:ilvl w:val="1"/>
                <w:numId w:val="1"/>
              </w:numPr>
              <w:pBdr/>
              <w:tabs>
                <w:tab w:val="clear" w:pos="720"/>
                <w:tab w:val="left" w:pos="0" w:leader="none"/>
              </w:tabs>
              <w:bidi w:val="0"/>
              <w:spacing w:before="0" w:after="0"/>
              <w:ind w:left="1414" w:hanging="0"/>
              <w:jc w:val="left"/>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Год выпуска ТС: </w:t>
            </w:r>
            <w:r>
              <w:rPr>
                <w:rFonts w:ascii="Times New Roman" w:hAnsi="Times New Roman"/>
                <w:b/>
                <w:i w:val="false"/>
                <w:caps w:val="false"/>
                <w:smallCaps w:val="false"/>
                <w:color w:val="000000"/>
                <w:spacing w:val="0"/>
                <w:sz w:val="20"/>
                <w:szCs w:val="20"/>
              </w:rPr>
              <w:t>2011 г.</w:t>
            </w:r>
          </w:p>
          <w:p>
            <w:pPr>
              <w:pStyle w:val="Style17"/>
              <w:widowControl/>
              <w:numPr>
                <w:ilvl w:val="1"/>
                <w:numId w:val="1"/>
              </w:numPr>
              <w:pBdr/>
              <w:tabs>
                <w:tab w:val="clear" w:pos="720"/>
                <w:tab w:val="left" w:pos="0" w:leader="none"/>
              </w:tabs>
              <w:bidi w:val="0"/>
              <w:spacing w:before="0" w:after="0"/>
              <w:ind w:left="1414" w:hanging="0"/>
              <w:jc w:val="left"/>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Дата наложения ограничения: </w:t>
            </w:r>
            <w:r>
              <w:rPr>
                <w:rFonts w:ascii="Times New Roman" w:hAnsi="Times New Roman"/>
                <w:b/>
                <w:i w:val="false"/>
                <w:caps w:val="false"/>
                <w:smallCaps w:val="false"/>
                <w:color w:val="000000"/>
                <w:spacing w:val="0"/>
                <w:sz w:val="20"/>
                <w:szCs w:val="20"/>
              </w:rPr>
              <w:t>07.08.2023 г.</w:t>
            </w:r>
          </w:p>
          <w:p>
            <w:pPr>
              <w:pStyle w:val="Style17"/>
              <w:widowControl/>
              <w:numPr>
                <w:ilvl w:val="1"/>
                <w:numId w:val="1"/>
              </w:numPr>
              <w:pBdr/>
              <w:tabs>
                <w:tab w:val="clear" w:pos="720"/>
                <w:tab w:val="left" w:pos="0" w:leader="none"/>
              </w:tabs>
              <w:bidi w:val="0"/>
              <w:spacing w:before="0" w:after="0"/>
              <w:ind w:left="1414" w:hanging="0"/>
              <w:jc w:val="left"/>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Регион инициатора ограничения: </w:t>
            </w:r>
            <w:r>
              <w:rPr>
                <w:rFonts w:ascii="Times New Roman" w:hAnsi="Times New Roman"/>
                <w:b/>
                <w:i w:val="false"/>
                <w:caps w:val="false"/>
                <w:smallCaps w:val="false"/>
                <w:color w:val="000000"/>
                <w:spacing w:val="0"/>
                <w:sz w:val="20"/>
                <w:szCs w:val="20"/>
              </w:rPr>
              <w:t>Республика Башкортостан</w:t>
            </w:r>
          </w:p>
          <w:p>
            <w:pPr>
              <w:pStyle w:val="Style17"/>
              <w:widowControl/>
              <w:numPr>
                <w:ilvl w:val="1"/>
                <w:numId w:val="1"/>
              </w:numPr>
              <w:pBdr/>
              <w:tabs>
                <w:tab w:val="clear" w:pos="720"/>
                <w:tab w:val="left" w:pos="0" w:leader="none"/>
              </w:tabs>
              <w:bidi w:val="0"/>
              <w:spacing w:before="0" w:after="0"/>
              <w:ind w:left="1414" w:hanging="0"/>
              <w:jc w:val="left"/>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Кем наложено ограничение: </w:t>
            </w:r>
            <w:r>
              <w:rPr>
                <w:rFonts w:ascii="Times New Roman" w:hAnsi="Times New Roman"/>
                <w:b/>
                <w:i w:val="false"/>
                <w:caps w:val="false"/>
                <w:smallCaps w:val="false"/>
                <w:color w:val="000000"/>
                <w:spacing w:val="0"/>
                <w:sz w:val="20"/>
                <w:szCs w:val="20"/>
              </w:rPr>
              <w:t>Судебный пристав</w:t>
            </w:r>
          </w:p>
          <w:p>
            <w:pPr>
              <w:pStyle w:val="Style17"/>
              <w:widowControl/>
              <w:numPr>
                <w:ilvl w:val="1"/>
                <w:numId w:val="1"/>
              </w:numPr>
              <w:pBdr/>
              <w:tabs>
                <w:tab w:val="clear" w:pos="720"/>
                <w:tab w:val="left" w:pos="0" w:leader="none"/>
              </w:tabs>
              <w:bidi w:val="0"/>
              <w:spacing w:before="0" w:after="0"/>
              <w:ind w:left="1414" w:hanging="0"/>
              <w:jc w:val="left"/>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Вид ограничения: </w:t>
            </w:r>
            <w:r>
              <w:rPr>
                <w:rFonts w:ascii="Times New Roman" w:hAnsi="Times New Roman"/>
                <w:b/>
                <w:i w:val="false"/>
                <w:caps w:val="false"/>
                <w:smallCaps w:val="false"/>
                <w:color w:val="000000"/>
                <w:spacing w:val="0"/>
                <w:sz w:val="20"/>
                <w:szCs w:val="20"/>
              </w:rPr>
              <w:t>Запрет на регистрационные действия</w:t>
            </w:r>
          </w:p>
          <w:p>
            <w:pPr>
              <w:pStyle w:val="Style17"/>
              <w:widowControl/>
              <w:numPr>
                <w:ilvl w:val="1"/>
                <w:numId w:val="1"/>
              </w:numPr>
              <w:pBdr/>
              <w:tabs>
                <w:tab w:val="clear" w:pos="720"/>
                <w:tab w:val="left" w:pos="0" w:leader="none"/>
              </w:tabs>
              <w:bidi w:val="0"/>
              <w:spacing w:before="0" w:after="0"/>
              <w:ind w:left="1414" w:hanging="0"/>
              <w:jc w:val="left"/>
              <w:rPr/>
            </w:pPr>
            <w:r>
              <w:rPr>
                <w:rFonts w:ascii="Times New Roman" w:hAnsi="Times New Roman"/>
                <w:b w:val="false"/>
                <w:i w:val="false"/>
                <w:caps w:val="false"/>
                <w:smallCaps w:val="false"/>
                <w:color w:val="000000"/>
                <w:spacing w:val="0"/>
                <w:sz w:val="20"/>
                <w:szCs w:val="20"/>
              </w:rPr>
              <w:t>Основание: </w:t>
            </w:r>
            <w:r>
              <w:rPr>
                <w:rFonts w:ascii="Times New Roman" w:hAnsi="Times New Roman"/>
                <w:b/>
                <w:i w:val="false"/>
                <w:caps w:val="false"/>
                <w:smallCaps w:val="false"/>
                <w:color w:val="000000"/>
                <w:spacing w:val="0"/>
                <w:sz w:val="20"/>
                <w:szCs w:val="20"/>
              </w:rPr>
              <w:t>Документ: 140190019/0264 от 07.08.2023, Щипакина Екатерина Гаджиевна, СПИ: 80641009973422, ИП: </w:t>
            </w:r>
            <w:hyperlink r:id="rId2" w:tgtFrame="_blank">
              <w:r>
                <w:rPr>
                  <w:rFonts w:ascii="Times New Roman" w:hAnsi="Times New Roman"/>
                  <w:b/>
                  <w:i w:val="false"/>
                  <w:caps w:val="false"/>
                  <w:smallCaps w:val="false"/>
                  <w:color w:val="000000"/>
                  <w:spacing w:val="0"/>
                  <w:sz w:val="20"/>
                  <w:szCs w:val="20"/>
                  <w:u w:val="single"/>
                </w:rPr>
                <w:t>42384/23/02064-ИП</w:t>
              </w:r>
            </w:hyperlink>
            <w:r>
              <w:rPr>
                <w:rFonts w:ascii="Times New Roman" w:hAnsi="Times New Roman"/>
                <w:b/>
                <w:i w:val="false"/>
                <w:caps w:val="false"/>
                <w:smallCaps w:val="false"/>
                <w:color w:val="000000"/>
                <w:spacing w:val="0"/>
                <w:sz w:val="20"/>
                <w:szCs w:val="20"/>
              </w:rPr>
              <w:t> от 04.07.2023</w:t>
            </w:r>
          </w:p>
          <w:p>
            <w:pPr>
              <w:pStyle w:val="Style17"/>
              <w:widowControl/>
              <w:numPr>
                <w:ilvl w:val="1"/>
                <w:numId w:val="1"/>
              </w:numPr>
              <w:pBdr/>
              <w:tabs>
                <w:tab w:val="clear" w:pos="720"/>
                <w:tab w:val="left" w:pos="0" w:leader="none"/>
              </w:tabs>
              <w:bidi w:val="0"/>
              <w:spacing w:before="0" w:after="0"/>
              <w:ind w:left="1414" w:hanging="0"/>
              <w:jc w:val="left"/>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Телефон инициатора: </w:t>
            </w:r>
            <w:r>
              <w:rPr>
                <w:rFonts w:ascii="Times New Roman" w:hAnsi="Times New Roman"/>
                <w:b/>
                <w:i w:val="false"/>
                <w:caps w:val="false"/>
                <w:smallCaps w:val="false"/>
                <w:color w:val="000000"/>
                <w:spacing w:val="0"/>
                <w:sz w:val="20"/>
                <w:szCs w:val="20"/>
              </w:rPr>
              <w:t>+7(34758)2-12-57</w:t>
            </w:r>
          </w:p>
          <w:p>
            <w:pPr>
              <w:pStyle w:val="Style17"/>
              <w:widowControl/>
              <w:numPr>
                <w:ilvl w:val="1"/>
                <w:numId w:val="1"/>
              </w:numPr>
              <w:pBdr/>
              <w:tabs>
                <w:tab w:val="clear" w:pos="720"/>
                <w:tab w:val="left" w:pos="0" w:leader="none"/>
              </w:tabs>
              <w:bidi w:val="0"/>
              <w:ind w:left="1414" w:hanging="0"/>
              <w:jc w:val="left"/>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Ключ ГИБДД: </w:t>
            </w:r>
            <w:r>
              <w:rPr>
                <w:rFonts w:ascii="Times New Roman" w:hAnsi="Times New Roman"/>
                <w:b/>
                <w:i w:val="false"/>
                <w:caps w:val="false"/>
                <w:smallCaps w:val="false"/>
                <w:color w:val="000000"/>
                <w:spacing w:val="0"/>
                <w:sz w:val="20"/>
                <w:szCs w:val="20"/>
              </w:rPr>
              <w:t>2#SP653257944</w:t>
            </w:r>
          </w:p>
          <w:p>
            <w:pPr>
              <w:pStyle w:val="Style17"/>
              <w:widowControl/>
              <w:numPr>
                <w:ilvl w:val="0"/>
                <w:numId w:val="0"/>
              </w:numPr>
              <w:pBdr/>
              <w:bidi w:val="0"/>
              <w:spacing w:before="0" w:after="0"/>
              <w:ind w:left="1414" w:hanging="0"/>
              <w:jc w:val="left"/>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12.04.2024г.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Шарипова Хаибьяна Махмутьяновича 40817810650173355688,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Шарипов Хаибьян Махмутьянович (09.10.1957г.р., место рожд: дер. Иляч Хайбуллинского района Респ. Башкортостан , адрес рег: 453808, Башкортостан Респ, Хайбуллинский р-н, Новый Зирган с, З.Баракатова ул, дом № 41, квартира 1, СНИЛС07477250285, ИНН 024800938170, паспорт РФ серия 8008, номер 576225, выдан 17.10.2008, кем выдан Отделением УФМС России по Республике Башкортостан в Хайбуллинском районе, код подразделения 020-066)</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Шарипова Хаибьяна Махмутьяновича 40817810650173355688,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Шарипова Хаибьяна Махмутьяновича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Кудашева Елизавета Владимировна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suff w:val="nothing"/>
      <w:lvlText w:val=""/>
      <w:lvlJc w:val="left"/>
      <w:pPr>
        <w:tabs>
          <w:tab w:val="num" w:pos="1414"/>
        </w:tabs>
        <w:ind w:left="1414" w:hanging="0"/>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ssp.gov.ru/iss/ip?is%5Bvariant%5D=3&amp;is%5Bip_number%5D=42384%2F23%2F02064-&#1048;&#1055;"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1285</Words>
  <Characters>9183</Characters>
  <CharactersWithSpaces>10400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2024-03-05T10:40:21Z</dcterms:modified>
  <cp:revision>1</cp:revision>
  <dc:subject/>
  <dc:title/>
</cp:coreProperties>
</file>