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8055D0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265CF3">
        <w:rPr>
          <w:rFonts w:ascii="Times New Roman" w:hAnsi="Times New Roman" w:cs="Times New Roman"/>
          <w:b/>
        </w:rPr>
        <w:t>17.04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</w:t>
      </w:r>
      <w:r w:rsidR="00396414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396414" w:rsidRPr="00903AB9">
        <w:rPr>
          <w:rFonts w:ascii="Times New Roman" w:hAnsi="Times New Roman" w:cs="Times New Roman"/>
        </w:rPr>
        <w:t xml:space="preserve"> </w:t>
      </w:r>
      <w:r w:rsidR="00396414" w:rsidRPr="00F46A7E">
        <w:rPr>
          <w:rFonts w:ascii="Times New Roman" w:hAnsi="Times New Roman" w:cs="Times New Roman"/>
        </w:rPr>
        <w:t>(</w:t>
      </w:r>
      <w:r w:rsidR="003F306A" w:rsidRPr="003F306A">
        <w:rPr>
          <w:rFonts w:ascii="Times New Roman" w:hAnsi="Times New Roman" w:cs="Times New Roman"/>
        </w:rPr>
        <w:t xml:space="preserve">публикация в ЕФРСБ от </w:t>
      </w:r>
      <w:r w:rsidR="003F306A" w:rsidRPr="003F306A">
        <w:rPr>
          <w:rFonts w:ascii="Times New Roman" w:hAnsi="Times New Roman" w:cs="Times New Roman"/>
          <w:b/>
        </w:rPr>
        <w:t>27.02.2024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13774181</w:t>
      </w:r>
      <w:r w:rsidR="003F306A" w:rsidRPr="003F306A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3F306A" w:rsidRPr="003F306A">
        <w:rPr>
          <w:rFonts w:ascii="Times New Roman" w:hAnsi="Times New Roman" w:cs="Times New Roman"/>
          <w:b/>
        </w:rPr>
        <w:t>02.03.2024</w:t>
      </w:r>
      <w:r w:rsidR="003F306A" w:rsidRPr="003F306A">
        <w:rPr>
          <w:rFonts w:ascii="Times New Roman" w:hAnsi="Times New Roman" w:cs="Times New Roman"/>
        </w:rPr>
        <w:t xml:space="preserve">, сообщение № </w:t>
      </w:r>
      <w:r w:rsidR="003F306A" w:rsidRPr="003F306A">
        <w:rPr>
          <w:rFonts w:ascii="Times New Roman" w:hAnsi="Times New Roman" w:cs="Times New Roman"/>
          <w:b/>
        </w:rPr>
        <w:t>77035794563</w:t>
      </w:r>
      <w:r w:rsidR="00396414"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№ </w:t>
      </w:r>
      <w:r w:rsidR="00A729C4">
        <w:rPr>
          <w:rFonts w:ascii="Times New Roman" w:hAnsi="Times New Roman" w:cs="Times New Roman"/>
          <w:b/>
        </w:rPr>
        <w:t>12</w:t>
      </w:r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A729C4" w:rsidRPr="00A729C4">
        <w:rPr>
          <w:rFonts w:ascii="Times New Roman" w:eastAsia="Times New Roman" w:hAnsi="Times New Roman" w:cs="Times New Roman"/>
          <w:color w:val="000000"/>
          <w:lang w:eastAsia="ru-RU"/>
        </w:rPr>
        <w:t>Здание котельной школы 2-1981г., адрес: Владимирская область, Петушинский район, г. Петушки, ул. Школьная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55FAD">
        <w:rPr>
          <w:rFonts w:ascii="Times New Roman" w:hAnsi="Times New Roman" w:cs="Times New Roman"/>
          <w:b/>
        </w:rPr>
        <w:t xml:space="preserve">гражданином РФ </w:t>
      </w:r>
      <w:r w:rsidR="00265CF3" w:rsidRPr="00265CF3">
        <w:rPr>
          <w:rFonts w:ascii="Times New Roman" w:hAnsi="Times New Roman" w:cs="Times New Roman"/>
          <w:b/>
        </w:rPr>
        <w:t>Уличнов</w:t>
      </w:r>
      <w:r w:rsidR="00265CF3">
        <w:rPr>
          <w:rFonts w:ascii="Times New Roman" w:hAnsi="Times New Roman" w:cs="Times New Roman"/>
          <w:b/>
        </w:rPr>
        <w:t>ым</w:t>
      </w:r>
      <w:r w:rsidR="00265CF3" w:rsidRPr="00265CF3">
        <w:rPr>
          <w:rFonts w:ascii="Times New Roman" w:hAnsi="Times New Roman" w:cs="Times New Roman"/>
          <w:b/>
        </w:rPr>
        <w:t xml:space="preserve"> Михаил</w:t>
      </w:r>
      <w:r w:rsidR="00265CF3">
        <w:rPr>
          <w:rFonts w:ascii="Times New Roman" w:hAnsi="Times New Roman" w:cs="Times New Roman"/>
          <w:b/>
        </w:rPr>
        <w:t>ом</w:t>
      </w:r>
      <w:r w:rsidR="00265CF3" w:rsidRPr="00265CF3">
        <w:rPr>
          <w:rFonts w:ascii="Times New Roman" w:hAnsi="Times New Roman" w:cs="Times New Roman"/>
          <w:b/>
        </w:rPr>
        <w:t xml:space="preserve"> Николаевич</w:t>
      </w:r>
      <w:r w:rsidR="00265CF3">
        <w:rPr>
          <w:rFonts w:ascii="Times New Roman" w:hAnsi="Times New Roman" w:cs="Times New Roman"/>
          <w:b/>
        </w:rPr>
        <w:t>ем</w:t>
      </w:r>
      <w:r w:rsidR="00265CF3" w:rsidRPr="00265CF3">
        <w:rPr>
          <w:rFonts w:ascii="Times New Roman" w:hAnsi="Times New Roman" w:cs="Times New Roman"/>
          <w:b/>
        </w:rPr>
        <w:t xml:space="preserve"> (ИНН 332103960645, адрес: 601144, Владимирская область, Петушинский район, г. Петушки, ул. Строителей, д. 4, кв. 24)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A729C4" w:rsidRPr="00A729C4">
        <w:rPr>
          <w:rFonts w:ascii="Times New Roman" w:hAnsi="Times New Roman" w:cs="Times New Roman"/>
          <w:b/>
        </w:rPr>
        <w:t>76 177,70</w:t>
      </w:r>
      <w:r w:rsidR="00571199" w:rsidRPr="00571199">
        <w:rPr>
          <w:rFonts w:ascii="Times New Roman" w:hAnsi="Times New Roman" w:cs="Times New Roman"/>
        </w:rPr>
        <w:t xml:space="preserve"> руб.</w:t>
      </w:r>
      <w:r w:rsidR="003F306A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</w:t>
      </w:r>
      <w:bookmarkStart w:id="0" w:name="_GoBack"/>
      <w:bookmarkEnd w:id="0"/>
      <w:r w:rsidR="00571199" w:rsidRPr="00571199">
        <w:rPr>
          <w:rFonts w:ascii="Times New Roman" w:hAnsi="Times New Roman" w:cs="Times New Roman"/>
        </w:rPr>
        <w:t>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65CF3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86C12"/>
    <w:rsid w:val="009E3CE0"/>
    <w:rsid w:val="00A729C4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2024-04-17T16:16:00Z</dcterms:created>
  <dcterms:modified xsi:type="dcterms:W3CDTF">2024-04-17T16:16:00Z</dcterms:modified>
</cp:coreProperties>
</file>