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E899C" w14:textId="48A417D2" w:rsidR="00872970" w:rsidRPr="00465B46" w:rsidRDefault="00957EC1" w:rsidP="00370E0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0E02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д.5, </w:t>
      </w:r>
      <w:proofErr w:type="spellStart"/>
      <w:r w:rsidRPr="00370E02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370E02">
        <w:rPr>
          <w:rFonts w:ascii="Times New Roman" w:hAnsi="Times New Roman" w:cs="Times New Roman"/>
          <w:sz w:val="20"/>
          <w:szCs w:val="20"/>
        </w:rPr>
        <w:t xml:space="preserve">, </w:t>
      </w:r>
      <w:r w:rsidR="006156FA" w:rsidRPr="00370E02">
        <w:rPr>
          <w:rFonts w:ascii="Times New Roman" w:hAnsi="Times New Roman" w:cs="Times New Roman"/>
          <w:sz w:val="20"/>
          <w:szCs w:val="20"/>
        </w:rPr>
        <w:t>8(800)7775757</w:t>
      </w:r>
      <w:r w:rsidRPr="00370E02">
        <w:rPr>
          <w:rFonts w:ascii="Times New Roman" w:hAnsi="Times New Roman" w:cs="Times New Roman"/>
          <w:sz w:val="20"/>
          <w:szCs w:val="20"/>
        </w:rPr>
        <w:t xml:space="preserve">, </w:t>
      </w:r>
      <w:r w:rsidR="001342BD" w:rsidRPr="00370E02">
        <w:rPr>
          <w:rFonts w:ascii="Times New Roman" w:hAnsi="Times New Roman" w:cs="Times New Roman"/>
          <w:sz w:val="20"/>
          <w:szCs w:val="20"/>
        </w:rPr>
        <w:t>vega</w:t>
      </w:r>
      <w:r w:rsidRPr="00370E02">
        <w:rPr>
          <w:rFonts w:ascii="Times New Roman" w:hAnsi="Times New Roman" w:cs="Times New Roman"/>
          <w:sz w:val="20"/>
          <w:szCs w:val="20"/>
        </w:rPr>
        <w:t xml:space="preserve">@auction-house.ru, далее –ОТ), действующее на основании договора поручения с </w:t>
      </w:r>
      <w:r w:rsidR="00370E02" w:rsidRPr="00370E02">
        <w:rPr>
          <w:rFonts w:ascii="Times New Roman" w:hAnsi="Times New Roman" w:cs="Times New Roman"/>
          <w:b/>
          <w:sz w:val="20"/>
          <w:szCs w:val="20"/>
        </w:rPr>
        <w:t>ООО «ФИНРУСИНВЕСТ»</w:t>
      </w:r>
      <w:r w:rsidR="00370E02" w:rsidRPr="00370E0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0E02" w:rsidRPr="00370E02">
        <w:rPr>
          <w:rFonts w:ascii="Times New Roman" w:hAnsi="Times New Roman" w:cs="Times New Roman"/>
          <w:bCs/>
          <w:sz w:val="20"/>
          <w:szCs w:val="20"/>
        </w:rPr>
        <w:t>(</w:t>
      </w:r>
      <w:r w:rsidR="00370E02" w:rsidRPr="00370E02">
        <w:rPr>
          <w:rFonts w:ascii="Times New Roman" w:hAnsi="Times New Roman" w:cs="Times New Roman"/>
          <w:bCs/>
          <w:sz w:val="20"/>
          <w:szCs w:val="20"/>
        </w:rPr>
        <w:t>ИНН 7706589870</w:t>
      </w:r>
      <w:r w:rsidRPr="00370E02">
        <w:rPr>
          <w:rFonts w:ascii="Times New Roman" w:hAnsi="Times New Roman" w:cs="Times New Roman"/>
          <w:sz w:val="20"/>
          <w:szCs w:val="20"/>
        </w:rPr>
        <w:t>, далее</w:t>
      </w:r>
      <w:r w:rsidR="006156FA" w:rsidRPr="00370E02">
        <w:rPr>
          <w:rFonts w:ascii="Times New Roman" w:hAnsi="Times New Roman" w:cs="Times New Roman"/>
          <w:sz w:val="20"/>
          <w:szCs w:val="20"/>
        </w:rPr>
        <w:t xml:space="preserve"> – </w:t>
      </w:r>
      <w:r w:rsidRPr="00370E02">
        <w:rPr>
          <w:rFonts w:ascii="Times New Roman" w:hAnsi="Times New Roman" w:cs="Times New Roman"/>
          <w:sz w:val="20"/>
          <w:szCs w:val="20"/>
        </w:rPr>
        <w:t>Должник)</w:t>
      </w:r>
      <w:r w:rsidR="006156FA" w:rsidRPr="00370E02">
        <w:rPr>
          <w:rFonts w:ascii="Times New Roman" w:hAnsi="Times New Roman" w:cs="Times New Roman"/>
          <w:sz w:val="20"/>
          <w:szCs w:val="20"/>
        </w:rPr>
        <w:t>,</w:t>
      </w:r>
      <w:r w:rsidRPr="00370E02">
        <w:rPr>
          <w:rFonts w:ascii="Times New Roman" w:hAnsi="Times New Roman" w:cs="Times New Roman"/>
          <w:sz w:val="20"/>
          <w:szCs w:val="20"/>
        </w:rPr>
        <w:t xml:space="preserve"> </w:t>
      </w:r>
      <w:r w:rsidRPr="00370E02">
        <w:rPr>
          <w:rFonts w:ascii="Times New Roman" w:hAnsi="Times New Roman" w:cs="Times New Roman"/>
          <w:b/>
          <w:sz w:val="20"/>
          <w:szCs w:val="20"/>
        </w:rPr>
        <w:t>в лице</w:t>
      </w:r>
      <w:r w:rsidRPr="00370E02">
        <w:rPr>
          <w:rFonts w:ascii="Times New Roman" w:hAnsi="Times New Roman" w:cs="Times New Roman"/>
          <w:sz w:val="20"/>
          <w:szCs w:val="20"/>
        </w:rPr>
        <w:t xml:space="preserve"> </w:t>
      </w:r>
      <w:r w:rsidRPr="00370E02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</w:t>
      </w:r>
      <w:r w:rsidR="00370E02" w:rsidRPr="00370E02">
        <w:rPr>
          <w:rFonts w:ascii="Times New Roman" w:hAnsi="Times New Roman" w:cs="Times New Roman"/>
          <w:b/>
          <w:sz w:val="20"/>
          <w:szCs w:val="20"/>
        </w:rPr>
        <w:t>Кочеткова А</w:t>
      </w:r>
      <w:r w:rsidR="00370E02" w:rsidRPr="00370E02">
        <w:rPr>
          <w:rFonts w:ascii="Times New Roman" w:hAnsi="Times New Roman" w:cs="Times New Roman"/>
          <w:b/>
          <w:sz w:val="20"/>
          <w:szCs w:val="20"/>
        </w:rPr>
        <w:t>.</w:t>
      </w:r>
      <w:r w:rsidR="00370E02" w:rsidRPr="00370E02">
        <w:rPr>
          <w:rFonts w:ascii="Times New Roman" w:hAnsi="Times New Roman" w:cs="Times New Roman"/>
          <w:b/>
          <w:sz w:val="20"/>
          <w:szCs w:val="20"/>
        </w:rPr>
        <w:t>П</w:t>
      </w:r>
      <w:r w:rsidR="00370E02" w:rsidRPr="00370E02">
        <w:rPr>
          <w:rFonts w:ascii="Times New Roman" w:hAnsi="Times New Roman" w:cs="Times New Roman"/>
          <w:b/>
          <w:sz w:val="20"/>
          <w:szCs w:val="20"/>
        </w:rPr>
        <w:t>.</w:t>
      </w:r>
      <w:r w:rsidR="00370E02" w:rsidRPr="00370E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0E02" w:rsidRPr="00370E02">
        <w:rPr>
          <w:rFonts w:ascii="Times New Roman" w:hAnsi="Times New Roman" w:cs="Times New Roman"/>
          <w:bCs/>
          <w:sz w:val="20"/>
          <w:szCs w:val="20"/>
        </w:rPr>
        <w:t>(ИНН 622900563577</w:t>
      </w:r>
      <w:r w:rsidRPr="00370E02">
        <w:rPr>
          <w:rFonts w:ascii="Times New Roman" w:hAnsi="Times New Roman" w:cs="Times New Roman"/>
          <w:sz w:val="20"/>
          <w:szCs w:val="20"/>
        </w:rPr>
        <w:t>, далее</w:t>
      </w:r>
      <w:r w:rsidR="006156FA" w:rsidRPr="00370E02">
        <w:rPr>
          <w:rFonts w:ascii="Times New Roman" w:hAnsi="Times New Roman" w:cs="Times New Roman"/>
          <w:sz w:val="20"/>
          <w:szCs w:val="20"/>
        </w:rPr>
        <w:t xml:space="preserve"> – </w:t>
      </w:r>
      <w:r w:rsidRPr="00370E02">
        <w:rPr>
          <w:rFonts w:ascii="Times New Roman" w:hAnsi="Times New Roman" w:cs="Times New Roman"/>
          <w:sz w:val="20"/>
          <w:szCs w:val="20"/>
        </w:rPr>
        <w:t xml:space="preserve">КУ), член </w:t>
      </w:r>
      <w:r w:rsidR="00370E02" w:rsidRPr="00370E02">
        <w:rPr>
          <w:rFonts w:ascii="Times New Roman" w:hAnsi="Times New Roman" w:cs="Times New Roman"/>
          <w:sz w:val="20"/>
          <w:szCs w:val="20"/>
        </w:rPr>
        <w:t xml:space="preserve">ПАУ ЦФО </w:t>
      </w:r>
      <w:r w:rsidR="00370E02" w:rsidRPr="00370E02">
        <w:rPr>
          <w:rFonts w:ascii="Times New Roman" w:hAnsi="Times New Roman" w:cs="Times New Roman"/>
          <w:sz w:val="20"/>
          <w:szCs w:val="20"/>
        </w:rPr>
        <w:t>(</w:t>
      </w:r>
      <w:r w:rsidR="00370E02" w:rsidRPr="00370E02">
        <w:rPr>
          <w:rFonts w:ascii="Times New Roman" w:hAnsi="Times New Roman" w:cs="Times New Roman"/>
          <w:sz w:val="20"/>
          <w:szCs w:val="20"/>
        </w:rPr>
        <w:t>ИНН 7705431418</w:t>
      </w:r>
      <w:r w:rsidR="00125D51" w:rsidRPr="00370E02">
        <w:rPr>
          <w:rFonts w:ascii="Times New Roman" w:hAnsi="Times New Roman" w:cs="Times New Roman"/>
          <w:sz w:val="20"/>
          <w:szCs w:val="20"/>
        </w:rPr>
        <w:t>)</w:t>
      </w:r>
      <w:r w:rsidRPr="00370E02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370E02" w:rsidRPr="00370E02">
        <w:rPr>
          <w:rFonts w:ascii="Times New Roman" w:hAnsi="Times New Roman" w:cs="Times New Roman"/>
          <w:sz w:val="20"/>
          <w:szCs w:val="20"/>
        </w:rPr>
        <w:t xml:space="preserve">Решения Арбитражного </w:t>
      </w:r>
      <w:r w:rsidR="00370E02" w:rsidRPr="00465B46">
        <w:rPr>
          <w:rFonts w:ascii="Times New Roman" w:hAnsi="Times New Roman" w:cs="Times New Roman"/>
          <w:sz w:val="20"/>
          <w:szCs w:val="20"/>
        </w:rPr>
        <w:t>суда города Москвы от 26.09.2023 по делу №А40-251648/2022</w:t>
      </w:r>
      <w:r w:rsidRPr="00465B46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465B46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65B46"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465B46"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4E77CD"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="009B23C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 </w:t>
      </w:r>
      <w:r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</w:t>
      </w:r>
      <w:r w:rsidR="009B23C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мин.</w:t>
      </w:r>
      <w:r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>Мск</w:t>
      </w:r>
      <w:proofErr w:type="spellEnd"/>
      <w:r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- ЭП) путем </w:t>
      </w:r>
      <w:r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Начало приема заявок на участие в Торгах с 09</w:t>
      </w:r>
      <w:r w:rsidR="009B23C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 </w:t>
      </w:r>
      <w:r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</w:t>
      </w:r>
      <w:r w:rsidR="009B23C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мин.</w:t>
      </w:r>
      <w:r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465B46"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22</w:t>
      </w:r>
      <w:r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465B46"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4E77CD"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823E76"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 </w:t>
      </w:r>
      <w:r w:rsidR="00465B46"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465B46"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4E77CD"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до 23</w:t>
      </w:r>
      <w:r w:rsidR="009B23C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 </w:t>
      </w:r>
      <w:r w:rsidR="00A732CD" w:rsidRPr="00465B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</w:t>
      </w:r>
      <w:r w:rsidR="009B23C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мин</w:t>
      </w:r>
      <w:r w:rsidRPr="009B23C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Определение участников торгов – </w:t>
      </w:r>
      <w:r w:rsidR="00465B46"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>06</w:t>
      </w:r>
      <w:r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465B46"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>06</w:t>
      </w:r>
      <w:r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4E77CD"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0" w:name="_Hlk158042950"/>
      <w:r w:rsidR="00872970"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Начальная цена Лота</w:t>
      </w:r>
      <w:r w:rsidR="00465B46"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–</w:t>
      </w:r>
      <w:r w:rsidR="00872970"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465B46"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256</w:t>
      </w:r>
      <w:r w:rsidR="00465B46"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 </w:t>
      </w:r>
      <w:r w:rsidR="00465B46"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281</w:t>
      </w:r>
      <w:r w:rsidR="00465B46"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 </w:t>
      </w:r>
      <w:r w:rsidR="00465B46"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000</w:t>
      </w:r>
      <w:r w:rsidR="00465B46"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872970"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руб.</w:t>
      </w:r>
      <w:bookmarkEnd w:id="0"/>
    </w:p>
    <w:p w14:paraId="2B467A0E" w14:textId="5C573244" w:rsidR="00872970" w:rsidRPr="00465B46" w:rsidRDefault="00872970" w:rsidP="00465B4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случае, если по итогам Торгов, назначенных на </w:t>
      </w:r>
      <w:r w:rsidR="00465B46"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>07</w:t>
      </w:r>
      <w:r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465B46"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>06</w:t>
      </w:r>
      <w:r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.2024, Лот не реализован, ОТ сообщает 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о проведении </w:t>
      </w:r>
      <w:r w:rsidR="00465B46"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29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465B46"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07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.2024 в 10</w:t>
      </w:r>
      <w:r w:rsidR="009B23C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час. 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00</w:t>
      </w:r>
      <w:r w:rsidR="009B23C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мин.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повторных открытых электронных торгов</w:t>
      </w:r>
      <w:r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повторные Торги) на ЭП</w:t>
      </w:r>
      <w:r w:rsidR="008B24A7"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проведения аукциона, открытого по составу участников с открытой формой подачи предложений о цене</w:t>
      </w:r>
      <w:r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Начало приема заявок на участие в повторных Торгах с 09</w:t>
      </w:r>
      <w:r w:rsidR="009B23C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час. 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00</w:t>
      </w:r>
      <w:r w:rsidR="009B23C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мин.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465B46"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17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465B46"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06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.2024 по </w:t>
      </w:r>
      <w:r w:rsidR="00465B46"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23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465B46"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07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.2024 до 23</w:t>
      </w:r>
      <w:r w:rsidR="009B23C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час. 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00</w:t>
      </w:r>
      <w:r w:rsidR="009B23C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мин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Определение участников повторных Торгов – </w:t>
      </w:r>
      <w:r w:rsidR="00465B46"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>26</w:t>
      </w:r>
      <w:r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465B46"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>07</w:t>
      </w:r>
      <w:r w:rsidRPr="00465B46">
        <w:rPr>
          <w:rFonts w:ascii="Times New Roman" w:hAnsi="Times New Roman" w:cs="Times New Roman"/>
          <w:color w:val="000000" w:themeColor="text1"/>
          <w:sz w:val="20"/>
          <w:szCs w:val="20"/>
        </w:rPr>
        <w:t>.2024, оформляется протоколом об определении участников торгов.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Начальная цена Лота на повторных </w:t>
      </w:r>
      <w:r w:rsidR="008B24A7"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Т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оргах </w:t>
      </w:r>
      <w:r w:rsidR="00465B46"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230 652 900 </w:t>
      </w:r>
      <w:r w:rsidRPr="00465B4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руб.</w:t>
      </w:r>
    </w:p>
    <w:p w14:paraId="4873968E" w14:textId="25045247" w:rsidR="00370E02" w:rsidRPr="00370E02" w:rsidRDefault="00A732CD" w:rsidP="00370E0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E02">
        <w:rPr>
          <w:rFonts w:ascii="Times New Roman" w:hAnsi="Times New Roman" w:cs="Times New Roman"/>
          <w:sz w:val="20"/>
          <w:szCs w:val="20"/>
        </w:rPr>
        <w:t xml:space="preserve">Продаже на </w:t>
      </w:r>
      <w:r w:rsidR="00872970" w:rsidRPr="00370E02">
        <w:rPr>
          <w:rFonts w:ascii="Times New Roman" w:hAnsi="Times New Roman" w:cs="Times New Roman"/>
          <w:sz w:val="20"/>
          <w:szCs w:val="20"/>
        </w:rPr>
        <w:t>т</w:t>
      </w:r>
      <w:r w:rsidRPr="00370E02">
        <w:rPr>
          <w:rFonts w:ascii="Times New Roman" w:hAnsi="Times New Roman" w:cs="Times New Roman"/>
          <w:sz w:val="20"/>
          <w:szCs w:val="20"/>
        </w:rPr>
        <w:t xml:space="preserve">оргах </w:t>
      </w:r>
      <w:r w:rsidR="00983E14" w:rsidRPr="00370E02">
        <w:rPr>
          <w:rFonts w:ascii="Times New Roman" w:hAnsi="Times New Roman" w:cs="Times New Roman"/>
          <w:b/>
          <w:bCs/>
          <w:sz w:val="20"/>
          <w:szCs w:val="20"/>
        </w:rPr>
        <w:t>единым лотом</w:t>
      </w:r>
      <w:r w:rsidR="00983E14" w:rsidRPr="00370E02">
        <w:rPr>
          <w:rFonts w:ascii="Times New Roman" w:hAnsi="Times New Roman" w:cs="Times New Roman"/>
          <w:sz w:val="20"/>
          <w:szCs w:val="20"/>
        </w:rPr>
        <w:t xml:space="preserve"> </w:t>
      </w:r>
      <w:r w:rsidRPr="00370E02">
        <w:rPr>
          <w:rFonts w:ascii="Times New Roman" w:hAnsi="Times New Roman" w:cs="Times New Roman"/>
          <w:sz w:val="20"/>
          <w:szCs w:val="20"/>
        </w:rPr>
        <w:t>подлежит</w:t>
      </w:r>
      <w:r w:rsidR="00203371" w:rsidRPr="00370E02">
        <w:rPr>
          <w:rFonts w:ascii="Times New Roman" w:hAnsi="Times New Roman" w:cs="Times New Roman"/>
          <w:sz w:val="20"/>
          <w:szCs w:val="20"/>
        </w:rPr>
        <w:t xml:space="preserve"> </w:t>
      </w:r>
      <w:r w:rsidR="00983E14" w:rsidRPr="00370E02">
        <w:rPr>
          <w:rFonts w:ascii="Times New Roman" w:hAnsi="Times New Roman" w:cs="Times New Roman"/>
          <w:sz w:val="20"/>
          <w:szCs w:val="20"/>
        </w:rPr>
        <w:t xml:space="preserve">следующее </w:t>
      </w:r>
      <w:r w:rsidR="00203371" w:rsidRPr="00370E02">
        <w:rPr>
          <w:rFonts w:ascii="Times New Roman" w:hAnsi="Times New Roman" w:cs="Times New Roman"/>
          <w:sz w:val="20"/>
          <w:szCs w:val="20"/>
        </w:rPr>
        <w:t>имущество (далее – Имущество, Лот)</w:t>
      </w:r>
      <w:r w:rsidRPr="00370E02">
        <w:rPr>
          <w:rFonts w:ascii="Times New Roman" w:hAnsi="Times New Roman" w:cs="Times New Roman"/>
          <w:sz w:val="20"/>
          <w:szCs w:val="20"/>
        </w:rPr>
        <w:t>:</w:t>
      </w:r>
      <w:r w:rsidR="000B4A0A" w:rsidRPr="00370E0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9B5AB3" w14:textId="77777777" w:rsidR="00370E02" w:rsidRPr="00370E02" w:rsidRDefault="00A732CD" w:rsidP="00370E0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0E02">
        <w:rPr>
          <w:rFonts w:ascii="Times New Roman" w:hAnsi="Times New Roman" w:cs="Times New Roman"/>
          <w:b/>
          <w:sz w:val="20"/>
          <w:szCs w:val="20"/>
        </w:rPr>
        <w:t>Лот 1</w:t>
      </w:r>
      <w:r w:rsidR="00203371" w:rsidRPr="00370E02">
        <w:rPr>
          <w:rFonts w:ascii="Times New Roman" w:hAnsi="Times New Roman" w:cs="Times New Roman"/>
          <w:b/>
          <w:sz w:val="20"/>
          <w:szCs w:val="20"/>
        </w:rPr>
        <w:t>:</w:t>
      </w:r>
      <w:r w:rsidRPr="00370E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0E02" w:rsidRPr="00370E02">
        <w:rPr>
          <w:rFonts w:ascii="Times New Roman" w:hAnsi="Times New Roman" w:cs="Times New Roman"/>
          <w:b/>
          <w:sz w:val="20"/>
          <w:szCs w:val="20"/>
        </w:rPr>
        <w:t>Объект незавершенного строительства</w:t>
      </w:r>
      <w:r w:rsidR="00370E02" w:rsidRPr="00370E02">
        <w:rPr>
          <w:rFonts w:ascii="Times New Roman" w:hAnsi="Times New Roman" w:cs="Times New Roman"/>
          <w:bCs/>
          <w:sz w:val="20"/>
          <w:szCs w:val="20"/>
        </w:rPr>
        <w:t xml:space="preserve"> по адресу: г. Москва, Варшавское ш</w:t>
      </w:r>
      <w:r w:rsidR="00370E02" w:rsidRPr="00370E02">
        <w:rPr>
          <w:rFonts w:ascii="Times New Roman" w:hAnsi="Times New Roman" w:cs="Times New Roman"/>
          <w:bCs/>
          <w:sz w:val="20"/>
          <w:szCs w:val="20"/>
        </w:rPr>
        <w:t>.</w:t>
      </w:r>
      <w:r w:rsidR="00370E02" w:rsidRPr="00370E02">
        <w:rPr>
          <w:rFonts w:ascii="Times New Roman" w:hAnsi="Times New Roman" w:cs="Times New Roman"/>
          <w:bCs/>
          <w:sz w:val="20"/>
          <w:szCs w:val="20"/>
        </w:rPr>
        <w:t xml:space="preserve">, д. 125, корп. 3, общей площадью застройки 1 390,6 кв., степень готовности объекта: 49%, назначение: нежилое, кадастровый </w:t>
      </w:r>
      <w:r w:rsidR="00370E02" w:rsidRPr="00370E02">
        <w:rPr>
          <w:rFonts w:ascii="Times New Roman" w:hAnsi="Times New Roman" w:cs="Times New Roman"/>
          <w:bCs/>
          <w:sz w:val="20"/>
          <w:szCs w:val="20"/>
        </w:rPr>
        <w:t>№</w:t>
      </w:r>
      <w:r w:rsidR="00370E02" w:rsidRPr="00370E02">
        <w:rPr>
          <w:rFonts w:ascii="Times New Roman" w:hAnsi="Times New Roman" w:cs="Times New Roman"/>
          <w:bCs/>
          <w:sz w:val="20"/>
          <w:szCs w:val="20"/>
        </w:rPr>
        <w:t>: 77:05:0006005:2257;</w:t>
      </w:r>
      <w:r w:rsidR="00370E02" w:rsidRPr="00370E0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0E02" w:rsidRPr="00370E02">
        <w:rPr>
          <w:rFonts w:ascii="Times New Roman" w:hAnsi="Times New Roman" w:cs="Times New Roman"/>
          <w:b/>
          <w:sz w:val="20"/>
          <w:szCs w:val="20"/>
        </w:rPr>
        <w:t>Земельный участок</w:t>
      </w:r>
      <w:r w:rsidR="00370E02" w:rsidRPr="00370E02">
        <w:rPr>
          <w:rFonts w:ascii="Times New Roman" w:hAnsi="Times New Roman" w:cs="Times New Roman"/>
          <w:bCs/>
          <w:sz w:val="20"/>
          <w:szCs w:val="20"/>
        </w:rPr>
        <w:t xml:space="preserve"> по адресу: РФ, г. Москва, </w:t>
      </w:r>
      <w:proofErr w:type="spellStart"/>
      <w:r w:rsidR="00370E02" w:rsidRPr="00370E02">
        <w:rPr>
          <w:rFonts w:ascii="Times New Roman" w:hAnsi="Times New Roman" w:cs="Times New Roman"/>
          <w:bCs/>
          <w:sz w:val="20"/>
          <w:szCs w:val="20"/>
        </w:rPr>
        <w:t>вн.тер.г</w:t>
      </w:r>
      <w:proofErr w:type="spellEnd"/>
      <w:r w:rsidR="00370E02" w:rsidRPr="00370E02">
        <w:rPr>
          <w:rFonts w:ascii="Times New Roman" w:hAnsi="Times New Roman" w:cs="Times New Roman"/>
          <w:bCs/>
          <w:sz w:val="20"/>
          <w:szCs w:val="20"/>
        </w:rPr>
        <w:t>. муниципальный округ Чертаново Северное, Варшавское ш</w:t>
      </w:r>
      <w:r w:rsidR="00370E02" w:rsidRPr="00370E02">
        <w:rPr>
          <w:rFonts w:ascii="Times New Roman" w:hAnsi="Times New Roman" w:cs="Times New Roman"/>
          <w:bCs/>
          <w:sz w:val="20"/>
          <w:szCs w:val="20"/>
        </w:rPr>
        <w:t>.</w:t>
      </w:r>
      <w:r w:rsidR="00370E02" w:rsidRPr="00370E02">
        <w:rPr>
          <w:rFonts w:ascii="Times New Roman" w:hAnsi="Times New Roman" w:cs="Times New Roman"/>
          <w:bCs/>
          <w:sz w:val="20"/>
          <w:szCs w:val="20"/>
        </w:rPr>
        <w:t xml:space="preserve">, земельный участок 125/3/2, площадь 3 558 кв.м., категория земель: земли населенных пунктов, виды разрешенного использования: эксплуатация объекта незавершенного строительства и для разработки исходно-разрешительной, проектной документации на строительство офисного центра, кадастровый </w:t>
      </w:r>
      <w:r w:rsidR="00370E02" w:rsidRPr="00370E02">
        <w:rPr>
          <w:rFonts w:ascii="Times New Roman" w:hAnsi="Times New Roman" w:cs="Times New Roman"/>
          <w:bCs/>
          <w:sz w:val="20"/>
          <w:szCs w:val="20"/>
        </w:rPr>
        <w:t>№</w:t>
      </w:r>
      <w:r w:rsidR="00370E02" w:rsidRPr="00370E02">
        <w:rPr>
          <w:rFonts w:ascii="Times New Roman" w:hAnsi="Times New Roman" w:cs="Times New Roman"/>
          <w:bCs/>
          <w:sz w:val="20"/>
          <w:szCs w:val="20"/>
        </w:rPr>
        <w:t>: 77:05:0006005:82.</w:t>
      </w:r>
      <w:r w:rsidR="00370E02" w:rsidRPr="00370E0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0E02" w:rsidRPr="00370E02">
        <w:rPr>
          <w:rFonts w:ascii="Times New Roman" w:hAnsi="Times New Roman" w:cs="Times New Roman"/>
          <w:b/>
          <w:sz w:val="20"/>
          <w:szCs w:val="20"/>
        </w:rPr>
        <w:t>Обременение (ограничение)</w:t>
      </w:r>
      <w:r w:rsidR="00370E02" w:rsidRPr="00370E02">
        <w:rPr>
          <w:rFonts w:ascii="Times New Roman" w:hAnsi="Times New Roman" w:cs="Times New Roman"/>
          <w:b/>
          <w:sz w:val="20"/>
          <w:szCs w:val="20"/>
        </w:rPr>
        <w:t xml:space="preserve"> Лота</w:t>
      </w:r>
      <w:r w:rsidR="00370E02" w:rsidRPr="00370E02">
        <w:rPr>
          <w:rFonts w:ascii="Times New Roman" w:hAnsi="Times New Roman" w:cs="Times New Roman"/>
          <w:b/>
          <w:sz w:val="20"/>
          <w:szCs w:val="20"/>
        </w:rPr>
        <w:t>: залог (ипотека) у АО БАНК «РМБ», запрещение регистрации.</w:t>
      </w:r>
    </w:p>
    <w:p w14:paraId="11B4851A" w14:textId="04D6374E" w:rsidR="00370E02" w:rsidRPr="00370E02" w:rsidRDefault="00E9274E" w:rsidP="00370E02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hAnsi="Times New Roman" w:cs="Times New Roman"/>
          <w:sz w:val="20"/>
          <w:szCs w:val="20"/>
        </w:rPr>
      </w:pPr>
      <w:r w:rsidRPr="00370E02">
        <w:rPr>
          <w:rFonts w:ascii="Times New Roman" w:hAnsi="Times New Roman" w:cs="Times New Roman"/>
          <w:sz w:val="20"/>
          <w:szCs w:val="20"/>
        </w:rPr>
        <w:t xml:space="preserve">Ознакомление с Лотом производится по адресу местонахождения по </w:t>
      </w:r>
      <w:proofErr w:type="spellStart"/>
      <w:r w:rsidRPr="00370E02">
        <w:rPr>
          <w:rFonts w:ascii="Times New Roman" w:hAnsi="Times New Roman" w:cs="Times New Roman"/>
          <w:sz w:val="20"/>
          <w:szCs w:val="20"/>
        </w:rPr>
        <w:t>предв</w:t>
      </w:r>
      <w:proofErr w:type="spellEnd"/>
      <w:r w:rsidRPr="00370E02">
        <w:rPr>
          <w:rFonts w:ascii="Times New Roman" w:hAnsi="Times New Roman" w:cs="Times New Roman"/>
          <w:sz w:val="20"/>
          <w:szCs w:val="20"/>
        </w:rPr>
        <w:t xml:space="preserve">. договоренности в раб. дни </w:t>
      </w:r>
      <w:r w:rsidR="00370E02" w:rsidRPr="00370E02">
        <w:rPr>
          <w:rFonts w:ascii="Times New Roman" w:hAnsi="Times New Roman" w:cs="Times New Roman"/>
        </w:rPr>
        <w:t xml:space="preserve">с 09:00 </w:t>
      </w:r>
      <w:r w:rsidR="00370E02" w:rsidRPr="00370E02">
        <w:rPr>
          <w:rFonts w:ascii="Times New Roman" w:hAnsi="Times New Roman" w:cs="Times New Roman"/>
        </w:rPr>
        <w:t>д</w:t>
      </w:r>
      <w:r w:rsidR="00370E02" w:rsidRPr="00370E02">
        <w:rPr>
          <w:rFonts w:ascii="Times New Roman" w:hAnsi="Times New Roman" w:cs="Times New Roman"/>
        </w:rPr>
        <w:t xml:space="preserve">о 18:00, эл. почта: </w:t>
      </w:r>
      <w:hyperlink r:id="rId8" w:history="1">
        <w:r w:rsidR="00370E02" w:rsidRPr="00370E02">
          <w:rPr>
            <w:rStyle w:val="a3"/>
            <w:rFonts w:ascii="Times New Roman" w:hAnsi="Times New Roman" w:cs="Times New Roman"/>
            <w:sz w:val="20"/>
            <w:szCs w:val="20"/>
          </w:rPr>
          <w:t>kochetkov62@yandex.ru</w:t>
        </w:r>
      </w:hyperlink>
      <w:r w:rsidR="00370E02" w:rsidRPr="00370E02">
        <w:rPr>
          <w:rFonts w:ascii="Times New Roman" w:hAnsi="Times New Roman" w:cs="Times New Roman"/>
        </w:rPr>
        <w:t xml:space="preserve">, тел. 89105610085 </w:t>
      </w:r>
      <w:r w:rsidR="00370E02" w:rsidRPr="00370E02">
        <w:rPr>
          <w:rFonts w:ascii="Times New Roman" w:hAnsi="Times New Roman" w:cs="Times New Roman"/>
        </w:rPr>
        <w:t xml:space="preserve">(КУ), </w:t>
      </w:r>
      <w:r w:rsidRPr="00370E02">
        <w:rPr>
          <w:rFonts w:ascii="Times New Roman" w:hAnsi="Times New Roman" w:cs="Times New Roman"/>
          <w:sz w:val="20"/>
          <w:szCs w:val="20"/>
        </w:rPr>
        <w:t xml:space="preserve">а также у ОТ: тел. </w:t>
      </w:r>
      <w:r w:rsidR="00370E02" w:rsidRPr="00370E02">
        <w:rPr>
          <w:rFonts w:ascii="Times New Roman" w:hAnsi="Times New Roman" w:cs="Times New Roman"/>
          <w:sz w:val="20"/>
          <w:szCs w:val="20"/>
        </w:rPr>
        <w:t xml:space="preserve">8(499)395-00-20 (с 9.00 до 18.00 по </w:t>
      </w:r>
      <w:proofErr w:type="spellStart"/>
      <w:r w:rsidR="00370E02" w:rsidRPr="00370E02">
        <w:rPr>
          <w:rFonts w:ascii="Times New Roman" w:hAnsi="Times New Roman" w:cs="Times New Roman"/>
          <w:sz w:val="20"/>
          <w:szCs w:val="20"/>
        </w:rPr>
        <w:t>М</w:t>
      </w:r>
      <w:r w:rsidR="00370E02">
        <w:rPr>
          <w:rFonts w:ascii="Times New Roman" w:hAnsi="Times New Roman" w:cs="Times New Roman"/>
          <w:sz w:val="20"/>
          <w:szCs w:val="20"/>
        </w:rPr>
        <w:t>ск</w:t>
      </w:r>
      <w:proofErr w:type="spellEnd"/>
      <w:r w:rsidR="00370E02">
        <w:rPr>
          <w:rFonts w:ascii="Times New Roman" w:hAnsi="Times New Roman" w:cs="Times New Roman"/>
          <w:sz w:val="20"/>
          <w:szCs w:val="20"/>
        </w:rPr>
        <w:t xml:space="preserve">. </w:t>
      </w:r>
      <w:r w:rsidR="00370E02" w:rsidRPr="00370E02">
        <w:rPr>
          <w:rFonts w:ascii="Times New Roman" w:hAnsi="Times New Roman" w:cs="Times New Roman"/>
          <w:sz w:val="20"/>
          <w:szCs w:val="20"/>
        </w:rPr>
        <w:t>в раб</w:t>
      </w:r>
      <w:r w:rsidR="00370E02">
        <w:rPr>
          <w:rFonts w:ascii="Times New Roman" w:hAnsi="Times New Roman" w:cs="Times New Roman"/>
          <w:sz w:val="20"/>
          <w:szCs w:val="20"/>
        </w:rPr>
        <w:t>.</w:t>
      </w:r>
      <w:r w:rsidR="00370E02" w:rsidRPr="00370E02">
        <w:rPr>
          <w:rFonts w:ascii="Times New Roman" w:hAnsi="Times New Roman" w:cs="Times New Roman"/>
          <w:sz w:val="20"/>
          <w:szCs w:val="20"/>
        </w:rPr>
        <w:t xml:space="preserve"> дни)</w:t>
      </w:r>
      <w:r w:rsidR="00370E02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370E02" w:rsidRPr="00BD3EB5">
          <w:rPr>
            <w:rStyle w:val="a3"/>
            <w:rFonts w:ascii="Times New Roman" w:hAnsi="Times New Roman" w:cs="Times New Roman"/>
            <w:sz w:val="20"/>
            <w:szCs w:val="20"/>
          </w:rPr>
          <w:t>informmsk@auction-house.ru</w:t>
        </w:r>
      </w:hyperlink>
      <w:r w:rsidR="00370E02">
        <w:rPr>
          <w:rFonts w:ascii="Times New Roman" w:hAnsi="Times New Roman" w:cs="Times New Roman"/>
          <w:sz w:val="20"/>
          <w:szCs w:val="20"/>
        </w:rPr>
        <w:t>.</w:t>
      </w:r>
    </w:p>
    <w:p w14:paraId="3DE4F6C5" w14:textId="072C8786" w:rsidR="00E55E72" w:rsidRPr="00370E02" w:rsidRDefault="00957EC1" w:rsidP="00370E0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70E02">
        <w:rPr>
          <w:rFonts w:ascii="Times New Roman" w:hAnsi="Times New Roman" w:cs="Times New Roman"/>
          <w:b/>
          <w:bCs/>
          <w:sz w:val="20"/>
          <w:szCs w:val="20"/>
        </w:rPr>
        <w:t xml:space="preserve">Задаток – </w:t>
      </w:r>
      <w:r w:rsidR="00370E02" w:rsidRPr="00370E0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370E02">
        <w:rPr>
          <w:rFonts w:ascii="Times New Roman" w:hAnsi="Times New Roman" w:cs="Times New Roman"/>
          <w:b/>
          <w:bCs/>
          <w:sz w:val="20"/>
          <w:szCs w:val="20"/>
        </w:rPr>
        <w:t>0% от нач</w:t>
      </w:r>
      <w:r w:rsidR="006C1AAC" w:rsidRPr="00370E0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370E02">
        <w:rPr>
          <w:rFonts w:ascii="Times New Roman" w:hAnsi="Times New Roman" w:cs="Times New Roman"/>
          <w:b/>
          <w:bCs/>
          <w:sz w:val="20"/>
          <w:szCs w:val="20"/>
        </w:rPr>
        <w:t xml:space="preserve"> цены Лота. Шаг аукциона – 5% от нач</w:t>
      </w:r>
      <w:r w:rsidR="006C1AAC" w:rsidRPr="00370E0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370E02">
        <w:rPr>
          <w:rFonts w:ascii="Times New Roman" w:hAnsi="Times New Roman" w:cs="Times New Roman"/>
          <w:b/>
          <w:bCs/>
          <w:sz w:val="20"/>
          <w:szCs w:val="20"/>
        </w:rPr>
        <w:t xml:space="preserve"> цены Лота.</w:t>
      </w:r>
      <w:r w:rsidRPr="00370E02">
        <w:rPr>
          <w:rFonts w:ascii="Times New Roman" w:hAnsi="Times New Roman" w:cs="Times New Roman"/>
          <w:sz w:val="20"/>
          <w:szCs w:val="20"/>
        </w:rPr>
        <w:t xml:space="preserve"> </w:t>
      </w:r>
      <w:r w:rsidR="00E55E72" w:rsidRPr="00370E02">
        <w:rPr>
          <w:rFonts w:ascii="Times New Roman" w:hAnsi="Times New Roman" w:cs="Times New Roman"/>
          <w:sz w:val="20"/>
          <w:szCs w:val="20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</w:t>
      </w:r>
      <w:r w:rsidR="00E60808" w:rsidRPr="00370E02">
        <w:rPr>
          <w:rFonts w:ascii="Times New Roman" w:hAnsi="Times New Roman" w:cs="Times New Roman"/>
          <w:sz w:val="20"/>
          <w:szCs w:val="20"/>
        </w:rPr>
        <w:t xml:space="preserve"> </w:t>
      </w:r>
      <w:r w:rsidR="00E55E72" w:rsidRPr="00370E02">
        <w:rPr>
          <w:rFonts w:ascii="Times New Roman" w:hAnsi="Times New Roman" w:cs="Times New Roman"/>
          <w:sz w:val="20"/>
          <w:szCs w:val="20"/>
        </w:rPr>
        <w:t xml:space="preserve">В платежном документе в графе «назначение платежа» должна содержаться информация: «№ л/с ___ Средства для проведения операций по обеспечению участия в электронных процедурах. НДС не облагается». </w:t>
      </w:r>
      <w:r w:rsidRPr="00370E02">
        <w:rPr>
          <w:rFonts w:ascii="Times New Roman" w:hAnsi="Times New Roman" w:cs="Times New Roman"/>
          <w:sz w:val="20"/>
          <w:szCs w:val="20"/>
        </w:rPr>
        <w:t>Документом, подтверждающим поступление задатка на счет ОТ, является выписка со счета ОТ.</w:t>
      </w:r>
      <w:r w:rsidRPr="00370E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370E02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  <w:r w:rsidR="009E33D7" w:rsidRPr="00370E02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r w:rsidR="00E55E72" w:rsidRPr="00370E02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Pr="00370E02">
        <w:rPr>
          <w:rFonts w:ascii="Times New Roman" w:hAnsi="Times New Roman" w:cs="Times New Roman"/>
          <w:sz w:val="20"/>
          <w:szCs w:val="20"/>
        </w:rPr>
        <w:t>Победитель</w:t>
      </w:r>
      <w:r w:rsidR="001169F9" w:rsidRPr="00370E02">
        <w:rPr>
          <w:rFonts w:ascii="Times New Roman" w:hAnsi="Times New Roman" w:cs="Times New Roman"/>
          <w:sz w:val="20"/>
          <w:szCs w:val="20"/>
        </w:rPr>
        <w:t xml:space="preserve"> </w:t>
      </w:r>
      <w:r w:rsidRPr="00370E02">
        <w:rPr>
          <w:rFonts w:ascii="Times New Roman" w:hAnsi="Times New Roman" w:cs="Times New Roman"/>
          <w:sz w:val="20"/>
          <w:szCs w:val="20"/>
        </w:rPr>
        <w:t xml:space="preserve">– лицо, предложившее наиболее высокую цену. </w:t>
      </w:r>
      <w:r w:rsidR="00EE7036" w:rsidRPr="00370E02">
        <w:rPr>
          <w:rFonts w:ascii="Times New Roman" w:hAnsi="Times New Roman" w:cs="Times New Roman"/>
          <w:sz w:val="20"/>
          <w:szCs w:val="20"/>
        </w:rPr>
        <w:t xml:space="preserve">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</w:t>
      </w:r>
      <w:r w:rsidRPr="00370E02">
        <w:rPr>
          <w:rFonts w:ascii="Times New Roman" w:hAnsi="Times New Roman" w:cs="Times New Roman"/>
          <w:sz w:val="20"/>
          <w:szCs w:val="20"/>
        </w:rPr>
        <w:t xml:space="preserve">Проект договора купли-продажи размещен на ЭП. ДКП заключается с </w:t>
      </w:r>
      <w:r w:rsidR="001169F9" w:rsidRPr="00370E02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Pr="00370E02">
        <w:rPr>
          <w:rFonts w:ascii="Times New Roman" w:hAnsi="Times New Roman" w:cs="Times New Roman"/>
          <w:sz w:val="20"/>
          <w:szCs w:val="20"/>
        </w:rPr>
        <w:t xml:space="preserve">в течение 5 дней с даты получения победителем ДКП от КУ. Оплата – в течение 30 дней со дня подписания ДКП на спец. счет Должника: р/с </w:t>
      </w:r>
      <w:r w:rsidR="00370E02" w:rsidRPr="00370E02">
        <w:rPr>
          <w:rFonts w:ascii="Times New Roman" w:hAnsi="Times New Roman" w:cs="Times New Roman"/>
          <w:sz w:val="20"/>
          <w:szCs w:val="20"/>
        </w:rPr>
        <w:t xml:space="preserve">40702810853000000412 </w:t>
      </w:r>
      <w:r w:rsidR="00AB0DB0" w:rsidRPr="00370E02">
        <w:rPr>
          <w:rFonts w:ascii="Times New Roman" w:hAnsi="Times New Roman" w:cs="Times New Roman"/>
          <w:sz w:val="20"/>
          <w:szCs w:val="20"/>
        </w:rPr>
        <w:t xml:space="preserve">в </w:t>
      </w:r>
      <w:r w:rsidR="00370E02" w:rsidRPr="00370E02">
        <w:rPr>
          <w:rFonts w:ascii="Times New Roman" w:hAnsi="Times New Roman" w:cs="Times New Roman"/>
          <w:sz w:val="20"/>
          <w:szCs w:val="20"/>
        </w:rPr>
        <w:t xml:space="preserve">РЯЗАНСКОЕ ОТДЕЛЕНИЕ </w:t>
      </w:r>
      <w:r w:rsidR="00370E02" w:rsidRPr="00370E02">
        <w:rPr>
          <w:rFonts w:ascii="Times New Roman" w:hAnsi="Times New Roman" w:cs="Times New Roman"/>
          <w:sz w:val="20"/>
          <w:szCs w:val="20"/>
        </w:rPr>
        <w:t>№</w:t>
      </w:r>
      <w:r w:rsidR="00370E02" w:rsidRPr="00370E02">
        <w:rPr>
          <w:rFonts w:ascii="Times New Roman" w:hAnsi="Times New Roman" w:cs="Times New Roman"/>
          <w:sz w:val="20"/>
          <w:szCs w:val="20"/>
        </w:rPr>
        <w:t xml:space="preserve"> 8606 ПАО СБЕРБАНК</w:t>
      </w:r>
      <w:r w:rsidRPr="00370E02">
        <w:rPr>
          <w:rFonts w:ascii="Times New Roman" w:hAnsi="Times New Roman" w:cs="Times New Roman"/>
          <w:sz w:val="20"/>
          <w:szCs w:val="20"/>
        </w:rPr>
        <w:t xml:space="preserve">, к/с </w:t>
      </w:r>
      <w:r w:rsidR="00370E02" w:rsidRPr="00370E02">
        <w:rPr>
          <w:rFonts w:ascii="Times New Roman" w:hAnsi="Times New Roman" w:cs="Times New Roman"/>
          <w:sz w:val="20"/>
          <w:szCs w:val="20"/>
        </w:rPr>
        <w:t>30101810500000000614</w:t>
      </w:r>
      <w:r w:rsidRPr="00370E02">
        <w:rPr>
          <w:rFonts w:ascii="Times New Roman" w:hAnsi="Times New Roman" w:cs="Times New Roman"/>
          <w:sz w:val="20"/>
          <w:szCs w:val="20"/>
        </w:rPr>
        <w:t xml:space="preserve">, БИК </w:t>
      </w:r>
      <w:r w:rsidR="00370E02" w:rsidRPr="00370E02">
        <w:rPr>
          <w:rFonts w:ascii="Times New Roman" w:hAnsi="Times New Roman" w:cs="Times New Roman"/>
          <w:sz w:val="20"/>
          <w:szCs w:val="20"/>
        </w:rPr>
        <w:t>046126614</w:t>
      </w:r>
      <w:r w:rsidR="00F76F1A" w:rsidRPr="00370E02">
        <w:rPr>
          <w:rFonts w:ascii="Times New Roman" w:hAnsi="Times New Roman" w:cs="Times New Roman"/>
          <w:sz w:val="20"/>
          <w:szCs w:val="20"/>
        </w:rPr>
        <w:t>.</w:t>
      </w:r>
      <w:r w:rsidR="001169F9" w:rsidRPr="00370E02">
        <w:rPr>
          <w:rFonts w:ascii="Times New Roman" w:hAnsi="Times New Roman" w:cs="Times New Roman"/>
          <w:sz w:val="20"/>
          <w:szCs w:val="20"/>
        </w:rPr>
        <w:t xml:space="preserve"> </w:t>
      </w:r>
      <w:r w:rsidR="00E55E72" w:rsidRPr="00370E02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</w:t>
      </w:r>
      <w:r w:rsidR="001169F9" w:rsidRPr="00370E02">
        <w:rPr>
          <w:rFonts w:ascii="Times New Roman" w:hAnsi="Times New Roman" w:cs="Times New Roman"/>
          <w:sz w:val="20"/>
          <w:szCs w:val="20"/>
        </w:rPr>
        <w:t xml:space="preserve"> </w:t>
      </w:r>
      <w:r w:rsidR="00E55E72" w:rsidRPr="00370E02">
        <w:rPr>
          <w:rFonts w:ascii="Times New Roman" w:hAnsi="Times New Roman" w:cs="Times New Roman"/>
          <w:sz w:val="20"/>
          <w:szCs w:val="20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1169F9" w:rsidRPr="00370E02">
        <w:rPr>
          <w:rFonts w:ascii="Times New Roman" w:hAnsi="Times New Roman" w:cs="Times New Roman"/>
          <w:sz w:val="20"/>
          <w:szCs w:val="20"/>
        </w:rPr>
        <w:t xml:space="preserve"> </w:t>
      </w:r>
      <w:r w:rsidR="00E55E72" w:rsidRPr="00370E02">
        <w:rPr>
          <w:rFonts w:ascii="Times New Roman" w:hAnsi="Times New Roman" w:cs="Times New Roman"/>
          <w:sz w:val="20"/>
          <w:szCs w:val="20"/>
        </w:rPr>
        <w:t>Риски, связанные с отказом в заключении сделки по итогам торгов с учетом положений Указа Президента РФ</w:t>
      </w:r>
      <w:r w:rsidR="001169F9" w:rsidRPr="00370E02">
        <w:rPr>
          <w:rFonts w:ascii="Times New Roman" w:hAnsi="Times New Roman" w:cs="Times New Roman"/>
          <w:sz w:val="20"/>
          <w:szCs w:val="20"/>
        </w:rPr>
        <w:t>,</w:t>
      </w:r>
      <w:r w:rsidR="00E55E72" w:rsidRPr="00370E02">
        <w:rPr>
          <w:rFonts w:ascii="Times New Roman" w:hAnsi="Times New Roman" w:cs="Times New Roman"/>
          <w:sz w:val="20"/>
          <w:szCs w:val="20"/>
        </w:rPr>
        <w:t xml:space="preserve"> несёт покупатель.</w:t>
      </w:r>
    </w:p>
    <w:sectPr w:rsidR="00E55E72" w:rsidRPr="00370E02" w:rsidSect="00370E02">
      <w:pgSz w:w="11906" w:h="16838"/>
      <w:pgMar w:top="851" w:right="56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9126E" w14:textId="77777777" w:rsidR="00FD619C" w:rsidRDefault="00FD619C" w:rsidP="00FE1E33">
      <w:pPr>
        <w:spacing w:after="0" w:line="240" w:lineRule="auto"/>
      </w:pPr>
      <w:r>
        <w:separator/>
      </w:r>
    </w:p>
  </w:endnote>
  <w:endnote w:type="continuationSeparator" w:id="0">
    <w:p w14:paraId="48331620" w14:textId="77777777" w:rsidR="00FD619C" w:rsidRDefault="00FD619C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A89B8" w14:textId="77777777" w:rsidR="00FD619C" w:rsidRDefault="00FD619C" w:rsidP="00FE1E33">
      <w:pPr>
        <w:spacing w:after="0" w:line="240" w:lineRule="auto"/>
      </w:pPr>
      <w:r>
        <w:separator/>
      </w:r>
    </w:p>
  </w:footnote>
  <w:footnote w:type="continuationSeparator" w:id="0">
    <w:p w14:paraId="61DE1575" w14:textId="77777777" w:rsidR="00FD619C" w:rsidRDefault="00FD619C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85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45"/>
    <w:rsid w:val="000B1360"/>
    <w:rsid w:val="000B4A0A"/>
    <w:rsid w:val="000F41C6"/>
    <w:rsid w:val="001169F9"/>
    <w:rsid w:val="00125D51"/>
    <w:rsid w:val="001342BD"/>
    <w:rsid w:val="00146286"/>
    <w:rsid w:val="001727A3"/>
    <w:rsid w:val="00190E6B"/>
    <w:rsid w:val="001A70B8"/>
    <w:rsid w:val="001B1562"/>
    <w:rsid w:val="001F5A4A"/>
    <w:rsid w:val="00201387"/>
    <w:rsid w:val="00203371"/>
    <w:rsid w:val="00220D13"/>
    <w:rsid w:val="00266036"/>
    <w:rsid w:val="00273968"/>
    <w:rsid w:val="00321DFA"/>
    <w:rsid w:val="00341C14"/>
    <w:rsid w:val="00370E02"/>
    <w:rsid w:val="00390A28"/>
    <w:rsid w:val="003D0088"/>
    <w:rsid w:val="003D774E"/>
    <w:rsid w:val="004227A7"/>
    <w:rsid w:val="00465B46"/>
    <w:rsid w:val="004C6D73"/>
    <w:rsid w:val="004E77CD"/>
    <w:rsid w:val="00515D05"/>
    <w:rsid w:val="0056183E"/>
    <w:rsid w:val="00573F80"/>
    <w:rsid w:val="005D42F0"/>
    <w:rsid w:val="005F3E56"/>
    <w:rsid w:val="006156FA"/>
    <w:rsid w:val="00677E82"/>
    <w:rsid w:val="006C1AAC"/>
    <w:rsid w:val="0071333C"/>
    <w:rsid w:val="007366D4"/>
    <w:rsid w:val="00752C20"/>
    <w:rsid w:val="007D0894"/>
    <w:rsid w:val="007E4F88"/>
    <w:rsid w:val="00823E76"/>
    <w:rsid w:val="008338C9"/>
    <w:rsid w:val="00872970"/>
    <w:rsid w:val="008B24A7"/>
    <w:rsid w:val="008C3326"/>
    <w:rsid w:val="00925A25"/>
    <w:rsid w:val="00927D1C"/>
    <w:rsid w:val="00934544"/>
    <w:rsid w:val="00957EC1"/>
    <w:rsid w:val="00966611"/>
    <w:rsid w:val="00983E14"/>
    <w:rsid w:val="009B23C2"/>
    <w:rsid w:val="009E33D7"/>
    <w:rsid w:val="00A732CD"/>
    <w:rsid w:val="00AB0DB0"/>
    <w:rsid w:val="00AE3E67"/>
    <w:rsid w:val="00B15049"/>
    <w:rsid w:val="00B55CA3"/>
    <w:rsid w:val="00BF24D4"/>
    <w:rsid w:val="00C041FC"/>
    <w:rsid w:val="00C070E8"/>
    <w:rsid w:val="00C42350"/>
    <w:rsid w:val="00C848C7"/>
    <w:rsid w:val="00CD732D"/>
    <w:rsid w:val="00D243AB"/>
    <w:rsid w:val="00D958F9"/>
    <w:rsid w:val="00DB7B21"/>
    <w:rsid w:val="00DF1916"/>
    <w:rsid w:val="00E00BD3"/>
    <w:rsid w:val="00E041CA"/>
    <w:rsid w:val="00E25D9D"/>
    <w:rsid w:val="00E55E72"/>
    <w:rsid w:val="00E60808"/>
    <w:rsid w:val="00E9274E"/>
    <w:rsid w:val="00EE7036"/>
    <w:rsid w:val="00F42103"/>
    <w:rsid w:val="00F76F1A"/>
    <w:rsid w:val="00FD619C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B53D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1F5A4A"/>
    <w:pPr>
      <w:spacing w:after="0" w:line="240" w:lineRule="auto"/>
    </w:pPr>
  </w:style>
  <w:style w:type="table" w:styleId="af0">
    <w:name w:val="Table Grid"/>
    <w:basedOn w:val="a1"/>
    <w:uiPriority w:val="59"/>
    <w:rsid w:val="00983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E9274E"/>
    <w:rPr>
      <w:color w:val="605E5C"/>
      <w:shd w:val="clear" w:color="auto" w:fill="E1DFDD"/>
    </w:rPr>
  </w:style>
  <w:style w:type="paragraph" w:styleId="af2">
    <w:name w:val="List Paragraph"/>
    <w:basedOn w:val="a"/>
    <w:link w:val="af3"/>
    <w:uiPriority w:val="34"/>
    <w:qFormat/>
    <w:rsid w:val="00370E02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3">
    <w:name w:val="Абзац списка Знак"/>
    <w:link w:val="af2"/>
    <w:uiPriority w:val="34"/>
    <w:rsid w:val="00370E02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hetkov6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m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7</cp:revision>
  <cp:lastPrinted>2024-02-05T13:13:00Z</cp:lastPrinted>
  <dcterms:created xsi:type="dcterms:W3CDTF">2024-02-14T07:54:00Z</dcterms:created>
  <dcterms:modified xsi:type="dcterms:W3CDTF">2024-04-11T13:29:00Z</dcterms:modified>
</cp:coreProperties>
</file>