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02" w:rsidRDefault="00FC7902" w:rsidP="00FC7902">
      <w:pPr>
        <w:jc w:val="both"/>
      </w:pPr>
    </w:p>
    <w:p w:rsidR="00FC7902" w:rsidRPr="00166BC1" w:rsidRDefault="00FC7902" w:rsidP="00FC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Theme="minorEastAsia"/>
          <w:color w:val="000000"/>
          <w:sz w:val="22"/>
        </w:rPr>
      </w:pPr>
      <w:r w:rsidRPr="00166BC1">
        <w:rPr>
          <w:rFonts w:ascii="Arial" w:hAnsi="Arial" w:cs="Arial"/>
          <w:b/>
          <w:szCs w:val="35"/>
        </w:rPr>
        <w:t xml:space="preserve">Сообщение при заключении договора </w:t>
      </w:r>
      <w:r w:rsidRPr="00166BC1">
        <w:rPr>
          <w:rFonts w:ascii="Arial" w:hAnsi="Arial" w:cs="Arial"/>
          <w:b/>
          <w:i/>
          <w:color w:val="FF0000"/>
          <w:szCs w:val="35"/>
          <w:highlight w:val="yellow"/>
        </w:rPr>
        <w:t>с иным</w:t>
      </w:r>
      <w:r w:rsidRPr="00166BC1">
        <w:rPr>
          <w:rFonts w:ascii="Arial" w:hAnsi="Arial" w:cs="Arial"/>
          <w:b/>
          <w:szCs w:val="35"/>
          <w:highlight w:val="yellow"/>
        </w:rPr>
        <w:t xml:space="preserve"> </w:t>
      </w:r>
      <w:r w:rsidRPr="00166BC1">
        <w:rPr>
          <w:rFonts w:ascii="Arial" w:hAnsi="Arial" w:cs="Arial"/>
          <w:b/>
          <w:i/>
          <w:color w:val="FF0000"/>
          <w:szCs w:val="35"/>
          <w:highlight w:val="yellow"/>
        </w:rPr>
        <w:t>участником</w:t>
      </w:r>
      <w:r w:rsidRPr="00166BC1">
        <w:rPr>
          <w:rFonts w:ascii="Arial" w:hAnsi="Arial" w:cs="Arial"/>
          <w:b/>
          <w:szCs w:val="35"/>
        </w:rPr>
        <w:t xml:space="preserve"> торгов в </w:t>
      </w:r>
      <w:r w:rsidRPr="00166BC1">
        <w:rPr>
          <w:rFonts w:ascii="Arial" w:hAnsi="Arial" w:cs="Arial"/>
          <w:b/>
          <w:szCs w:val="35"/>
          <w:highlight w:val="yellow"/>
        </w:rPr>
        <w:t xml:space="preserve">связи </w:t>
      </w:r>
      <w:r w:rsidRPr="00166BC1">
        <w:rPr>
          <w:rFonts w:ascii="Arial" w:hAnsi="Arial" w:cs="Arial"/>
          <w:b/>
          <w:szCs w:val="35"/>
          <w:highlight w:val="yellow"/>
          <w:u w:val="single"/>
        </w:rPr>
        <w:t>с расторжением</w:t>
      </w:r>
      <w:r w:rsidRPr="00166BC1">
        <w:rPr>
          <w:rFonts w:ascii="Arial" w:hAnsi="Arial" w:cs="Arial"/>
          <w:b/>
          <w:szCs w:val="35"/>
          <w:highlight w:val="yellow"/>
        </w:rPr>
        <w:t xml:space="preserve"> договора, ранее заключенного с победителем</w:t>
      </w:r>
      <w:r w:rsidRPr="00166BC1">
        <w:rPr>
          <w:rFonts w:eastAsiaTheme="minorEastAsia"/>
          <w:color w:val="000000"/>
          <w:sz w:val="22"/>
        </w:rPr>
        <w:t xml:space="preserve"> </w:t>
      </w:r>
    </w:p>
    <w:p w:rsidR="00FC7902" w:rsidRDefault="00FC7902" w:rsidP="00FC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eastAsiaTheme="minorEastAsia"/>
          <w:color w:val="000000"/>
        </w:rPr>
      </w:pPr>
    </w:p>
    <w:p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:rsidR="00FC7902" w:rsidRDefault="00FC7B1A" w:rsidP="00FC79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/>
        <w:jc w:val="both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Организатор торгов - г</w:t>
      </w:r>
      <w:r w:rsidR="00FC7902" w:rsidRPr="002E278A">
        <w:rPr>
          <w:rFonts w:eastAsiaTheme="minorEastAsia"/>
          <w:color w:val="000000"/>
        </w:rPr>
        <w:t xml:space="preserve">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</w:t>
      </w:r>
      <w:r w:rsidR="00DC6DE1" w:rsidRPr="00DC6DE1">
        <w:rPr>
          <w:rFonts w:eastAsiaTheme="minorEastAsia"/>
          <w:color w:val="000000"/>
        </w:rPr>
        <w:t>Арбитражного суда города Москвы от 16 января 2019 г. по делу № А40-258137/18-186-365Б</w:t>
      </w:r>
      <w:r w:rsidR="00FC7902" w:rsidRPr="002E278A">
        <w:rPr>
          <w:rFonts w:eastAsiaTheme="minorEastAsia"/>
          <w:color w:val="000000"/>
        </w:rPr>
        <w:t xml:space="preserve"> конкурсным управляющим (ликвидатором) </w:t>
      </w:r>
      <w:r w:rsidR="00DC6DE1" w:rsidRPr="00DC6DE1">
        <w:rPr>
          <w:rFonts w:eastAsiaTheme="minorEastAsia"/>
          <w:color w:val="000000"/>
        </w:rPr>
        <w:t>АКЦИОНЕРНЫМ ОБЩЕСТВОМ КОММЕРЧЕСКИЙ БАНК «БАНК ТОРГОВОГО ФИНАНСИРОВАНИЯ» (</w:t>
      </w:r>
      <w:r w:rsidR="00DC6DE1" w:rsidRPr="00DC6DE1">
        <w:rPr>
          <w:rFonts w:eastAsiaTheme="minorEastAsia"/>
          <w:b/>
          <w:color w:val="000000"/>
        </w:rPr>
        <w:t>АО КБ «БТФ»</w:t>
      </w:r>
      <w:r w:rsidR="00DC6DE1" w:rsidRPr="00DC6DE1">
        <w:rPr>
          <w:rFonts w:eastAsiaTheme="minorEastAsia"/>
          <w:color w:val="000000"/>
        </w:rPr>
        <w:t>)</w:t>
      </w:r>
      <w:r w:rsidR="00FC7902" w:rsidRPr="002E278A">
        <w:rPr>
          <w:rFonts w:eastAsiaTheme="minorEastAsia"/>
          <w:color w:val="000000"/>
        </w:rPr>
        <w:t xml:space="preserve"> (далее – </w:t>
      </w:r>
      <w:r w:rsidR="00DC6DE1" w:rsidRPr="00DC6DE1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финансовая"/>
            </w:textInput>
          </w:ffData>
        </w:fldChar>
      </w:r>
      <w:r w:rsidR="00DC6DE1" w:rsidRPr="00DC6DE1">
        <w:rPr>
          <w:rFonts w:eastAsiaTheme="minorEastAsia"/>
          <w:color w:val="000000"/>
        </w:rPr>
        <w:instrText xml:space="preserve"> FORMTEXT </w:instrText>
      </w:r>
      <w:r w:rsidR="00DC6DE1" w:rsidRPr="00DC6DE1">
        <w:rPr>
          <w:rFonts w:eastAsiaTheme="minorEastAsia"/>
          <w:color w:val="000000"/>
        </w:rPr>
      </w:r>
      <w:r w:rsidR="00DC6DE1" w:rsidRPr="00DC6DE1">
        <w:rPr>
          <w:rFonts w:eastAsiaTheme="minorEastAsia"/>
          <w:color w:val="000000"/>
        </w:rPr>
        <w:fldChar w:fldCharType="separate"/>
      </w:r>
      <w:r w:rsidR="00DC6DE1" w:rsidRPr="00DC6DE1">
        <w:rPr>
          <w:rFonts w:eastAsiaTheme="minorEastAsia"/>
          <w:color w:val="000000"/>
        </w:rPr>
        <w:t>финансовая</w:t>
      </w:r>
      <w:r w:rsidR="00DC6DE1" w:rsidRPr="00DC6DE1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 организация), сообщает, что </w:t>
      </w:r>
      <w:r w:rsidR="00FC7902" w:rsidRPr="00DC6DE1">
        <w:rPr>
          <w:rFonts w:eastAsiaTheme="minorEastAsia"/>
          <w:color w:val="000000"/>
        </w:rPr>
        <w:t>в связи с расторжением договора</w:t>
      </w:r>
      <w:r w:rsidR="00FC7902" w:rsidRPr="002E278A">
        <w:rPr>
          <w:rFonts w:eastAsiaTheme="minorEastAsia"/>
          <w:color w:val="000000"/>
        </w:rPr>
        <w:t xml:space="preserve">, заключенного с победителем по итогам электронных </w:t>
      </w:r>
      <w:r w:rsidR="00FC7902" w:rsidRPr="00DC6DE1">
        <w:rPr>
          <w:rFonts w:eastAsiaTheme="minorEastAsia"/>
          <w:color w:val="000000"/>
        </w:rPr>
        <w:t xml:space="preserve">торгов </w:t>
      </w:r>
      <w:r w:rsidR="00FC7902" w:rsidRPr="00DC6DE1">
        <w:rPr>
          <w:rFonts w:eastAsiaTheme="minorEastAsia"/>
          <w:b/>
          <w:color w:val="000000"/>
        </w:rPr>
        <w:t>посредством публичного предложения</w:t>
      </w:r>
      <w:r w:rsidR="00FC7902" w:rsidRPr="002E278A">
        <w:rPr>
          <w:rFonts w:eastAsiaTheme="minorEastAsia"/>
          <w:color w:val="000000"/>
        </w:rPr>
        <w:t xml:space="preserve"> имуществом </w:t>
      </w:r>
      <w:r w:rsidR="00DC6DE1" w:rsidRPr="00DC6DE1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финансовой"/>
            </w:textInput>
          </w:ffData>
        </w:fldChar>
      </w:r>
      <w:r w:rsidR="00DC6DE1" w:rsidRPr="00DC6DE1">
        <w:rPr>
          <w:rFonts w:eastAsiaTheme="minorEastAsia"/>
          <w:color w:val="000000"/>
        </w:rPr>
        <w:instrText xml:space="preserve"> FORMTEXT </w:instrText>
      </w:r>
      <w:r w:rsidR="00DC6DE1" w:rsidRPr="00DC6DE1">
        <w:rPr>
          <w:rFonts w:eastAsiaTheme="minorEastAsia"/>
          <w:color w:val="000000"/>
        </w:rPr>
      </w:r>
      <w:r w:rsidR="00DC6DE1" w:rsidRPr="00DC6DE1">
        <w:rPr>
          <w:rFonts w:eastAsiaTheme="minorEastAsia"/>
          <w:color w:val="000000"/>
        </w:rPr>
        <w:fldChar w:fldCharType="separate"/>
      </w:r>
      <w:r w:rsidR="00DC6DE1" w:rsidRPr="00DC6DE1">
        <w:rPr>
          <w:rFonts w:eastAsiaTheme="minorEastAsia"/>
          <w:color w:val="000000"/>
        </w:rPr>
        <w:t>финансовой</w:t>
      </w:r>
      <w:r w:rsidR="00DC6DE1" w:rsidRPr="00DC6DE1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 организации (</w:t>
      </w:r>
      <w:r w:rsidR="00DC6DE1" w:rsidRPr="00DC6DE1">
        <w:rPr>
          <w:rFonts w:eastAsiaTheme="minorEastAsia"/>
          <w:color w:val="000000"/>
        </w:rPr>
        <w:t xml:space="preserve">сообщение </w:t>
      </w:r>
      <w:r w:rsidR="00DC6DE1" w:rsidRPr="00DC6DE1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77034395204"/>
            </w:textInput>
          </w:ffData>
        </w:fldChar>
      </w:r>
      <w:r w:rsidR="00DC6DE1" w:rsidRPr="00DC6DE1">
        <w:rPr>
          <w:rFonts w:eastAsiaTheme="minorEastAsia"/>
          <w:color w:val="000000"/>
        </w:rPr>
        <w:instrText xml:space="preserve"> FORMTEXT </w:instrText>
      </w:r>
      <w:r w:rsidR="00DC6DE1" w:rsidRPr="00DC6DE1">
        <w:rPr>
          <w:rFonts w:eastAsiaTheme="minorEastAsia"/>
          <w:color w:val="000000"/>
        </w:rPr>
      </w:r>
      <w:r w:rsidR="00DC6DE1" w:rsidRPr="00DC6DE1">
        <w:rPr>
          <w:rFonts w:eastAsiaTheme="minorEastAsia"/>
          <w:color w:val="000000"/>
        </w:rPr>
        <w:fldChar w:fldCharType="separate"/>
      </w:r>
      <w:r w:rsidR="00DC6DE1" w:rsidRPr="00DC6DE1">
        <w:rPr>
          <w:rFonts w:eastAsiaTheme="minorEastAsia"/>
          <w:color w:val="000000"/>
        </w:rPr>
        <w:t>77034395204</w:t>
      </w:r>
      <w:r w:rsidR="00DC6DE1" w:rsidRPr="00DC6DE1">
        <w:rPr>
          <w:rFonts w:eastAsiaTheme="minorEastAsia"/>
          <w:color w:val="000000"/>
        </w:rPr>
        <w:fldChar w:fldCharType="end"/>
      </w:r>
      <w:r w:rsidR="00DC6DE1" w:rsidRPr="00DC6DE1">
        <w:rPr>
          <w:rFonts w:eastAsiaTheme="minorEastAsia"/>
          <w:color w:val="000000"/>
        </w:rPr>
        <w:t xml:space="preserve"> в газете </w:t>
      </w:r>
      <w:r w:rsidR="00DC6DE1" w:rsidRPr="00DC6DE1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DC6DE1" w:rsidRPr="00DC6DE1">
        <w:rPr>
          <w:rFonts w:eastAsiaTheme="minorEastAsia"/>
          <w:color w:val="000000"/>
        </w:rPr>
        <w:instrText xml:space="preserve"> FORMTEXT </w:instrText>
      </w:r>
      <w:r w:rsidR="00DC6DE1" w:rsidRPr="00DC6DE1">
        <w:rPr>
          <w:rFonts w:eastAsiaTheme="minorEastAsia"/>
          <w:color w:val="000000"/>
        </w:rPr>
      </w:r>
      <w:r w:rsidR="00DC6DE1" w:rsidRPr="00DC6DE1">
        <w:rPr>
          <w:rFonts w:eastAsiaTheme="minorEastAsia"/>
          <w:color w:val="000000"/>
        </w:rPr>
        <w:fldChar w:fldCharType="separate"/>
      </w:r>
      <w:r w:rsidR="00DC6DE1" w:rsidRPr="00DC6DE1">
        <w:rPr>
          <w:rFonts w:eastAsiaTheme="minorEastAsia"/>
          <w:color w:val="000000"/>
        </w:rPr>
        <w:t>«Коммерсантъ»</w:t>
      </w:r>
      <w:r w:rsidR="00DC6DE1" w:rsidRPr="00DC6DE1">
        <w:rPr>
          <w:rFonts w:eastAsiaTheme="minorEastAsia"/>
          <w:color w:val="000000"/>
        </w:rPr>
        <w:fldChar w:fldCharType="end"/>
      </w:r>
      <w:r w:rsidR="00DC6DE1" w:rsidRPr="00DC6DE1">
        <w:rPr>
          <w:rFonts w:eastAsiaTheme="minorEastAsia"/>
          <w:color w:val="000000"/>
        </w:rPr>
        <w:t xml:space="preserve"> от </w:t>
      </w:r>
      <w:r w:rsidR="00DC6DE1" w:rsidRPr="00DC6DE1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type w:val="date"/>
              <w:default w:val="18 ноября 2023 г."/>
              <w:format w:val="d MMMM yyyy 'г.'"/>
            </w:textInput>
          </w:ffData>
        </w:fldChar>
      </w:r>
      <w:r w:rsidR="00DC6DE1" w:rsidRPr="00DC6DE1">
        <w:rPr>
          <w:rFonts w:eastAsiaTheme="minorEastAsia"/>
          <w:color w:val="000000"/>
        </w:rPr>
        <w:instrText xml:space="preserve"> FORMTEXT </w:instrText>
      </w:r>
      <w:r w:rsidR="00DC6DE1" w:rsidRPr="00DC6DE1">
        <w:rPr>
          <w:rFonts w:eastAsiaTheme="minorEastAsia"/>
          <w:color w:val="000000"/>
        </w:rPr>
      </w:r>
      <w:r w:rsidR="00DC6DE1" w:rsidRPr="00DC6DE1">
        <w:rPr>
          <w:rFonts w:eastAsiaTheme="minorEastAsia"/>
          <w:color w:val="000000"/>
        </w:rPr>
        <w:fldChar w:fldCharType="separate"/>
      </w:r>
      <w:r w:rsidR="00DC6DE1" w:rsidRPr="00DC6DE1">
        <w:rPr>
          <w:rFonts w:eastAsiaTheme="minorEastAsia"/>
          <w:color w:val="000000"/>
        </w:rPr>
        <w:t>18 ноября 2023 г.</w:t>
      </w:r>
      <w:r w:rsidR="00DC6DE1" w:rsidRPr="00DC6DE1">
        <w:rPr>
          <w:rFonts w:eastAsiaTheme="minorEastAsia"/>
          <w:color w:val="000000"/>
        </w:rPr>
        <w:fldChar w:fldCharType="end"/>
      </w:r>
      <w:r w:rsidR="00DC6DE1" w:rsidRPr="00DC6DE1">
        <w:rPr>
          <w:rFonts w:eastAsiaTheme="minorEastAsia"/>
          <w:color w:val="000000"/>
        </w:rPr>
        <w:t xml:space="preserve"> № </w:t>
      </w:r>
      <w:r w:rsidR="00DC6DE1" w:rsidRPr="00DC6DE1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215 (7660)"/>
            </w:textInput>
          </w:ffData>
        </w:fldChar>
      </w:r>
      <w:r w:rsidR="00DC6DE1" w:rsidRPr="00DC6DE1">
        <w:rPr>
          <w:rFonts w:eastAsiaTheme="minorEastAsia"/>
          <w:color w:val="000000"/>
        </w:rPr>
        <w:instrText xml:space="preserve"> FORMTEXT </w:instrText>
      </w:r>
      <w:r w:rsidR="00DC6DE1" w:rsidRPr="00DC6DE1">
        <w:rPr>
          <w:rFonts w:eastAsiaTheme="minorEastAsia"/>
          <w:color w:val="000000"/>
        </w:rPr>
      </w:r>
      <w:r w:rsidR="00DC6DE1" w:rsidRPr="00DC6DE1">
        <w:rPr>
          <w:rFonts w:eastAsiaTheme="minorEastAsia"/>
          <w:color w:val="000000"/>
        </w:rPr>
        <w:fldChar w:fldCharType="separate"/>
      </w:r>
      <w:r w:rsidR="00DC6DE1" w:rsidRPr="00DC6DE1">
        <w:rPr>
          <w:rFonts w:eastAsiaTheme="minorEastAsia"/>
          <w:color w:val="000000"/>
        </w:rPr>
        <w:t>215 (7660)</w:t>
      </w:r>
      <w:r w:rsidR="00DC6DE1" w:rsidRPr="00DC6DE1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), проведенных в период </w:t>
      </w:r>
      <w:r w:rsidR="00DC6DE1" w:rsidRPr="00DC6DE1">
        <w:rPr>
          <w:rFonts w:eastAsiaTheme="minorEastAsia"/>
          <w:color w:val="000000"/>
        </w:rPr>
        <w:t>с 24 февраля 2024 г. по 28 февраля 2024 г.</w:t>
      </w:r>
      <w:r w:rsidR="00FC7902" w:rsidRPr="002E278A">
        <w:rPr>
          <w:rFonts w:eastAsiaTheme="minorEastAsia"/>
          <w:color w:val="000000"/>
        </w:rPr>
        <w:t>, догово</w:t>
      </w:r>
      <w:r w:rsidR="00FC7902" w:rsidRPr="002E278A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р"/>
            </w:textInput>
          </w:ffData>
        </w:fldChar>
      </w:r>
      <w:r w:rsidR="00FC7902" w:rsidRPr="002E278A">
        <w:rPr>
          <w:rFonts w:eastAsiaTheme="minorEastAsia"/>
          <w:color w:val="000000"/>
        </w:rPr>
        <w:instrText xml:space="preserve"> FORMTEXT </w:instrText>
      </w:r>
      <w:r w:rsidR="00FC7902" w:rsidRPr="002E278A">
        <w:rPr>
          <w:rFonts w:eastAsiaTheme="minorEastAsia"/>
          <w:color w:val="000000"/>
        </w:rPr>
      </w:r>
      <w:r w:rsidR="00FC7902" w:rsidRPr="002E278A">
        <w:rPr>
          <w:rFonts w:eastAsiaTheme="minorEastAsia"/>
          <w:color w:val="000000"/>
        </w:rPr>
        <w:fldChar w:fldCharType="separate"/>
      </w:r>
      <w:r w:rsidR="00FC7902" w:rsidRPr="002E278A">
        <w:rPr>
          <w:rFonts w:eastAsiaTheme="minorEastAsia"/>
          <w:color w:val="000000"/>
        </w:rPr>
        <w:t>р</w:t>
      </w:r>
      <w:r w:rsidR="00FC7902" w:rsidRPr="002E278A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 заключе</w:t>
      </w:r>
      <w:r w:rsidR="00FC7902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н"/>
            </w:textInput>
          </w:ffData>
        </w:fldChar>
      </w:r>
      <w:r w:rsidR="00FC7902">
        <w:rPr>
          <w:rFonts w:eastAsiaTheme="minorEastAsia"/>
          <w:color w:val="000000"/>
        </w:rPr>
        <w:instrText xml:space="preserve"> FORMTEXT </w:instrText>
      </w:r>
      <w:r w:rsidR="00FC7902">
        <w:rPr>
          <w:rFonts w:eastAsiaTheme="minorEastAsia"/>
          <w:color w:val="000000"/>
        </w:rPr>
      </w:r>
      <w:r w:rsidR="00FC7902">
        <w:rPr>
          <w:rFonts w:eastAsiaTheme="minorEastAsia"/>
          <w:color w:val="000000"/>
        </w:rPr>
        <w:fldChar w:fldCharType="separate"/>
      </w:r>
      <w:r w:rsidR="00FC7902">
        <w:rPr>
          <w:rFonts w:eastAsiaTheme="minorEastAsia"/>
          <w:color w:val="000000"/>
        </w:rPr>
        <w:t>н</w:t>
      </w:r>
      <w:r w:rsidR="00FC7902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 с </w:t>
      </w:r>
      <w:r w:rsidR="00FC7902" w:rsidRPr="002006A9">
        <w:rPr>
          <w:rFonts w:eastAsiaTheme="minorEastAsia"/>
          <w:color w:val="000000"/>
        </w:rPr>
        <w:t>участник</w:t>
      </w:r>
      <w:r w:rsidR="00FC7902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ом"/>
            </w:textInput>
          </w:ffData>
        </w:fldChar>
      </w:r>
      <w:r w:rsidR="00FC7902">
        <w:rPr>
          <w:rFonts w:eastAsiaTheme="minorEastAsia"/>
          <w:color w:val="000000"/>
        </w:rPr>
        <w:instrText xml:space="preserve"> FORMTEXT </w:instrText>
      </w:r>
      <w:r w:rsidR="00FC7902">
        <w:rPr>
          <w:rFonts w:eastAsiaTheme="minorEastAsia"/>
          <w:color w:val="000000"/>
        </w:rPr>
      </w:r>
      <w:r w:rsidR="00FC7902">
        <w:rPr>
          <w:rFonts w:eastAsiaTheme="minorEastAsia"/>
          <w:color w:val="000000"/>
        </w:rPr>
        <w:fldChar w:fldCharType="separate"/>
      </w:r>
      <w:r w:rsidR="00FC7902">
        <w:rPr>
          <w:rFonts w:eastAsiaTheme="minorEastAsia"/>
          <w:color w:val="000000"/>
        </w:rPr>
        <w:t>ом</w:t>
      </w:r>
      <w:r w:rsidR="00FC7902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 торгов, которы</w:t>
      </w:r>
      <w:r w:rsidR="00FC7902">
        <w:rPr>
          <w:rFonts w:eastAsiaTheme="minorEastAsia"/>
          <w:color w:val="000000"/>
        </w:rPr>
        <w:fldChar w:fldCharType="begin">
          <w:ffData>
            <w:name w:val=""/>
            <w:enabled/>
            <w:calcOnExit w:val="0"/>
            <w:textInput>
              <w:default w:val="м"/>
            </w:textInput>
          </w:ffData>
        </w:fldChar>
      </w:r>
      <w:r w:rsidR="00FC7902">
        <w:rPr>
          <w:rFonts w:eastAsiaTheme="minorEastAsia"/>
          <w:color w:val="000000"/>
        </w:rPr>
        <w:instrText xml:space="preserve"> FORMTEXT </w:instrText>
      </w:r>
      <w:r w:rsidR="00FC7902">
        <w:rPr>
          <w:rFonts w:eastAsiaTheme="minorEastAsia"/>
          <w:color w:val="000000"/>
        </w:rPr>
      </w:r>
      <w:r w:rsidR="00FC7902">
        <w:rPr>
          <w:rFonts w:eastAsiaTheme="minorEastAsia"/>
          <w:color w:val="000000"/>
        </w:rPr>
        <w:fldChar w:fldCharType="separate"/>
      </w:r>
      <w:r w:rsidR="00FC7902">
        <w:rPr>
          <w:rFonts w:eastAsiaTheme="minorEastAsia"/>
          <w:color w:val="000000"/>
        </w:rPr>
        <w:t>м</w:t>
      </w:r>
      <w:r w:rsidR="00FC7902">
        <w:rPr>
          <w:rFonts w:eastAsiaTheme="minorEastAsia"/>
          <w:color w:val="000000"/>
        </w:rPr>
        <w:fldChar w:fldCharType="end"/>
      </w:r>
      <w:r w:rsidR="00FC7902" w:rsidRPr="002E278A">
        <w:rPr>
          <w:rFonts w:eastAsiaTheme="minorEastAsia"/>
          <w:color w:val="000000"/>
        </w:rPr>
        <w:t xml:space="preserve"> предложена наиболее высокая цена приобретения имущества по сравнению с ценой, предложенной другими участниками торгов, за исключением победителя: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419"/>
        <w:gridCol w:w="1420"/>
        <w:gridCol w:w="1984"/>
        <w:gridCol w:w="3536"/>
      </w:tblGrid>
      <w:tr w:rsidR="00FC7902" w:rsidRPr="001F4360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:rsidTr="00EB26C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DC6DE1" w:rsidRDefault="00DC6DE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6D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DC6DE1" w:rsidRDefault="00DC6DE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6DE1">
              <w:rPr>
                <w:rFonts w:ascii="Times New Roman" w:hAnsi="Times New Roman" w:cs="Times New Roman"/>
                <w:sz w:val="24"/>
                <w:szCs w:val="24"/>
              </w:rPr>
              <w:t>2024-1288/85</w:t>
            </w:r>
          </w:p>
        </w:tc>
        <w:tc>
          <w:tcPr>
            <w:tcW w:w="76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:rsidR="00FC7902" w:rsidRPr="00DC6DE1" w:rsidRDefault="00DC6DE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6D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DC6DE1" w:rsidRDefault="00DC6DE1" w:rsidP="00CF7007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C6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75 </w:t>
            </w:r>
            <w:r w:rsidR="00CF7007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Pr="00DC6D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F70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C7902" w:rsidRPr="00DC6DE1" w:rsidRDefault="00DC6DE1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6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Лукьянчикова</w:t>
            </w:r>
            <w:proofErr w:type="spellEnd"/>
            <w:r w:rsidRPr="00DC6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Анна Андреевна</w:t>
            </w:r>
          </w:p>
        </w:tc>
      </w:tr>
    </w:tbl>
    <w:p w:rsidR="007444C0" w:rsidRDefault="007444C0" w:rsidP="00B464D8">
      <w:pPr>
        <w:jc w:val="both"/>
      </w:pPr>
    </w:p>
    <w:p w:rsidR="005D459D" w:rsidRDefault="005D459D" w:rsidP="00B464D8">
      <w:pPr>
        <w:jc w:val="both"/>
      </w:pPr>
    </w:p>
    <w:p w:rsidR="005D459D" w:rsidRDefault="005D459D" w:rsidP="00B464D8">
      <w:pPr>
        <w:jc w:val="both"/>
      </w:pPr>
    </w:p>
    <w:sectPr w:rsidR="005D459D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464D8"/>
    <w:rsid w:val="00BF648F"/>
    <w:rsid w:val="00CA1B2F"/>
    <w:rsid w:val="00CF7007"/>
    <w:rsid w:val="00D13E51"/>
    <w:rsid w:val="00DB606C"/>
    <w:rsid w:val="00DC6DE1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Мария Васильевна</cp:lastModifiedBy>
  <cp:revision>12</cp:revision>
  <cp:lastPrinted>2017-09-06T13:05:00Z</cp:lastPrinted>
  <dcterms:created xsi:type="dcterms:W3CDTF">2017-02-27T07:51:00Z</dcterms:created>
  <dcterms:modified xsi:type="dcterms:W3CDTF">2024-04-18T06:46:00Z</dcterms:modified>
</cp:coreProperties>
</file>