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4D" w:rsidRPr="003E0AAF" w:rsidRDefault="00BC374D" w:rsidP="00BC374D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BC374D" w:rsidRDefault="00BC374D" w:rsidP="00BC374D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BC374D" w:rsidRPr="002C4285" w:rsidRDefault="00BC374D" w:rsidP="00BC374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BC374D" w:rsidRDefault="00BC374D" w:rsidP="00BC374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BC374D" w:rsidRPr="00754546" w:rsidRDefault="00BC374D" w:rsidP="00BC374D">
      <w:pPr>
        <w:pStyle w:val="a3"/>
        <w:rPr>
          <w:b w:val="0"/>
          <w:bCs w:val="0"/>
          <w:spacing w:val="30"/>
          <w:sz w:val="24"/>
          <w:szCs w:val="24"/>
        </w:rPr>
      </w:pPr>
    </w:p>
    <w:p w:rsidR="00BC374D" w:rsidRPr="00F81D51" w:rsidRDefault="00BC374D" w:rsidP="00F81D51">
      <w:pPr>
        <w:jc w:val="both"/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C652C4">
        <w:rPr>
          <w:bCs/>
          <w:shd w:val="clear" w:color="auto" w:fill="FFFFFF"/>
          <w:lang w:bidi="ru-RU"/>
        </w:rPr>
        <w:t>ООО КА «Основа» (ИНН 6658404966 ОГРН 1126658005143, юридический адрес: 620075, Свердловская область, г. Е</w:t>
      </w:r>
      <w:r>
        <w:rPr>
          <w:bCs/>
          <w:shd w:val="clear" w:color="auto" w:fill="FFFFFF"/>
          <w:lang w:bidi="ru-RU"/>
        </w:rPr>
        <w:t>катеринбург</w:t>
      </w:r>
      <w:r w:rsidRPr="00C652C4">
        <w:rPr>
          <w:bCs/>
          <w:shd w:val="clear" w:color="auto" w:fill="FFFFFF"/>
          <w:lang w:bidi="ru-RU"/>
        </w:rPr>
        <w:t xml:space="preserve">, ул. </w:t>
      </w:r>
      <w:proofErr w:type="spellStart"/>
      <w:r w:rsidRPr="00C652C4">
        <w:rPr>
          <w:bCs/>
          <w:shd w:val="clear" w:color="auto" w:fill="FFFFFF"/>
          <w:lang w:bidi="ru-RU"/>
        </w:rPr>
        <w:t>М</w:t>
      </w:r>
      <w:r>
        <w:rPr>
          <w:bCs/>
          <w:shd w:val="clear" w:color="auto" w:fill="FFFFFF"/>
          <w:lang w:bidi="ru-RU"/>
        </w:rPr>
        <w:t>амина</w:t>
      </w:r>
      <w:r w:rsidRPr="00C652C4">
        <w:rPr>
          <w:bCs/>
          <w:shd w:val="clear" w:color="auto" w:fill="FFFFFF"/>
          <w:lang w:bidi="ru-RU"/>
        </w:rPr>
        <w:t>-С</w:t>
      </w:r>
      <w:r>
        <w:rPr>
          <w:bCs/>
          <w:shd w:val="clear" w:color="auto" w:fill="FFFFFF"/>
          <w:lang w:bidi="ru-RU"/>
        </w:rPr>
        <w:t>ибиряка</w:t>
      </w:r>
      <w:proofErr w:type="spellEnd"/>
      <w:r w:rsidRPr="00C652C4">
        <w:rPr>
          <w:bCs/>
          <w:shd w:val="clear" w:color="auto" w:fill="FFFFFF"/>
          <w:lang w:bidi="ru-RU"/>
        </w:rPr>
        <w:t xml:space="preserve">, </w:t>
      </w:r>
      <w:r>
        <w:rPr>
          <w:bCs/>
          <w:shd w:val="clear" w:color="auto" w:fill="FFFFFF"/>
          <w:lang w:bidi="ru-RU"/>
        </w:rPr>
        <w:t>стр</w:t>
      </w:r>
      <w:r w:rsidRPr="00C652C4">
        <w:rPr>
          <w:bCs/>
          <w:shd w:val="clear" w:color="auto" w:fill="FFFFFF"/>
          <w:lang w:bidi="ru-RU"/>
        </w:rPr>
        <w:t xml:space="preserve">. 101, </w:t>
      </w:r>
      <w:r>
        <w:rPr>
          <w:bCs/>
          <w:shd w:val="clear" w:color="auto" w:fill="FFFFFF"/>
          <w:lang w:bidi="ru-RU"/>
        </w:rPr>
        <w:t>офис</w:t>
      </w:r>
      <w:r w:rsidRPr="00C652C4">
        <w:rPr>
          <w:bCs/>
          <w:shd w:val="clear" w:color="auto" w:fill="FFFFFF"/>
          <w:lang w:bidi="ru-RU"/>
        </w:rPr>
        <w:t xml:space="preserve"> 5.01, </w:t>
      </w:r>
      <w:r>
        <w:rPr>
          <w:bCs/>
          <w:shd w:val="clear" w:color="auto" w:fill="FFFFFF"/>
          <w:lang w:bidi="ru-RU"/>
        </w:rPr>
        <w:t>т</w:t>
      </w:r>
      <w:proofErr w:type="gramEnd"/>
      <w:r>
        <w:rPr>
          <w:bCs/>
          <w:shd w:val="clear" w:color="auto" w:fill="FFFFFF"/>
          <w:lang w:bidi="ru-RU"/>
        </w:rPr>
        <w:t xml:space="preserve">. </w:t>
      </w:r>
      <w:proofErr w:type="gramStart"/>
      <w:r w:rsidRPr="00C652C4">
        <w:rPr>
          <w:bCs/>
          <w:shd w:val="clear" w:color="auto" w:fill="FFFFFF"/>
          <w:lang w:bidi="ru-RU"/>
        </w:rPr>
        <w:t xml:space="preserve">89630503186, </w:t>
      </w:r>
      <w:proofErr w:type="spellStart"/>
      <w:r w:rsidRPr="00C652C4">
        <w:rPr>
          <w:bCs/>
          <w:shd w:val="clear" w:color="auto" w:fill="FFFFFF"/>
          <w:lang w:bidi="ru-RU"/>
        </w:rPr>
        <w:t>эл</w:t>
      </w:r>
      <w:proofErr w:type="spellEnd"/>
      <w:r w:rsidRPr="00C652C4">
        <w:rPr>
          <w:bCs/>
          <w:shd w:val="clear" w:color="auto" w:fill="FFFFFF"/>
          <w:lang w:bidi="ru-RU"/>
        </w:rPr>
        <w:t>.</w:t>
      </w:r>
      <w:r>
        <w:rPr>
          <w:bCs/>
          <w:shd w:val="clear" w:color="auto" w:fill="FFFFFF"/>
          <w:lang w:bidi="ru-RU"/>
        </w:rPr>
        <w:t xml:space="preserve"> </w:t>
      </w:r>
      <w:r w:rsidRPr="00C652C4">
        <w:rPr>
          <w:bCs/>
          <w:shd w:val="clear" w:color="auto" w:fill="FFFFFF"/>
          <w:lang w:bidi="ru-RU"/>
        </w:rPr>
        <w:t>почта: kaosnova.law@gmail.com)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7F1A">
        <w:t xml:space="preserve">на участие в торгах по продаже </w:t>
      </w:r>
      <w:r w:rsidR="008464BC">
        <w:t>имущества: _____________________________________________________________________________</w:t>
      </w:r>
      <w:r w:rsidR="00BC7F1A">
        <w:t xml:space="preserve"> </w:t>
      </w:r>
      <w:r w:rsidRPr="00BC7F1A">
        <w:t xml:space="preserve">в ходе процедуры банкротства Должника </w:t>
      </w:r>
      <w:r w:rsidR="00602035">
        <w:t xml:space="preserve">Цветковой Татьяны Игоревны (05.02.1980 года рождения, место рождения: пос. Верхние Серги </w:t>
      </w:r>
      <w:proofErr w:type="spellStart"/>
      <w:r w:rsidR="00602035">
        <w:t>Нижнесергинского</w:t>
      </w:r>
      <w:proofErr w:type="spellEnd"/>
      <w:r w:rsidR="00602035">
        <w:t xml:space="preserve"> района Свердловской обл., ИНН 667219631276, СНИЛС 027-379-012 57, адрес регистрации: 620100, Свердловская область, г. Екатеринбург, ул. Мичурина, д</w:t>
      </w:r>
      <w:proofErr w:type="gramEnd"/>
      <w:r w:rsidR="00602035">
        <w:t xml:space="preserve">. </w:t>
      </w:r>
      <w:proofErr w:type="gramStart"/>
      <w:r w:rsidR="00602035">
        <w:t>239</w:t>
      </w:r>
      <w:proofErr w:type="gramEnd"/>
      <w:r w:rsidR="00602035">
        <w:t xml:space="preserve">, </w:t>
      </w:r>
      <w:proofErr w:type="gramStart"/>
      <w:r w:rsidR="00602035">
        <w:t>кв. 205</w:t>
      </w:r>
      <w:r w:rsidRPr="003F68F9">
        <w:t>)</w:t>
      </w:r>
      <w:r w:rsidRPr="00754546">
        <w:t xml:space="preserve">, именуемый в дальнейшем </w:t>
      </w:r>
      <w:r w:rsidRPr="00F81D51">
        <w:t xml:space="preserve">«Претендент», </w:t>
      </w:r>
      <w:r w:rsidRPr="00754546">
        <w:t>совместно именуемые «Стороны», в соответствии с требованиями</w:t>
      </w:r>
      <w:proofErr w:type="gramEnd"/>
      <w:r w:rsidRPr="00754546">
        <w:t xml:space="preserve"> ст.ст.380, 381, 428 ГК РФ, заключили настоящий Договор (далее – Договор) о нижеследующем:</w:t>
      </w:r>
    </w:p>
    <w:p w:rsidR="00BC374D" w:rsidRPr="00376C4F" w:rsidRDefault="00BC374D" w:rsidP="00BC374D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3E0722">
        <w:t xml:space="preserve">В соответствии с условиями настоящего Договора Претендент для участия в торгах </w:t>
      </w:r>
      <w:r w:rsidR="003E0722" w:rsidRPr="003E0722">
        <w:t>в форме</w:t>
      </w:r>
      <w:proofErr w:type="gramEnd"/>
      <w:r w:rsidR="003E0722" w:rsidRPr="003E0722">
        <w:t xml:space="preserve"> открытого аукциона с открытой формой представления предложений о цене по продаже имущества: </w:t>
      </w:r>
      <w:r w:rsidR="008464BC">
        <w:t>__________________________________________________</w:t>
      </w:r>
      <w:r w:rsidR="005C5EB8" w:rsidRPr="00F81D51">
        <w:t xml:space="preserve"> </w:t>
      </w:r>
      <w:r w:rsidRPr="003E0722">
        <w:t>(далее – Имущество),</w:t>
      </w:r>
      <w:r w:rsidRPr="003E0722">
        <w:rPr>
          <w:color w:val="auto"/>
        </w:rPr>
        <w:t xml:space="preserve"> перечисляет денежные средства </w:t>
      </w:r>
      <w:r w:rsidRPr="003E0722">
        <w:rPr>
          <w:b/>
          <w:color w:val="auto"/>
        </w:rPr>
        <w:t xml:space="preserve">в размере 20% от начальной цены </w:t>
      </w:r>
      <w:r w:rsidRPr="003E0722">
        <w:rPr>
          <w:b/>
          <w:bCs/>
        </w:rPr>
        <w:t xml:space="preserve">Имущества </w:t>
      </w:r>
      <w:r w:rsidRPr="003E0722">
        <w:t>(далее</w:t>
      </w:r>
      <w:r w:rsidRPr="001065B6">
        <w:t xml:space="preserve">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BC374D" w:rsidRPr="004B4B07" w:rsidRDefault="00BC374D" w:rsidP="00BC374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BC374D" w:rsidRPr="00F17123" w:rsidRDefault="00BC374D" w:rsidP="00BC374D">
      <w:pPr>
        <w:ind w:firstLine="567"/>
        <w:jc w:val="both"/>
        <w:rPr>
          <w:b/>
          <w:bCs/>
          <w:color w:val="auto"/>
        </w:rPr>
      </w:pPr>
      <w:proofErr w:type="spellStart"/>
      <w:proofErr w:type="gramStart"/>
      <w:r w:rsidRPr="00F17123">
        <w:rPr>
          <w:b/>
          <w:bCs/>
          <w:color w:val="auto"/>
        </w:rPr>
        <w:t>р</w:t>
      </w:r>
      <w:proofErr w:type="spellEnd"/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BC374D" w:rsidRPr="004B4B07" w:rsidRDefault="00BC374D" w:rsidP="00BC374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BC374D" w:rsidRPr="00376C4F" w:rsidRDefault="00BC374D" w:rsidP="00BC374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BC374D" w:rsidRPr="00376C4F" w:rsidRDefault="00BC374D" w:rsidP="00BC374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C374D" w:rsidRPr="001065B6" w:rsidRDefault="00BC374D" w:rsidP="00BC374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BC374D" w:rsidRPr="001065B6" w:rsidRDefault="00BC374D" w:rsidP="00BC374D">
      <w:pPr>
        <w:ind w:firstLine="567"/>
        <w:jc w:val="both"/>
        <w:rPr>
          <w:color w:val="auto"/>
        </w:rPr>
      </w:pPr>
      <w:r w:rsidRPr="001065B6">
        <w:rPr>
          <w:color w:val="auto"/>
        </w:rPr>
        <w:lastRenderedPageBreak/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</w:t>
      </w:r>
      <w:proofErr w:type="gramStart"/>
      <w:r w:rsidRPr="00333997">
        <w:rPr>
          <w:color w:val="auto"/>
        </w:rPr>
        <w:t>с</w:t>
      </w:r>
      <w:proofErr w:type="gramEnd"/>
      <w:r w:rsidRPr="00333997">
        <w:rPr>
          <w:color w:val="auto"/>
        </w:rPr>
        <w:t xml:space="preserve"> </w:t>
      </w:r>
      <w:proofErr w:type="spellStart"/>
      <w:r w:rsidRPr="00333997">
        <w:rPr>
          <w:color w:val="auto"/>
        </w:rPr>
        <w:t>____________Средства</w:t>
      </w:r>
      <w:proofErr w:type="spellEnd"/>
      <w:r w:rsidRPr="00333997">
        <w:rPr>
          <w:color w:val="auto"/>
        </w:rPr>
        <w:t xml:space="preserve">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BC374D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proofErr w:type="gramStart"/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>Оператора электронной площадки определяются</w:t>
      </w:r>
      <w:proofErr w:type="gramEnd"/>
      <w:r>
        <w:rPr>
          <w:color w:val="auto"/>
        </w:rPr>
        <w:t xml:space="preserve">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BC374D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BC374D" w:rsidRPr="001065B6" w:rsidRDefault="00BC374D" w:rsidP="00BC374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BC374D" w:rsidRPr="001065B6" w:rsidRDefault="00BC374D" w:rsidP="00BC374D">
      <w:pPr>
        <w:jc w:val="both"/>
        <w:rPr>
          <w:color w:val="auto"/>
        </w:rPr>
      </w:pPr>
    </w:p>
    <w:p w:rsidR="00BC374D" w:rsidRPr="001065B6" w:rsidRDefault="00BC374D" w:rsidP="00BC374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BC374D" w:rsidRPr="007654A1" w:rsidRDefault="00BC374D" w:rsidP="00BC374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BC374D" w:rsidRPr="007654A1" w:rsidTr="00964FD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C374D" w:rsidRPr="007654A1" w:rsidRDefault="00BC374D" w:rsidP="00964FD6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</w:p>
          <w:p w:rsidR="00BC374D" w:rsidRPr="007654A1" w:rsidRDefault="00BC374D" w:rsidP="00964FD6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BC374D" w:rsidRPr="007654A1" w:rsidRDefault="00BC374D" w:rsidP="00964FD6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BC374D" w:rsidRPr="007654A1" w:rsidRDefault="00BC374D" w:rsidP="00964FD6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BC374D" w:rsidRPr="007654A1" w:rsidRDefault="00BC374D" w:rsidP="00964FD6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BC374D" w:rsidRPr="007654A1" w:rsidRDefault="00BC374D" w:rsidP="00964FD6">
            <w:pPr>
              <w:jc w:val="center"/>
              <w:rPr>
                <w:color w:val="auto"/>
              </w:rPr>
            </w:pPr>
          </w:p>
          <w:p w:rsidR="00BC374D" w:rsidRPr="00DD68B2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BC374D" w:rsidRPr="00F17123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proofErr w:type="spellStart"/>
            <w:proofErr w:type="gramStart"/>
            <w:r w:rsidRPr="00F17123">
              <w:rPr>
                <w:color w:val="auto"/>
              </w:rPr>
              <w:t>р</w:t>
            </w:r>
            <w:proofErr w:type="spellEnd"/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BC374D" w:rsidRPr="00F17123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BC374D" w:rsidRPr="00F17123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BC374D" w:rsidRPr="007654A1" w:rsidRDefault="00BC374D" w:rsidP="00964FD6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C374D" w:rsidRPr="007654A1" w:rsidRDefault="00BC374D" w:rsidP="00964FD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C374D" w:rsidRPr="007654A1" w:rsidRDefault="00BC374D" w:rsidP="00964FD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BC374D" w:rsidRPr="007654A1" w:rsidRDefault="00BC374D" w:rsidP="00964FD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BC374D" w:rsidRPr="007654A1" w:rsidRDefault="00BC374D" w:rsidP="00964FD6">
            <w:pPr>
              <w:jc w:val="both"/>
              <w:rPr>
                <w:color w:val="auto"/>
              </w:rPr>
            </w:pPr>
          </w:p>
        </w:tc>
      </w:tr>
    </w:tbl>
    <w:p w:rsidR="00BC374D" w:rsidRPr="007654A1" w:rsidRDefault="00BC374D" w:rsidP="00BC374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BC374D" w:rsidRPr="007654A1" w:rsidRDefault="00BC374D" w:rsidP="00BC374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BC374D" w:rsidRPr="007654A1" w:rsidRDefault="00BC374D" w:rsidP="00BC374D">
      <w:pPr>
        <w:rPr>
          <w:color w:val="auto"/>
        </w:rPr>
      </w:pPr>
      <w:r w:rsidRPr="007654A1">
        <w:rPr>
          <w:color w:val="auto"/>
        </w:rPr>
        <w:lastRenderedPageBreak/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BC374D" w:rsidRPr="007654A1" w:rsidRDefault="00BC374D" w:rsidP="00BC374D">
      <w:pPr>
        <w:rPr>
          <w:color w:val="auto"/>
        </w:rPr>
      </w:pPr>
    </w:p>
    <w:p w:rsidR="00BC374D" w:rsidRPr="007654A1" w:rsidRDefault="00BC374D" w:rsidP="00BC374D">
      <w:pPr>
        <w:rPr>
          <w:color w:val="auto"/>
        </w:rPr>
      </w:pPr>
    </w:p>
    <w:p w:rsidR="00BC374D" w:rsidRPr="007654A1" w:rsidRDefault="00BC374D" w:rsidP="00BC374D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BC374D" w:rsidRPr="007654A1" w:rsidRDefault="00BC374D" w:rsidP="00BC374D">
      <w:pPr>
        <w:ind w:firstLine="708"/>
        <w:rPr>
          <w:b/>
          <w:color w:val="auto"/>
        </w:rPr>
      </w:pPr>
    </w:p>
    <w:p w:rsidR="00BC374D" w:rsidRPr="007654A1" w:rsidRDefault="00BC374D" w:rsidP="00BC374D">
      <w:pPr>
        <w:ind w:firstLine="708"/>
        <w:rPr>
          <w:b/>
          <w:color w:val="auto"/>
        </w:rPr>
      </w:pPr>
    </w:p>
    <w:p w:rsidR="00BC374D" w:rsidRPr="007654A1" w:rsidRDefault="00BC374D" w:rsidP="00BC374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49442E" w:rsidRDefault="00BC374D" w:rsidP="00BC374D">
      <w:r w:rsidRPr="007654A1">
        <w:rPr>
          <w:color w:val="auto"/>
        </w:rPr>
        <w:t xml:space="preserve">_____________________/ </w:t>
      </w:r>
      <w:r>
        <w:rPr>
          <w:color w:val="auto"/>
        </w:rPr>
        <w:t>Маринина П.Ю.</w:t>
      </w:r>
      <w:r w:rsidRPr="007654A1">
        <w:rPr>
          <w:color w:val="auto"/>
        </w:rPr>
        <w:t>/</w:t>
      </w:r>
    </w:p>
    <w:sectPr w:rsidR="0049442E" w:rsidSect="0049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C374D"/>
    <w:rsid w:val="000051FF"/>
    <w:rsid w:val="001A23BC"/>
    <w:rsid w:val="001C33B8"/>
    <w:rsid w:val="003E0722"/>
    <w:rsid w:val="0049442E"/>
    <w:rsid w:val="004E298E"/>
    <w:rsid w:val="005C5EB8"/>
    <w:rsid w:val="00602035"/>
    <w:rsid w:val="008464BC"/>
    <w:rsid w:val="00BC374D"/>
    <w:rsid w:val="00BC7F1A"/>
    <w:rsid w:val="00BD0761"/>
    <w:rsid w:val="00EB1DE2"/>
    <w:rsid w:val="00F8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374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BC37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BC37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</dc:creator>
  <cp:lastModifiedBy>PATRI</cp:lastModifiedBy>
  <cp:revision>5</cp:revision>
  <dcterms:created xsi:type="dcterms:W3CDTF">2024-04-17T11:08:00Z</dcterms:created>
  <dcterms:modified xsi:type="dcterms:W3CDTF">2024-04-17T11:55:00Z</dcterms:modified>
</cp:coreProperties>
</file>