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Владимирова Наталья Яковлевна (01.09.1968г.р., место рожд: дер.Бобровик Боровичского р-на Новгородской обл, адрес рег: 174411, Новгородская обл, Боровичский р-н, Бобровик д, дом № 64, СНИЛС07526321557, ИНН 532001689460, паспорт РФ серия 4913, номер 051752, выдан 10.09.2013, кем выдан ОТДЕЛЕНИЕМ В БОРОВИЧСКОМ РАЙОНЕ МЕЖРАЙОННОГО ОТДЕЛА №1 УФМС РОССИИ ПО НОВГОРОДСКОЙ ОБЛАСТИ, код подразделения 530-003),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16.01.2024г. по делу №А44-7408/2023,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Владимировой Натальи Яковлевны,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783м², адрес (местонахождение): 174411, Новгородская обл, Боровичский р-н, Бобровик д, кадастровый номер: 53:02:0100801:22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Владимировой Натальи Яковлевны 40817810550173343800 </w:t>
            </w:r>
            <w:r>
              <w:rPr>
                <w:rFonts w:ascii="Times New Roman" w:hAnsi="Times New Roman"/>
                <w:kern w:val="0"/>
                <w:sz w:val="20"/>
                <w:szCs w:val="20"/>
              </w:rPr>
              <w:t>(ИНН  532001689460)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Владимирова Наталья Яковлевна (01.09.1968г.р., место рожд: дер.Бобровик Боровичского р-на Новгородской обл, адрес рег: 174411, Новгородская обл, Боровичский р-н, Бобровик д, дом № 64, СНИЛС07526321557, ИНН 532001689460, паспорт РФ серия 4913, номер 051752, выдан 10.09.2013, кем выдан ОТДЕЛЕНИЕМ В БОРОВИЧСКОМ РАЙОНЕ МЕЖРАЙОННОГО ОТДЕЛА №1 УФМС РОССИИ ПО НОВГОРОДСКОЙ ОБЛАСТИ, код подразделения 530-003)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Владимировой Натальи Яковлевны 40817810550173343800 </w:t>
            </w:r>
            <w:r>
              <w:rPr>
                <w:rFonts w:ascii="Times New Roman" w:hAnsi="Times New Roman"/>
                <w:kern w:val="0"/>
                <w:sz w:val="20"/>
                <w:szCs w:val="20"/>
              </w:rPr>
              <w:t>(ИНН  532001689460)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Владимировой Натальи Яковлевны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3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1091</Words>
  <Characters>7899</Characters>
  <CharactersWithSpaces>9440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2024-03-12T11:09:47Z</dcterms:modified>
  <cp:revision>1</cp:revision>
  <dc:subject/>
  <dc:title/>
</cp:coreProperties>
</file>