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0727C26"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A61FB7">
              <w:rPr>
                <w:rFonts w:ascii="Times New Roman" w:hAnsi="Times New Roman"/>
              </w:rPr>
              <w:t>Пермь</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7D04DE3E"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A61FB7" w:rsidRPr="00A61FB7">
        <w:rPr>
          <w:rFonts w:ascii="Times New Roman" w:hAnsi="Times New Roman"/>
          <w:b/>
          <w:bCs/>
        </w:rPr>
        <w:t>Гурьянова Андрея Сергеевича (дата рождения: 20.08.1984 г., место рождения: г. Пермь, СНИЛС 063-810-867 64, ИНН 590583390537, адрес регистрации по месту жительства: 614111, Пермский край, Пермь, ул. Муромская, 18, кв. 20)</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w:t>
      </w:r>
      <w:r w:rsidR="00A61FB7" w:rsidRPr="00A61FB7">
        <w:rPr>
          <w:rFonts w:ascii="Times New Roman" w:hAnsi="Times New Roman"/>
        </w:rPr>
        <w:t>Арбитражного суда Пермского края от 11.04.2024 г. по делу № А50-7036/2023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7AB25A51" w:rsidR="001706AC" w:rsidRDefault="00324CE5" w:rsidP="00572B76">
      <w:pPr>
        <w:pStyle w:val="paragraph"/>
        <w:jc w:val="both"/>
        <w:rPr>
          <w:sz w:val="22"/>
          <w:szCs w:val="22"/>
        </w:rPr>
      </w:pPr>
      <w:r w:rsidRPr="00324CE5">
        <w:rPr>
          <w:sz w:val="22"/>
          <w:szCs w:val="22"/>
        </w:rPr>
        <w:t>Квартира № 20, расположенная по адресу: Пермский край, г. Пермь, Свердловский район, ул. Муромская, д. 18, состоящая из 3 (трех) комнат, общей площадью 60 кв.м., расположенная на 5 этаже 5 этажного дома, кадастровый номер 59:01:4413607:52</w:t>
      </w:r>
      <w:r w:rsidR="00FC1875" w:rsidRPr="00FC1875">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68825022"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324CE5" w:rsidRPr="00324CE5">
              <w:rPr>
                <w:rFonts w:ascii="Times New Roman" w:hAnsi="Times New Roman"/>
                <w:sz w:val="20"/>
                <w:szCs w:val="20"/>
                <w:lang w:eastAsia="ru-RU"/>
              </w:rPr>
              <w:t>Гурьянова Андрея Сергеевича (дата рождения: 20.08.1984 г., место рождения: г. Пермь, СНИЛС 063-810-867 64, ИНН 590583390537, адрес регистрации по месту жительства: 614111, Пермский край, Пермь, ул. Муромская, 18, кв. 20)</w:t>
            </w:r>
            <w:r w:rsidR="004D0123">
              <w:rPr>
                <w:rFonts w:ascii="Times New Roman" w:hAnsi="Times New Roman"/>
                <w:sz w:val="20"/>
                <w:szCs w:val="20"/>
                <w:lang w:eastAsia="ru-RU"/>
              </w:rPr>
              <w:t xml:space="preserve"> </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7CAF9504" w14:textId="77777777" w:rsidR="00324CE5" w:rsidRPr="00324CE5" w:rsidRDefault="00324CE5" w:rsidP="00324CE5">
            <w:pPr>
              <w:pStyle w:val="a5"/>
              <w:jc w:val="both"/>
              <w:rPr>
                <w:rFonts w:ascii="Times New Roman" w:hAnsi="Times New Roman"/>
                <w:sz w:val="20"/>
                <w:szCs w:val="20"/>
                <w:lang w:eastAsia="ru-RU"/>
              </w:rPr>
            </w:pPr>
            <w:r w:rsidRPr="00324CE5">
              <w:rPr>
                <w:rFonts w:ascii="Times New Roman" w:hAnsi="Times New Roman"/>
                <w:sz w:val="20"/>
                <w:szCs w:val="20"/>
                <w:lang w:eastAsia="ru-RU"/>
              </w:rPr>
              <w:t>Банк получателя: ФИЛИАЛ "ЦЕНТРАЛЬНЫЙ" ПАО "СОВКОМБАНК";</w:t>
            </w:r>
          </w:p>
          <w:p w14:paraId="76F4A85F" w14:textId="77777777" w:rsidR="00324CE5" w:rsidRPr="00324CE5" w:rsidRDefault="00324CE5" w:rsidP="00324CE5">
            <w:pPr>
              <w:pStyle w:val="a5"/>
              <w:jc w:val="both"/>
              <w:rPr>
                <w:rFonts w:ascii="Times New Roman" w:hAnsi="Times New Roman"/>
                <w:sz w:val="20"/>
                <w:szCs w:val="20"/>
                <w:lang w:eastAsia="ru-RU"/>
              </w:rPr>
            </w:pPr>
            <w:r w:rsidRPr="00324CE5">
              <w:rPr>
                <w:rFonts w:ascii="Times New Roman" w:hAnsi="Times New Roman"/>
                <w:sz w:val="20"/>
                <w:szCs w:val="20"/>
                <w:lang w:eastAsia="ru-RU"/>
              </w:rPr>
              <w:t>Кор/счет банка: 30101810150040000763;</w:t>
            </w:r>
          </w:p>
          <w:p w14:paraId="22EC3056" w14:textId="77777777" w:rsidR="00324CE5" w:rsidRPr="00324CE5" w:rsidRDefault="00324CE5" w:rsidP="00324CE5">
            <w:pPr>
              <w:pStyle w:val="a5"/>
              <w:jc w:val="both"/>
              <w:rPr>
                <w:rFonts w:ascii="Times New Roman" w:hAnsi="Times New Roman"/>
                <w:sz w:val="20"/>
                <w:szCs w:val="20"/>
                <w:lang w:eastAsia="ru-RU"/>
              </w:rPr>
            </w:pPr>
            <w:r w:rsidRPr="00324CE5">
              <w:rPr>
                <w:rFonts w:ascii="Times New Roman" w:hAnsi="Times New Roman"/>
                <w:sz w:val="20"/>
                <w:szCs w:val="20"/>
                <w:lang w:eastAsia="ru-RU"/>
              </w:rPr>
              <w:t>БИК банка: 045004763;</w:t>
            </w:r>
          </w:p>
          <w:p w14:paraId="5A071567" w14:textId="77777777" w:rsidR="00324CE5" w:rsidRPr="00324CE5" w:rsidRDefault="00324CE5" w:rsidP="00324CE5">
            <w:pPr>
              <w:pStyle w:val="a5"/>
              <w:jc w:val="both"/>
              <w:rPr>
                <w:rFonts w:ascii="Times New Roman" w:hAnsi="Times New Roman"/>
                <w:sz w:val="20"/>
                <w:szCs w:val="20"/>
                <w:lang w:eastAsia="ru-RU"/>
              </w:rPr>
            </w:pPr>
            <w:r w:rsidRPr="00324CE5">
              <w:rPr>
                <w:rFonts w:ascii="Times New Roman" w:hAnsi="Times New Roman"/>
                <w:sz w:val="20"/>
                <w:szCs w:val="20"/>
                <w:lang w:eastAsia="ru-RU"/>
              </w:rPr>
              <w:t>КПП банка: 544543001;</w:t>
            </w:r>
          </w:p>
          <w:p w14:paraId="5CCCF92B" w14:textId="77777777" w:rsidR="00324CE5" w:rsidRPr="00324CE5" w:rsidRDefault="00324CE5" w:rsidP="00324CE5">
            <w:pPr>
              <w:pStyle w:val="a5"/>
              <w:jc w:val="both"/>
              <w:rPr>
                <w:rFonts w:ascii="Times New Roman" w:hAnsi="Times New Roman"/>
                <w:sz w:val="20"/>
                <w:szCs w:val="20"/>
                <w:lang w:eastAsia="ru-RU"/>
              </w:rPr>
            </w:pPr>
            <w:r w:rsidRPr="00324CE5">
              <w:rPr>
                <w:rFonts w:ascii="Times New Roman" w:hAnsi="Times New Roman"/>
                <w:sz w:val="20"/>
                <w:szCs w:val="20"/>
                <w:lang w:eastAsia="ru-RU"/>
              </w:rPr>
              <w:t>ИНН банка: 4401116480;</w:t>
            </w:r>
          </w:p>
          <w:p w14:paraId="3E7FBDEA" w14:textId="77777777" w:rsidR="00324CE5" w:rsidRPr="00324CE5" w:rsidRDefault="00324CE5" w:rsidP="00324CE5">
            <w:pPr>
              <w:pStyle w:val="a5"/>
              <w:jc w:val="both"/>
              <w:rPr>
                <w:rFonts w:ascii="Times New Roman" w:hAnsi="Times New Roman"/>
                <w:sz w:val="20"/>
                <w:szCs w:val="20"/>
                <w:lang w:eastAsia="ru-RU"/>
              </w:rPr>
            </w:pPr>
            <w:r w:rsidRPr="00324CE5">
              <w:rPr>
                <w:rFonts w:ascii="Times New Roman" w:hAnsi="Times New Roman"/>
                <w:sz w:val="20"/>
                <w:szCs w:val="20"/>
                <w:lang w:eastAsia="ru-RU"/>
              </w:rPr>
              <w:t>ОГРН банка: 1144400000425;</w:t>
            </w:r>
          </w:p>
          <w:p w14:paraId="45A584F0" w14:textId="77777777" w:rsidR="00324CE5" w:rsidRPr="00324CE5" w:rsidRDefault="00324CE5" w:rsidP="00324CE5">
            <w:pPr>
              <w:pStyle w:val="a5"/>
              <w:jc w:val="both"/>
              <w:rPr>
                <w:rFonts w:ascii="Times New Roman" w:hAnsi="Times New Roman"/>
                <w:sz w:val="20"/>
                <w:szCs w:val="20"/>
                <w:lang w:eastAsia="ru-RU"/>
              </w:rPr>
            </w:pPr>
            <w:r w:rsidRPr="00324CE5">
              <w:rPr>
                <w:rFonts w:ascii="Times New Roman" w:hAnsi="Times New Roman"/>
                <w:sz w:val="20"/>
                <w:szCs w:val="20"/>
                <w:lang w:eastAsia="ru-RU"/>
              </w:rPr>
              <w:t>Счет получателя: 40817810150175587899;</w:t>
            </w:r>
          </w:p>
          <w:p w14:paraId="24837695" w14:textId="79E9B73D" w:rsidR="00DD1DB3" w:rsidRPr="00B91954" w:rsidRDefault="00324CE5" w:rsidP="00324CE5">
            <w:pPr>
              <w:pStyle w:val="a5"/>
              <w:spacing w:line="276" w:lineRule="auto"/>
              <w:jc w:val="both"/>
              <w:rPr>
                <w:rFonts w:ascii="Times New Roman" w:hAnsi="Times New Roman"/>
                <w:sz w:val="20"/>
                <w:szCs w:val="20"/>
                <w:lang w:eastAsia="ru-RU"/>
              </w:rPr>
            </w:pPr>
            <w:r w:rsidRPr="00324CE5">
              <w:rPr>
                <w:rFonts w:ascii="Times New Roman" w:hAnsi="Times New Roman"/>
                <w:sz w:val="20"/>
                <w:szCs w:val="20"/>
                <w:lang w:eastAsia="ru-RU"/>
              </w:rPr>
              <w:t>Ф.И.О. получателя: Гурьянов Андрей Сергеевич.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4CE5"/>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77D49"/>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1FB7"/>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18</cp:revision>
  <dcterms:created xsi:type="dcterms:W3CDTF">2023-09-06T13:32:00Z</dcterms:created>
  <dcterms:modified xsi:type="dcterms:W3CDTF">2024-04-22T11:31:00Z</dcterms:modified>
</cp:coreProperties>
</file>