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Ляхова Антонина Александровна (Сенина Антонина Александровна) (29.02.1960г.р., место рожд: дер. Второе Никольское Свердловского р-на Орловской обл., адрес рег: 302507, Орловская обл, Орловский р-н, Хардиково д, Строителей пер, дом № 4, СНИЛС00556114615, ИНН 572003956710, паспорт РФ серия 5405, номер 895424, выдан 12.12.2005, кем выдан Орловским РОВД Орловской области, код подразделения 572-019),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Орловской области от 23.10.2023г. по делу №А48-11383/2022,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16.04.2024г. по продаже имущества Ляховой Антонины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LАDА (ВАЗ), модель: LАRGUS, VIN: XTARS0Y5LF0882592,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Ляховой Антонины Александровны 40817810450171838954,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Ляхова Антонина Александровна (Сенина Антонина Александровна) (29.02.1960г.р., место рожд: дер. Второе Никольское Свердловского р-на Орловской обл., адрес рег: 302507, Орловская обл, Орловский р-н, Хардиково д, Строителей пер, дом № 4, СНИЛС00556114615, ИНН 572003956710, паспорт РФ серия 5405, номер 895424, выдан 12.12.2005, кем выдан Орловским РОВД Орловской области, код подразделения 572-019)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Ляховой Антонины Александровны 40817810450171838954,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Ляховой Антонины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