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43D41E97" w:rsidR="00082154" w:rsidRPr="00477E43" w:rsidRDefault="003B689A" w:rsidP="003B689A">
      <w:pPr>
        <w:tabs>
          <w:tab w:val="left" w:pos="948"/>
        </w:tabs>
        <w:jc w:val="both"/>
        <w:rPr>
          <w:sz w:val="23"/>
          <w:szCs w:val="23"/>
          <w:lang w:val="en-US"/>
        </w:rPr>
      </w:pPr>
      <w:r w:rsidRPr="00477E43">
        <w:rPr>
          <w:sz w:val="23"/>
          <w:szCs w:val="23"/>
          <w:lang w:val="en-US"/>
        </w:rPr>
        <w:tab/>
      </w:r>
    </w:p>
    <w:p w14:paraId="4507F691" w14:textId="5AC75514" w:rsidR="00F666D6" w:rsidRPr="00477E43" w:rsidRDefault="002851D3" w:rsidP="006A409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77E43">
        <w:rPr>
          <w:rFonts w:ascii="Times New Roman" w:hAnsi="Times New Roman" w:cs="Times New Roman"/>
          <w:b/>
          <w:sz w:val="23"/>
          <w:szCs w:val="23"/>
        </w:rPr>
        <w:t xml:space="preserve">Организатор торгов - </w:t>
      </w:r>
      <w:r w:rsidR="00F666D6" w:rsidRPr="00477E43">
        <w:rPr>
          <w:rFonts w:ascii="Times New Roman" w:hAnsi="Times New Roman" w:cs="Times New Roman"/>
          <w:b/>
          <w:sz w:val="23"/>
          <w:szCs w:val="23"/>
        </w:rPr>
        <w:t xml:space="preserve">Акционерное общество «Российский аукционный дом», </w:t>
      </w:r>
      <w:r w:rsidR="006D2A60" w:rsidRPr="00477E43">
        <w:rPr>
          <w:rFonts w:ascii="Times New Roman" w:hAnsi="Times New Roman" w:cs="Times New Roman"/>
          <w:b/>
          <w:sz w:val="23"/>
          <w:szCs w:val="23"/>
        </w:rPr>
        <w:t>сообщает о переносе даты</w:t>
      </w:r>
      <w:r w:rsidR="00DE69E7" w:rsidRPr="00477E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77E43">
        <w:rPr>
          <w:rFonts w:ascii="Times New Roman" w:hAnsi="Times New Roman" w:cs="Times New Roman"/>
          <w:b/>
          <w:sz w:val="23"/>
          <w:szCs w:val="23"/>
        </w:rPr>
        <w:t xml:space="preserve">проведения </w:t>
      </w:r>
      <w:r w:rsidR="004B1CD6" w:rsidRPr="00477E43">
        <w:rPr>
          <w:rFonts w:ascii="Times New Roman" w:hAnsi="Times New Roman" w:cs="Times New Roman"/>
          <w:b/>
          <w:sz w:val="23"/>
          <w:szCs w:val="23"/>
        </w:rPr>
        <w:t>электронного аукциона</w:t>
      </w:r>
      <w:r w:rsidR="006D2A60" w:rsidRPr="00477E43">
        <w:rPr>
          <w:rFonts w:ascii="Times New Roman" w:hAnsi="Times New Roman" w:cs="Times New Roman"/>
          <w:b/>
          <w:sz w:val="23"/>
          <w:szCs w:val="23"/>
        </w:rPr>
        <w:t>, открыт</w:t>
      </w:r>
      <w:r w:rsidR="004B1CD6" w:rsidRPr="00477E43">
        <w:rPr>
          <w:rFonts w:ascii="Times New Roman" w:hAnsi="Times New Roman" w:cs="Times New Roman"/>
          <w:b/>
          <w:sz w:val="23"/>
          <w:szCs w:val="23"/>
        </w:rPr>
        <w:t>ого</w:t>
      </w:r>
      <w:r w:rsidR="006D2A60" w:rsidRPr="00477E43">
        <w:rPr>
          <w:rFonts w:ascii="Times New Roman" w:hAnsi="Times New Roman" w:cs="Times New Roman"/>
          <w:b/>
          <w:sz w:val="23"/>
          <w:szCs w:val="23"/>
        </w:rPr>
        <w:t xml:space="preserve"> по составу участников и откр</w:t>
      </w:r>
      <w:r w:rsidR="008A0BB2" w:rsidRPr="00477E43">
        <w:rPr>
          <w:rFonts w:ascii="Times New Roman" w:hAnsi="Times New Roman" w:cs="Times New Roman"/>
          <w:b/>
          <w:sz w:val="23"/>
          <w:szCs w:val="23"/>
        </w:rPr>
        <w:t>ытого</w:t>
      </w:r>
      <w:r w:rsidR="006D2A60" w:rsidRPr="00477E43">
        <w:rPr>
          <w:rFonts w:ascii="Times New Roman" w:hAnsi="Times New Roman" w:cs="Times New Roman"/>
          <w:b/>
          <w:sz w:val="23"/>
          <w:szCs w:val="23"/>
        </w:rPr>
        <w:t xml:space="preserve"> по форме подачи предложений по цене, с применением метода по</w:t>
      </w:r>
      <w:r w:rsidR="00636334" w:rsidRPr="00477E43">
        <w:rPr>
          <w:rFonts w:ascii="Times New Roman" w:hAnsi="Times New Roman" w:cs="Times New Roman"/>
          <w:b/>
          <w:sz w:val="23"/>
          <w:szCs w:val="23"/>
        </w:rPr>
        <w:t>ниж</w:t>
      </w:r>
      <w:r w:rsidR="006D2A60" w:rsidRPr="00477E43">
        <w:rPr>
          <w:rFonts w:ascii="Times New Roman" w:hAnsi="Times New Roman" w:cs="Times New Roman"/>
          <w:b/>
          <w:sz w:val="23"/>
          <w:szCs w:val="23"/>
        </w:rPr>
        <w:t>ения начальной цены («</w:t>
      </w:r>
      <w:r w:rsidR="00636334" w:rsidRPr="00477E43">
        <w:rPr>
          <w:rFonts w:ascii="Times New Roman" w:hAnsi="Times New Roman" w:cs="Times New Roman"/>
          <w:b/>
          <w:sz w:val="23"/>
          <w:szCs w:val="23"/>
        </w:rPr>
        <w:t>голланд</w:t>
      </w:r>
      <w:r w:rsidR="006D2A60" w:rsidRPr="00477E43">
        <w:rPr>
          <w:rFonts w:ascii="Times New Roman" w:hAnsi="Times New Roman" w:cs="Times New Roman"/>
          <w:b/>
          <w:sz w:val="23"/>
          <w:szCs w:val="23"/>
        </w:rPr>
        <w:t>ский»)</w:t>
      </w:r>
      <w:r w:rsidR="00FE3866" w:rsidRPr="00477E43">
        <w:rPr>
          <w:rFonts w:ascii="Times New Roman" w:hAnsi="Times New Roman" w:cs="Times New Roman"/>
          <w:b/>
          <w:sz w:val="23"/>
          <w:szCs w:val="23"/>
        </w:rPr>
        <w:t>,</w:t>
      </w:r>
      <w:r w:rsidR="00F666D6" w:rsidRPr="00477E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C2171" w:rsidRPr="00477E43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="002A4B0A" w:rsidRPr="00477E43">
        <w:rPr>
          <w:rFonts w:ascii="Times New Roman" w:hAnsi="Times New Roman" w:cs="Times New Roman"/>
          <w:b/>
          <w:sz w:val="23"/>
          <w:szCs w:val="23"/>
        </w:rPr>
        <w:t>13</w:t>
      </w:r>
      <w:r w:rsidR="001B14EA" w:rsidRPr="00477E43">
        <w:rPr>
          <w:rFonts w:ascii="Times New Roman" w:hAnsi="Times New Roman" w:cs="Times New Roman"/>
          <w:b/>
          <w:sz w:val="23"/>
          <w:szCs w:val="23"/>
        </w:rPr>
        <w:t>.0</w:t>
      </w:r>
      <w:r w:rsidR="00080D86" w:rsidRPr="00477E43">
        <w:rPr>
          <w:rFonts w:ascii="Times New Roman" w:hAnsi="Times New Roman" w:cs="Times New Roman"/>
          <w:b/>
          <w:sz w:val="23"/>
          <w:szCs w:val="23"/>
        </w:rPr>
        <w:t>5</w:t>
      </w:r>
      <w:r w:rsidR="001B14EA" w:rsidRPr="00477E43">
        <w:rPr>
          <w:rFonts w:ascii="Times New Roman" w:hAnsi="Times New Roman" w:cs="Times New Roman"/>
          <w:b/>
          <w:sz w:val="23"/>
          <w:szCs w:val="23"/>
        </w:rPr>
        <w:t>.2024</w:t>
      </w:r>
      <w:r w:rsidR="00AC2171" w:rsidRPr="00477E43">
        <w:rPr>
          <w:rFonts w:ascii="Times New Roman" w:hAnsi="Times New Roman" w:cs="Times New Roman"/>
          <w:b/>
          <w:sz w:val="23"/>
          <w:szCs w:val="23"/>
        </w:rPr>
        <w:t xml:space="preserve"> с </w:t>
      </w:r>
      <w:r w:rsidR="00986DCF" w:rsidRPr="00477E43">
        <w:rPr>
          <w:rFonts w:ascii="Times New Roman" w:hAnsi="Times New Roman" w:cs="Times New Roman"/>
          <w:b/>
          <w:sz w:val="23"/>
          <w:szCs w:val="23"/>
        </w:rPr>
        <w:t>1</w:t>
      </w:r>
      <w:r w:rsidR="004B1CD6" w:rsidRPr="00477E43">
        <w:rPr>
          <w:rFonts w:ascii="Times New Roman" w:hAnsi="Times New Roman" w:cs="Times New Roman"/>
          <w:b/>
          <w:sz w:val="23"/>
          <w:szCs w:val="23"/>
        </w:rPr>
        <w:t>0</w:t>
      </w:r>
      <w:r w:rsidR="00AC2171" w:rsidRPr="00477E43">
        <w:rPr>
          <w:rFonts w:ascii="Times New Roman" w:hAnsi="Times New Roman" w:cs="Times New Roman"/>
          <w:b/>
          <w:sz w:val="23"/>
          <w:szCs w:val="23"/>
        </w:rPr>
        <w:t>.00 (</w:t>
      </w:r>
      <w:proofErr w:type="spellStart"/>
      <w:r w:rsidR="00AC2171" w:rsidRPr="00477E43">
        <w:rPr>
          <w:rFonts w:ascii="Times New Roman" w:hAnsi="Times New Roman" w:cs="Times New Roman"/>
          <w:b/>
          <w:sz w:val="23"/>
          <w:szCs w:val="23"/>
        </w:rPr>
        <w:t>мск</w:t>
      </w:r>
      <w:proofErr w:type="spellEnd"/>
      <w:r w:rsidR="00AC2171" w:rsidRPr="00477E43">
        <w:rPr>
          <w:rFonts w:ascii="Times New Roman" w:hAnsi="Times New Roman" w:cs="Times New Roman"/>
          <w:b/>
          <w:sz w:val="23"/>
          <w:szCs w:val="23"/>
        </w:rPr>
        <w:t xml:space="preserve">) на </w:t>
      </w:r>
      <w:r w:rsidR="002A4B0A" w:rsidRPr="00477E43">
        <w:rPr>
          <w:rFonts w:ascii="Times New Roman" w:hAnsi="Times New Roman" w:cs="Times New Roman"/>
          <w:b/>
          <w:sz w:val="23"/>
          <w:szCs w:val="23"/>
        </w:rPr>
        <w:t>06</w:t>
      </w:r>
      <w:r w:rsidR="001B14EA" w:rsidRPr="00477E43">
        <w:rPr>
          <w:rFonts w:ascii="Times New Roman" w:hAnsi="Times New Roman" w:cs="Times New Roman"/>
          <w:b/>
          <w:sz w:val="23"/>
          <w:szCs w:val="23"/>
        </w:rPr>
        <w:t>.</w:t>
      </w:r>
      <w:r w:rsidR="002A4B0A" w:rsidRPr="00477E43">
        <w:rPr>
          <w:rFonts w:ascii="Times New Roman" w:hAnsi="Times New Roman" w:cs="Times New Roman"/>
          <w:b/>
          <w:sz w:val="23"/>
          <w:szCs w:val="23"/>
        </w:rPr>
        <w:t>06</w:t>
      </w:r>
      <w:r w:rsidR="001B14EA" w:rsidRPr="00477E43">
        <w:rPr>
          <w:rFonts w:ascii="Times New Roman" w:hAnsi="Times New Roman" w:cs="Times New Roman"/>
          <w:b/>
          <w:sz w:val="23"/>
          <w:szCs w:val="23"/>
        </w:rPr>
        <w:t>.2024</w:t>
      </w:r>
      <w:r w:rsidR="00F666D6" w:rsidRPr="00477E43">
        <w:rPr>
          <w:rFonts w:ascii="Times New Roman" w:hAnsi="Times New Roman" w:cs="Times New Roman"/>
          <w:b/>
          <w:sz w:val="23"/>
          <w:szCs w:val="23"/>
        </w:rPr>
        <w:t xml:space="preserve"> на </w:t>
      </w:r>
      <w:r w:rsidR="005663D7" w:rsidRPr="00477E43">
        <w:rPr>
          <w:rFonts w:ascii="Times New Roman" w:hAnsi="Times New Roman" w:cs="Times New Roman"/>
          <w:b/>
          <w:sz w:val="23"/>
          <w:szCs w:val="23"/>
        </w:rPr>
        <w:t>1</w:t>
      </w:r>
      <w:r w:rsidR="004B1CD6" w:rsidRPr="00477E43">
        <w:rPr>
          <w:rFonts w:ascii="Times New Roman" w:hAnsi="Times New Roman" w:cs="Times New Roman"/>
          <w:b/>
          <w:sz w:val="23"/>
          <w:szCs w:val="23"/>
        </w:rPr>
        <w:t>0</w:t>
      </w:r>
      <w:r w:rsidR="00F666D6" w:rsidRPr="00477E43">
        <w:rPr>
          <w:rFonts w:ascii="Times New Roman" w:hAnsi="Times New Roman" w:cs="Times New Roman"/>
          <w:b/>
          <w:sz w:val="23"/>
          <w:szCs w:val="23"/>
        </w:rPr>
        <w:t>.00 (</w:t>
      </w:r>
      <w:proofErr w:type="spellStart"/>
      <w:r w:rsidR="00F666D6" w:rsidRPr="00477E43">
        <w:rPr>
          <w:rFonts w:ascii="Times New Roman" w:hAnsi="Times New Roman" w:cs="Times New Roman"/>
          <w:b/>
          <w:sz w:val="23"/>
          <w:szCs w:val="23"/>
        </w:rPr>
        <w:t>мск</w:t>
      </w:r>
      <w:proofErr w:type="spellEnd"/>
      <w:r w:rsidR="00F666D6" w:rsidRPr="00477E43">
        <w:rPr>
          <w:rFonts w:ascii="Times New Roman" w:hAnsi="Times New Roman" w:cs="Times New Roman"/>
          <w:b/>
          <w:sz w:val="23"/>
          <w:szCs w:val="23"/>
        </w:rPr>
        <w:t>)</w:t>
      </w:r>
      <w:r w:rsidR="00AC2171" w:rsidRPr="00477E43">
        <w:rPr>
          <w:rFonts w:ascii="Times New Roman" w:hAnsi="Times New Roman" w:cs="Times New Roman"/>
          <w:b/>
          <w:sz w:val="23"/>
          <w:szCs w:val="23"/>
        </w:rPr>
        <w:t xml:space="preserve"> по </w:t>
      </w:r>
      <w:r w:rsidR="004B1CD6" w:rsidRPr="00477E43">
        <w:rPr>
          <w:rFonts w:ascii="Times New Roman" w:hAnsi="Times New Roman" w:cs="Times New Roman"/>
          <w:b/>
          <w:sz w:val="23"/>
          <w:szCs w:val="23"/>
        </w:rPr>
        <w:t>продаже</w:t>
      </w:r>
      <w:r w:rsidR="00234247" w:rsidRPr="00477E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36334" w:rsidRPr="00477E43">
        <w:rPr>
          <w:rFonts w:ascii="Times New Roman" w:hAnsi="Times New Roman" w:cs="Times New Roman"/>
          <w:b/>
          <w:sz w:val="23"/>
          <w:szCs w:val="23"/>
        </w:rPr>
        <w:t>недвижимого</w:t>
      </w:r>
      <w:r w:rsidR="00213E3C" w:rsidRPr="00477E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E6A68" w:rsidRPr="00477E43">
        <w:rPr>
          <w:rFonts w:ascii="Times New Roman" w:hAnsi="Times New Roman" w:cs="Times New Roman"/>
          <w:b/>
          <w:sz w:val="23"/>
          <w:szCs w:val="23"/>
        </w:rPr>
        <w:t xml:space="preserve">имущества, принадлежащего ПАО Сбербанк, </w:t>
      </w:r>
      <w:r w:rsidR="00636334" w:rsidRPr="00477E43"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AC2171" w:rsidRPr="00477E43">
        <w:rPr>
          <w:rFonts w:ascii="Times New Roman" w:hAnsi="Times New Roman" w:cs="Times New Roman"/>
          <w:b/>
          <w:sz w:val="23"/>
          <w:szCs w:val="23"/>
        </w:rPr>
        <w:t>Лот</w:t>
      </w:r>
      <w:r w:rsidR="00636334" w:rsidRPr="00477E43">
        <w:rPr>
          <w:rFonts w:ascii="Times New Roman" w:hAnsi="Times New Roman" w:cs="Times New Roman"/>
          <w:b/>
          <w:sz w:val="23"/>
          <w:szCs w:val="23"/>
        </w:rPr>
        <w:t>у</w:t>
      </w:r>
      <w:r w:rsidR="00AC2171" w:rsidRPr="00477E43">
        <w:rPr>
          <w:rFonts w:ascii="Times New Roman" w:hAnsi="Times New Roman" w:cs="Times New Roman"/>
          <w:b/>
          <w:sz w:val="23"/>
          <w:szCs w:val="23"/>
        </w:rPr>
        <w:t xml:space="preserve"> №1</w:t>
      </w:r>
      <w:r w:rsidR="004B1CD6" w:rsidRPr="00477E43">
        <w:rPr>
          <w:sz w:val="23"/>
          <w:szCs w:val="23"/>
        </w:rPr>
        <w:t xml:space="preserve"> </w:t>
      </w:r>
      <w:r w:rsidR="004B1CD6" w:rsidRPr="00477E43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C96168" w:rsidRPr="00477E43">
        <w:rPr>
          <w:rFonts w:ascii="Times New Roman" w:hAnsi="Times New Roman" w:cs="Times New Roman"/>
          <w:b/>
          <w:sz w:val="23"/>
          <w:szCs w:val="23"/>
        </w:rPr>
        <w:t>РАД-36</w:t>
      </w:r>
      <w:r w:rsidR="002A4B0A" w:rsidRPr="00477E43">
        <w:rPr>
          <w:rFonts w:ascii="Times New Roman" w:hAnsi="Times New Roman" w:cs="Times New Roman"/>
          <w:b/>
          <w:sz w:val="23"/>
          <w:szCs w:val="23"/>
        </w:rPr>
        <w:t>3045</w:t>
      </w:r>
      <w:r w:rsidR="004B1CD6" w:rsidRPr="00477E43">
        <w:rPr>
          <w:rFonts w:ascii="Times New Roman" w:hAnsi="Times New Roman" w:cs="Times New Roman"/>
          <w:b/>
          <w:sz w:val="23"/>
          <w:szCs w:val="23"/>
        </w:rPr>
        <w:t>)</w:t>
      </w:r>
      <w:r w:rsidR="00AC2171" w:rsidRPr="00477E43">
        <w:rPr>
          <w:rFonts w:ascii="Times New Roman" w:hAnsi="Times New Roman" w:cs="Times New Roman"/>
          <w:b/>
          <w:sz w:val="23"/>
          <w:szCs w:val="23"/>
        </w:rPr>
        <w:t>:</w:t>
      </w:r>
    </w:p>
    <w:p w14:paraId="7C414CE8" w14:textId="77777777" w:rsidR="006A4097" w:rsidRPr="00477E43" w:rsidRDefault="006A4097" w:rsidP="006A409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0360384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3"/>
          <w:szCs w:val="23"/>
          <w:u w:val="single"/>
          <w:lang w:eastAsia="hi-IN" w:bidi="hi-IN"/>
        </w:rPr>
      </w:pPr>
      <w:bookmarkStart w:id="0" w:name="_Hlk112413804"/>
      <w:r w:rsidRPr="002A4B0A">
        <w:rPr>
          <w:rFonts w:ascii="Times New Roman" w:eastAsia="SimSun" w:hAnsi="Times New Roman" w:cs="Times New Roman"/>
          <w:b/>
          <w:kern w:val="1"/>
          <w:sz w:val="23"/>
          <w:szCs w:val="23"/>
          <w:u w:val="single"/>
          <w:lang w:eastAsia="hi-IN" w:bidi="hi-IN"/>
        </w:rPr>
        <w:t>Лот №1:</w:t>
      </w:r>
      <w:r w:rsidRPr="002A4B0A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 </w:t>
      </w:r>
      <w:r w:rsidRPr="002A4B0A">
        <w:rPr>
          <w:rFonts w:ascii="Times New Roman" w:eastAsia="SimSun" w:hAnsi="Times New Roman" w:cs="Times New Roman"/>
          <w:bCs/>
          <w:kern w:val="1"/>
          <w:sz w:val="23"/>
          <w:szCs w:val="23"/>
          <w:u w:val="single"/>
          <w:lang w:eastAsia="hi-IN" w:bidi="hi-IN"/>
        </w:rPr>
        <w:t>Сведения об Объектах продажи единым лотом:</w:t>
      </w:r>
    </w:p>
    <w:p w14:paraId="33318AB6" w14:textId="77777777" w:rsidR="002A4B0A" w:rsidRPr="002A4B0A" w:rsidRDefault="002A4B0A" w:rsidP="002A4B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imes New Roman"/>
          <w:bCs/>
          <w:kern w:val="1"/>
          <w:sz w:val="23"/>
          <w:szCs w:val="23"/>
          <w:lang w:eastAsia="hi-IN" w:bidi="hi-IN"/>
        </w:rPr>
        <w:t>Объект 1:</w:t>
      </w:r>
      <w:r w:rsidRPr="002A4B0A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 </w:t>
      </w:r>
      <w:r w:rsidRPr="002A4B0A">
        <w:rPr>
          <w:rFonts w:ascii="Times New Roman" w:eastAsia="SimSun" w:hAnsi="Times New Roman" w:cs="Times New Roman"/>
          <w:bCs/>
          <w:kern w:val="1"/>
          <w:sz w:val="23"/>
          <w:szCs w:val="23"/>
          <w:lang w:eastAsia="hi-IN" w:bidi="hi-IN"/>
        </w:rPr>
        <w:t>Здание, площадь: 130 кв. м, назначение: нежилое, номер, тип этажа, на котором расположено помещение: 1, в том числе подземных 0, кадастровый номер 63:34:0502003:5971, расположенное по адресу: Самарская область, р-н Хворостянский, с. Новокуровка, ул. Советская, д. 47;</w:t>
      </w:r>
    </w:p>
    <w:p w14:paraId="0EA344F5" w14:textId="77777777" w:rsidR="002A4B0A" w:rsidRDefault="002A4B0A" w:rsidP="002A4B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imes New Roman"/>
          <w:bCs/>
          <w:kern w:val="1"/>
          <w:sz w:val="23"/>
          <w:szCs w:val="23"/>
          <w:lang w:eastAsia="hi-IN" w:bidi="hi-IN"/>
        </w:rPr>
        <w:t>Объект 2:</w:t>
      </w:r>
      <w:r w:rsidRPr="002A4B0A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 </w:t>
      </w:r>
      <w:r w:rsidRPr="002A4B0A">
        <w:rPr>
          <w:rFonts w:ascii="Times New Roman" w:eastAsia="SimSun" w:hAnsi="Times New Roman" w:cs="Times New Roman"/>
          <w:bCs/>
          <w:kern w:val="1"/>
          <w:sz w:val="23"/>
          <w:szCs w:val="23"/>
          <w:lang w:eastAsia="hi-IN" w:bidi="hi-IN"/>
        </w:rPr>
        <w:t>Земельный участок, площадь: 168 кв. м, категория земель: земли населенных пунктов, виды разрешенного использования: для производственных нужд, кадастровый номер 63:34:0502003:58 местонахождение установлено относительно ориентира, расположенного в границах участка. Почтовый адрес ориентира: Самарская обл., р-н Хворостянский, с. Новокуровка ул. Советская, дом 47</w:t>
      </w:r>
    </w:p>
    <w:p w14:paraId="6128E492" w14:textId="77777777" w:rsidR="009B7FD5" w:rsidRPr="002A4B0A" w:rsidRDefault="009B7FD5" w:rsidP="002A4B0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3"/>
          <w:szCs w:val="23"/>
          <w:lang w:eastAsia="hi-IN" w:bidi="hi-IN"/>
        </w:rPr>
      </w:pPr>
    </w:p>
    <w:p w14:paraId="17A8AA09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b/>
          <w:bCs/>
          <w:kern w:val="2"/>
          <w:sz w:val="23"/>
          <w:szCs w:val="23"/>
          <w:lang w:eastAsia="hi-IN" w:bidi="hi-IN"/>
        </w:rPr>
        <w:t xml:space="preserve">Начальная цена Лота №1 – 244 000 рублей 00 копеек </w:t>
      </w:r>
      <w:r w:rsidRPr="002A4B0A"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  <w:t xml:space="preserve">(в том числе НДС), </w:t>
      </w:r>
      <w:bookmarkStart w:id="1" w:name="_Hlk158285852"/>
      <w:r w:rsidRPr="002A4B0A"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  <w:t xml:space="preserve">из них:  </w:t>
      </w:r>
      <w:bookmarkEnd w:id="1"/>
    </w:p>
    <w:p w14:paraId="3C8FE081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  <w:t xml:space="preserve">стоимость Объекта 1: 208 800 рублей 00 копеек </w:t>
      </w:r>
      <w:bookmarkStart w:id="2" w:name="_Hlk158282477"/>
      <w:r w:rsidRPr="002A4B0A"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  <w:t>(в том числе НДС 20%);</w:t>
      </w:r>
    </w:p>
    <w:bookmarkEnd w:id="2"/>
    <w:p w14:paraId="76A48868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  <w:t>стоимость Объекта 2: 35 200 рублей 00 копеек (НДС не облагается).</w:t>
      </w:r>
    </w:p>
    <w:p w14:paraId="2111EBEE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b/>
          <w:bCs/>
          <w:kern w:val="2"/>
          <w:sz w:val="23"/>
          <w:szCs w:val="23"/>
          <w:lang w:eastAsia="hi-IN" w:bidi="hi-IN"/>
        </w:rPr>
        <w:t>Минимальная цена Лота №1 – 122 000 рублей 00 копеек</w:t>
      </w:r>
      <w:r w:rsidRPr="002A4B0A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 </w:t>
      </w:r>
      <w:r w:rsidRPr="002A4B0A"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  <w:t xml:space="preserve">(в том числе НДС), из них:  </w:t>
      </w:r>
      <w:r w:rsidRPr="002A4B0A">
        <w:rPr>
          <w:rFonts w:ascii="Times New Roman" w:eastAsia="SimSun" w:hAnsi="Times New Roman" w:cs="Tahoma"/>
          <w:b/>
          <w:bCs/>
          <w:kern w:val="2"/>
          <w:sz w:val="23"/>
          <w:szCs w:val="23"/>
          <w:lang w:eastAsia="hi-IN" w:bidi="hi-IN"/>
        </w:rPr>
        <w:t xml:space="preserve">  </w:t>
      </w:r>
    </w:p>
    <w:p w14:paraId="4794BD89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  <w:t>стоимость Объекта 1: 104 400 рублей 00 копеек (в том числе НДС 20%);</w:t>
      </w:r>
    </w:p>
    <w:p w14:paraId="303813D3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kern w:val="2"/>
          <w:sz w:val="23"/>
          <w:szCs w:val="23"/>
          <w:lang w:eastAsia="hi-IN" w:bidi="hi-IN"/>
        </w:rPr>
        <w:t>стоимость Объекта 2: 17 600 рублей 00 копеек (НДС не облагается).</w:t>
      </w:r>
    </w:p>
    <w:p w14:paraId="725D646F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b/>
          <w:bCs/>
          <w:kern w:val="2"/>
          <w:sz w:val="23"/>
          <w:szCs w:val="23"/>
          <w:lang w:eastAsia="hi-IN" w:bidi="hi-IN"/>
        </w:rPr>
        <w:t xml:space="preserve">Сумма задатка – 12 200 рублей 00 копеек. </w:t>
      </w:r>
    </w:p>
    <w:p w14:paraId="03E2EDEA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b/>
          <w:kern w:val="2"/>
          <w:sz w:val="23"/>
          <w:szCs w:val="23"/>
          <w:lang w:eastAsia="hi-IN" w:bidi="hi-IN"/>
        </w:rPr>
        <w:t xml:space="preserve">Шаг аукциона на повышение – 12 200 рублей 00 копеек. </w:t>
      </w:r>
    </w:p>
    <w:p w14:paraId="33CDD997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b/>
          <w:kern w:val="2"/>
          <w:sz w:val="23"/>
          <w:szCs w:val="23"/>
          <w:lang w:eastAsia="hi-IN" w:bidi="hi-IN"/>
        </w:rPr>
        <w:t>Шаг аукциона на понижение – 24 400 рублей 00 копеек.</w:t>
      </w:r>
    </w:p>
    <w:p w14:paraId="7B213671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3"/>
          <w:szCs w:val="23"/>
          <w:lang w:eastAsia="hi-IN" w:bidi="hi-IN"/>
        </w:rPr>
      </w:pPr>
    </w:p>
    <w:p w14:paraId="44327CEB" w14:textId="77777777" w:rsidR="002A4B0A" w:rsidRPr="002A4B0A" w:rsidRDefault="002A4B0A" w:rsidP="002A4B0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3"/>
          <w:szCs w:val="23"/>
          <w:lang w:eastAsia="hi-IN" w:bidi="hi-IN"/>
        </w:rPr>
      </w:pPr>
      <w:r w:rsidRPr="002A4B0A">
        <w:rPr>
          <w:rFonts w:ascii="Times New Roman" w:eastAsia="SimSun" w:hAnsi="Times New Roman" w:cs="Tahoma"/>
          <w:b/>
          <w:kern w:val="1"/>
          <w:sz w:val="23"/>
          <w:szCs w:val="23"/>
          <w:lang w:eastAsia="hi-IN" w:bidi="hi-IN"/>
        </w:rPr>
        <w:t>Имущество находится на торгах для передачи помещений в аренду.</w:t>
      </w:r>
    </w:p>
    <w:p w14:paraId="5FEF248D" w14:textId="77777777" w:rsidR="002A4B0A" w:rsidRPr="002A4B0A" w:rsidRDefault="002A4B0A" w:rsidP="002A4B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3"/>
          <w:szCs w:val="23"/>
          <w:lang w:eastAsia="hi-IN" w:bidi="hi-IN"/>
        </w:rPr>
      </w:pPr>
    </w:p>
    <w:bookmarkEnd w:id="0"/>
    <w:p w14:paraId="745A259D" w14:textId="77777777" w:rsidR="002A4B0A" w:rsidRPr="00477E43" w:rsidRDefault="002A4B0A" w:rsidP="002A4B0A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2"/>
          <w:sz w:val="23"/>
          <w:szCs w:val="23"/>
          <w:shd w:val="clear" w:color="auto" w:fill="FFFFFF"/>
          <w:lang w:eastAsia="hi-IN" w:bidi="hi-IN"/>
        </w:rPr>
      </w:pPr>
      <w:r w:rsidRPr="002A4B0A">
        <w:rPr>
          <w:rFonts w:ascii="Times New Roman" w:eastAsia="SimSun" w:hAnsi="Times New Roman" w:cs="Tahoma"/>
          <w:color w:val="000000"/>
          <w:kern w:val="2"/>
          <w:sz w:val="23"/>
          <w:szCs w:val="23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2A4B0A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 </w:t>
      </w:r>
      <w:r w:rsidRPr="002A4B0A">
        <w:rPr>
          <w:rFonts w:ascii="Times New Roman" w:eastAsia="SimSun" w:hAnsi="Times New Roman" w:cs="Tahoma"/>
          <w:color w:val="000000"/>
          <w:kern w:val="2"/>
          <w:sz w:val="23"/>
          <w:szCs w:val="23"/>
          <w:shd w:val="clear" w:color="auto" w:fill="FFFFFF"/>
          <w:lang w:eastAsia="hi-IN" w:bidi="hi-IN"/>
        </w:rPr>
        <w:t>за исключением указанных в настоящем информационном сообщении.</w:t>
      </w:r>
    </w:p>
    <w:p w14:paraId="55630431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b/>
          <w:bCs/>
          <w:kern w:val="1"/>
          <w:sz w:val="23"/>
          <w:szCs w:val="23"/>
          <w:lang w:eastAsia="hi-IN" w:bidi="hi-IN"/>
        </w:rPr>
        <w:t>Обременения (ограничения) Объекта 2:</w:t>
      </w: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 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Земельный участок полностью расположен в границах зоны с реестровым номером 63:34-6.438 от 14.12.2021, ограничение использования земельного участка в пределах зоны: В соответствии с частью 6 статьи 67.1 Водного кодекса Российской Федерации,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14:paraId="52A4B8D2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-размещение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14:paraId="14533525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-использования сточных вод в целях регулирования плодородия почв;</w:t>
      </w:r>
    </w:p>
    <w:p w14:paraId="572A92A6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-размещение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14:paraId="1748CBB7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-осуществление авиационных мер по борьбе с вредными организмами, вид/наименование: Границы зон умеренного подтопления территорий, прилегающих к зонам затопления реки Чагра, в границах с. Новокуровка муниципального района Хворостянский Самарской области, тип: Иные зоны с особыми условиями использования территории, дата решения: 28.10.2021, номер решения: 507, наименование ОГВ/ОМСУ: Нижне-Волжское бассейновое водное управление Федерального агентства водных ресурсов. </w:t>
      </w:r>
      <w:r w:rsidRPr="006A4097">
        <w:rPr>
          <w:rFonts w:ascii="Times New Roman" w:eastAsia="SimSun" w:hAnsi="Times New Roman" w:cs="Tahoma"/>
          <w:b/>
          <w:bCs/>
          <w:kern w:val="1"/>
          <w:sz w:val="23"/>
          <w:szCs w:val="23"/>
          <w:lang w:eastAsia="hi-IN" w:bidi="hi-IN"/>
        </w:rPr>
        <w:t>Особые отметки:</w:t>
      </w: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29.12.2021; реквизиты документа-основания: приказ от 28.10.2021 № 507 выдан: Нижне-Волжское бассейновое водное управление Федерального агентства водных ресурсов. Сведения, необходимые для заполнения </w:t>
      </w:r>
      <w:proofErr w:type="spellStart"/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разделa</w:t>
      </w:r>
      <w:proofErr w:type="spellEnd"/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: 4 - Сведения о частях земельного участка, отсутствуют. </w:t>
      </w:r>
      <w:r w:rsidRPr="006A4097">
        <w:rPr>
          <w:rFonts w:ascii="Times New Roman" w:eastAsia="SimSun" w:hAnsi="Times New Roman" w:cs="Tahoma"/>
          <w:b/>
          <w:bCs/>
          <w:kern w:val="1"/>
          <w:sz w:val="23"/>
          <w:szCs w:val="23"/>
          <w:lang w:eastAsia="hi-IN" w:bidi="hi-IN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28.10.2021 № 507 выдан: Нижне-</w:t>
      </w: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lastRenderedPageBreak/>
        <w:t xml:space="preserve">Волжское бассейновое водное управление Федерального агентства водных ресурсов; Содержание ограничения (обременения): В соответствии с частью 6 статьи 67.1 Водного кодекса Российской Федерации,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5EBBE40D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-размещение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6928A5E1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-использования сточных вод в целях регулирования плодородия почв; </w:t>
      </w:r>
    </w:p>
    <w:p w14:paraId="57709CCD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-размещение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163C4C2D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-осуществление авиационных мер по борьбе с вредными организмами; Реестровый номер границы: 63:34-6.438; Вид объекта реестра границ: Зона с особыми условиями использования территории; Вид зоны по документу: Границы зон умеренного подтопления территорий, прилегающих к зонам затопления реки Чагра, в границах с. Новокуровка муниципального района Хворостянский Самарской области; Тип зоны: Иные зоны с особыми условиями использования территории.</w:t>
      </w:r>
    </w:p>
    <w:p w14:paraId="22431CD0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426"/>
        <w:jc w:val="both"/>
        <w:rPr>
          <w:rFonts w:ascii="Times New Roman" w:eastAsia="SimSun" w:hAnsi="Times New Roman" w:cs="Tahoma"/>
          <w:color w:val="000000"/>
          <w:kern w:val="2"/>
          <w:sz w:val="10"/>
          <w:szCs w:val="10"/>
          <w:shd w:val="clear" w:color="auto" w:fill="FFFFFF"/>
          <w:lang w:eastAsia="hi-IN" w:bidi="hi-IN"/>
        </w:rPr>
      </w:pPr>
    </w:p>
    <w:p w14:paraId="03B50F77" w14:textId="77777777" w:rsidR="006A4097" w:rsidRPr="006A4097" w:rsidRDefault="006A4097" w:rsidP="006A4097">
      <w:pPr>
        <w:widowControl w:val="0"/>
        <w:suppressAutoHyphens/>
        <w:spacing w:after="0" w:line="240" w:lineRule="auto"/>
        <w:ind w:right="-57" w:firstLine="426"/>
        <w:jc w:val="both"/>
        <w:rPr>
          <w:rFonts w:ascii="Times New Roman" w:eastAsia="SimSun" w:hAnsi="Times New Roman" w:cs="Tahoma"/>
          <w:color w:val="000000"/>
          <w:kern w:val="2"/>
          <w:sz w:val="23"/>
          <w:szCs w:val="23"/>
          <w:shd w:val="clear" w:color="auto" w:fill="FFFFFF"/>
          <w:lang w:eastAsia="hi-IN" w:bidi="hi-IN"/>
        </w:rPr>
      </w:pPr>
      <w:r w:rsidRPr="006A4097">
        <w:rPr>
          <w:rFonts w:ascii="Times New Roman" w:eastAsia="SimSun" w:hAnsi="Times New Roman" w:cs="Tahoma"/>
          <w:b/>
          <w:bCs/>
          <w:color w:val="000000"/>
          <w:kern w:val="2"/>
          <w:sz w:val="23"/>
          <w:szCs w:val="23"/>
          <w:shd w:val="clear" w:color="auto" w:fill="FFFFFF"/>
          <w:lang w:eastAsia="hi-IN" w:bidi="hi-IN"/>
        </w:rPr>
        <w:t>Существенное условие продажи Объектов:</w:t>
      </w:r>
      <w:r w:rsidRPr="006A4097">
        <w:rPr>
          <w:rFonts w:ascii="Times New Roman" w:eastAsia="SimSun" w:hAnsi="Times New Roman" w:cs="Tahoma"/>
          <w:color w:val="000000"/>
          <w:kern w:val="2"/>
          <w:sz w:val="23"/>
          <w:szCs w:val="23"/>
          <w:shd w:val="clear" w:color="auto" w:fill="FFFFFF"/>
          <w:lang w:eastAsia="hi-IN" w:bidi="hi-IN"/>
        </w:rPr>
        <w:t xml:space="preserve"> Обязательным условием заключения договора купли-продажи является заключение с Победителем аукциона (единственным участником аукциона) Договора долгосрочной аренды нежилых помещений </w:t>
      </w:r>
      <w:bookmarkStart w:id="3" w:name="_Hlk143869448"/>
      <w:r w:rsidRPr="006A4097">
        <w:rPr>
          <w:rFonts w:ascii="Times New Roman" w:eastAsia="SimSun" w:hAnsi="Times New Roman" w:cs="Tahoma"/>
          <w:color w:val="000000"/>
          <w:kern w:val="2"/>
          <w:sz w:val="23"/>
          <w:szCs w:val="23"/>
          <w:shd w:val="clear" w:color="auto" w:fill="FFFFFF"/>
          <w:lang w:eastAsia="hi-IN" w:bidi="hi-IN"/>
        </w:rPr>
        <w:t>Объекта 1</w:t>
      </w:r>
      <w:bookmarkEnd w:id="3"/>
      <w:r w:rsidRPr="006A4097">
        <w:rPr>
          <w:rFonts w:ascii="Times New Roman" w:eastAsia="SimSun" w:hAnsi="Times New Roman" w:cs="Tahoma"/>
          <w:color w:val="000000"/>
          <w:kern w:val="2"/>
          <w:sz w:val="23"/>
          <w:szCs w:val="23"/>
          <w:shd w:val="clear" w:color="auto" w:fill="FFFFFF"/>
          <w:lang w:eastAsia="hi-IN" w:bidi="hi-IN"/>
        </w:rPr>
        <w:t xml:space="preserve"> для размещения дополнительного офиса № 6991/0547 Самарского отделения № 6991 одновременно с заключением договора купли-продажи Объектов по форме, являющейся приложением к аукционной документации, на следующих условиях:</w:t>
      </w:r>
    </w:p>
    <w:p w14:paraId="541EE8AC" w14:textId="77777777" w:rsidR="006A4097" w:rsidRPr="006A4097" w:rsidRDefault="006A4097" w:rsidP="006A409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spacing w:val="-2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Mangal"/>
          <w:spacing w:val="-2"/>
          <w:kern w:val="1"/>
          <w:sz w:val="23"/>
          <w:szCs w:val="23"/>
          <w:lang w:eastAsia="hi-IN" w:bidi="hi-IN"/>
        </w:rPr>
        <w:t xml:space="preserve">          - площадь обратной аренды – 41,3 кв. м, а именно: помещение № 6 площадью 3,9 кв. м, помещение № 7 площадью 8,0 кв. м, помещение № 8 площадью 26,6 кв. м, помещение № 9 площадью 2,8 кв. м (схема помещений прилагается); </w:t>
      </w:r>
    </w:p>
    <w:p w14:paraId="40D10146" w14:textId="77777777" w:rsidR="006A4097" w:rsidRPr="006A4097" w:rsidRDefault="006A4097" w:rsidP="006A4097">
      <w:pPr>
        <w:widowControl w:val="0"/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- ставка обратной аренды составляет (рублей за 1 кв. м. в год, включая НДС/ НДС не облагается, в зависимости от применения арендодателем системы налогообложения): </w:t>
      </w:r>
      <w:r w:rsidRPr="006A4097">
        <w:rPr>
          <w:rFonts w:ascii="Times New Roman" w:eastAsia="SimSun" w:hAnsi="Times New Roman" w:cs="Tahoma"/>
          <w:b/>
          <w:bCs/>
          <w:spacing w:val="-2"/>
          <w:kern w:val="1"/>
          <w:sz w:val="23"/>
          <w:szCs w:val="23"/>
          <w:lang w:eastAsia="hi-IN" w:bidi="hi-IN"/>
        </w:rPr>
        <w:t>712 руб. 80 коп.</w:t>
      </w:r>
      <w:r w:rsidRPr="006A4097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 Ставка аренды включает в себя платежи </w:t>
      </w: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за пользование частью Объекта 1, очистку кровли части Объекта 1 от снега и наледи в зимний период, коммунальные и эксплуатационные платежи (за исключением платы за электроэнергию, теплоснабжение, техническое обслуживание систем теплоснабжения, энергоснабжения части Объекта 1, услуги по обращению с ТКО, внутреннюю уборку Объекта аренды, уборку прилегающей территории к части Объекта 1, дератизацию и дезинсекцию части Объекта 1);</w:t>
      </w:r>
    </w:p>
    <w:p w14:paraId="2D2ABEC3" w14:textId="77777777" w:rsidR="006A4097" w:rsidRPr="006A4097" w:rsidRDefault="006A4097" w:rsidP="006A4097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- Возмещение коммунальных услуг представляет собой плату за пользование: электроснабжением, теплоснабжением (газоснабжением). Размер возмещения коммунальных услуг,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документов.</w:t>
      </w:r>
    </w:p>
    <w:p w14:paraId="5BE4FAA2" w14:textId="77777777" w:rsidR="006A4097" w:rsidRPr="006A4097" w:rsidRDefault="006A4097" w:rsidP="006A4097">
      <w:pPr>
        <w:suppressAutoHyphens/>
        <w:autoSpaceDE w:val="0"/>
        <w:autoSpaceDN w:val="0"/>
        <w:adjustRightInd w:val="0"/>
        <w:spacing w:after="0" w:line="240" w:lineRule="auto"/>
        <w:ind w:left="3" w:firstLine="706"/>
        <w:jc w:val="both"/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- Техническое обслуживание систем теплоснабжения, энергоснабжения части Объекта 1, услуги по обращению ТКО, внутреннюю уборку Объекта аренды, уборку прилегающей территории к части Объекта 1 согласно схеме уборки, дератизацию и дезинсекцию части Объекта 1 Арендатор оплачивает самостоятельно на основании отдельно заключенных договоров с обслуживающими организациями; </w:t>
      </w:r>
    </w:p>
    <w:p w14:paraId="7A6FF0BD" w14:textId="77777777" w:rsidR="006A4097" w:rsidRPr="006A4097" w:rsidRDefault="006A4097" w:rsidP="006A4097">
      <w:pPr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- </w:t>
      </w:r>
      <w:r w:rsidRPr="006A4097">
        <w:rPr>
          <w:rFonts w:ascii="Times New Roman" w:eastAsia="SimSun" w:hAnsi="Times New Roman" w:cs="Tahoma"/>
          <w:kern w:val="1"/>
          <w:sz w:val="23"/>
          <w:szCs w:val="23"/>
          <w:lang w:val="en-US" w:eastAsia="hi-IN" w:bidi="hi-IN"/>
        </w:rPr>
        <w:t>C</w:t>
      </w: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рок аренды по договору аренды не менее 10 лет с возможностью досрочного расторжения договора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</w:t>
      </w:r>
      <w:r w:rsidRPr="006A4097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; </w:t>
      </w:r>
    </w:p>
    <w:p w14:paraId="33738556" w14:textId="77777777" w:rsidR="006A4097" w:rsidRPr="006A4097" w:rsidRDefault="006A4097" w:rsidP="006A4097">
      <w:pPr>
        <w:widowControl w:val="0"/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6A4097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- Индексация арендной платы по соглашению сторон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%.</w:t>
      </w:r>
    </w:p>
    <w:p w14:paraId="1A0F3725" w14:textId="06BC2A5C" w:rsidR="004B1CD6" w:rsidRPr="00477E4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77E43">
        <w:rPr>
          <w:rFonts w:ascii="Times New Roman" w:hAnsi="Times New Roman" w:cs="Times New Roman"/>
          <w:b/>
          <w:bCs/>
          <w:sz w:val="23"/>
          <w:szCs w:val="23"/>
        </w:rPr>
        <w:t xml:space="preserve">Электронный аукцион будет проводиться </w:t>
      </w:r>
      <w:r w:rsidR="002A4B0A" w:rsidRPr="00477E43">
        <w:rPr>
          <w:rFonts w:ascii="Times New Roman" w:hAnsi="Times New Roman" w:cs="Times New Roman"/>
          <w:b/>
          <w:bCs/>
          <w:sz w:val="23"/>
          <w:szCs w:val="23"/>
        </w:rPr>
        <w:t>06 июня</w:t>
      </w:r>
      <w:r w:rsidRPr="00477E43">
        <w:rPr>
          <w:rFonts w:ascii="Times New Roman" w:hAnsi="Times New Roman" w:cs="Times New Roman"/>
          <w:b/>
          <w:bCs/>
          <w:sz w:val="23"/>
          <w:szCs w:val="23"/>
        </w:rPr>
        <w:t xml:space="preserve"> 202</w:t>
      </w:r>
      <w:r w:rsidR="00BA34A9" w:rsidRPr="00477E43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477E43">
        <w:rPr>
          <w:rFonts w:ascii="Times New Roman" w:hAnsi="Times New Roman" w:cs="Times New Roman"/>
          <w:b/>
          <w:bCs/>
          <w:sz w:val="23"/>
          <w:szCs w:val="23"/>
        </w:rPr>
        <w:t xml:space="preserve"> года с 10:00</w:t>
      </w:r>
    </w:p>
    <w:p w14:paraId="54C33738" w14:textId="77777777" w:rsidR="004B1CD6" w:rsidRPr="00477E4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77E43">
        <w:rPr>
          <w:rFonts w:ascii="Times New Roman" w:hAnsi="Times New Roman" w:cs="Times New Roman"/>
          <w:b/>
          <w:bCs/>
          <w:sz w:val="23"/>
          <w:szCs w:val="23"/>
        </w:rPr>
        <w:t>на электронной торговой площадке АО «Российский аукционный дом»</w:t>
      </w:r>
    </w:p>
    <w:p w14:paraId="602A42B2" w14:textId="77777777" w:rsidR="004B1CD6" w:rsidRPr="00477E4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77E43">
        <w:rPr>
          <w:rFonts w:ascii="Times New Roman" w:hAnsi="Times New Roman" w:cs="Times New Roman"/>
          <w:b/>
          <w:bCs/>
          <w:sz w:val="23"/>
          <w:szCs w:val="23"/>
        </w:rPr>
        <w:t xml:space="preserve">по адресу www.lot-online.ru. </w:t>
      </w:r>
    </w:p>
    <w:p w14:paraId="009B7851" w14:textId="77777777" w:rsidR="003B689A" w:rsidRPr="00477E43" w:rsidRDefault="003B689A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04DA152" w14:textId="77777777" w:rsidR="004B1CD6" w:rsidRPr="00477E4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77E43">
        <w:rPr>
          <w:rFonts w:ascii="Times New Roman" w:hAnsi="Times New Roman" w:cs="Times New Roman"/>
          <w:b/>
          <w:bCs/>
          <w:sz w:val="23"/>
          <w:szCs w:val="23"/>
        </w:rPr>
        <w:t>Организатор торгов – АО «Российский аукционный дом».</w:t>
      </w:r>
    </w:p>
    <w:p w14:paraId="193E44D1" w14:textId="3DD344C2" w:rsidR="00646EA3" w:rsidRPr="00477E4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77E43">
        <w:rPr>
          <w:rFonts w:ascii="Times New Roman" w:hAnsi="Times New Roman" w:cs="Times New Roman"/>
          <w:b/>
          <w:bCs/>
          <w:sz w:val="23"/>
          <w:szCs w:val="23"/>
        </w:rPr>
        <w:t xml:space="preserve">Срок приема заявок по </w:t>
      </w:r>
      <w:r w:rsidR="002A4B0A" w:rsidRPr="00477E43">
        <w:rPr>
          <w:rFonts w:ascii="Times New Roman" w:hAnsi="Times New Roman" w:cs="Times New Roman"/>
          <w:b/>
          <w:bCs/>
          <w:sz w:val="23"/>
          <w:szCs w:val="23"/>
        </w:rPr>
        <w:t>04.06</w:t>
      </w:r>
      <w:r w:rsidR="00C16043" w:rsidRPr="00477E43">
        <w:rPr>
          <w:rFonts w:ascii="Times New Roman" w:hAnsi="Times New Roman" w:cs="Times New Roman"/>
          <w:b/>
          <w:bCs/>
          <w:sz w:val="23"/>
          <w:szCs w:val="23"/>
        </w:rPr>
        <w:t>.202</w:t>
      </w:r>
      <w:r w:rsidR="00BA34A9" w:rsidRPr="00477E43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477E43">
        <w:rPr>
          <w:rFonts w:ascii="Times New Roman" w:hAnsi="Times New Roman" w:cs="Times New Roman"/>
          <w:b/>
          <w:bCs/>
          <w:sz w:val="23"/>
          <w:szCs w:val="23"/>
        </w:rPr>
        <w:t xml:space="preserve"> до </w:t>
      </w:r>
      <w:r w:rsidR="00C16043" w:rsidRPr="00477E43">
        <w:rPr>
          <w:rFonts w:ascii="Times New Roman" w:hAnsi="Times New Roman" w:cs="Times New Roman"/>
          <w:b/>
          <w:bCs/>
          <w:sz w:val="23"/>
          <w:szCs w:val="23"/>
        </w:rPr>
        <w:t>23</w:t>
      </w:r>
      <w:r w:rsidRPr="00477E43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C16043" w:rsidRPr="00477E43">
        <w:rPr>
          <w:rFonts w:ascii="Times New Roman" w:hAnsi="Times New Roman" w:cs="Times New Roman"/>
          <w:b/>
          <w:bCs/>
          <w:sz w:val="23"/>
          <w:szCs w:val="23"/>
        </w:rPr>
        <w:t>59</w:t>
      </w:r>
      <w:r w:rsidRPr="00477E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proofErr w:type="spellStart"/>
      <w:r w:rsidRPr="00477E43">
        <w:rPr>
          <w:rFonts w:ascii="Times New Roman" w:hAnsi="Times New Roman" w:cs="Times New Roman"/>
          <w:b/>
          <w:bCs/>
          <w:sz w:val="23"/>
          <w:szCs w:val="23"/>
        </w:rPr>
        <w:t>мск</w:t>
      </w:r>
      <w:proofErr w:type="spellEnd"/>
      <w:r w:rsidRPr="00477E43">
        <w:rPr>
          <w:rFonts w:ascii="Times New Roman" w:hAnsi="Times New Roman" w:cs="Times New Roman"/>
          <w:b/>
          <w:bCs/>
          <w:sz w:val="23"/>
          <w:szCs w:val="23"/>
        </w:rPr>
        <w:t>).</w:t>
      </w:r>
    </w:p>
    <w:p w14:paraId="2C45DB45" w14:textId="639D1345" w:rsidR="004B1CD6" w:rsidRPr="00477E4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77E43">
        <w:rPr>
          <w:rFonts w:ascii="Times New Roman" w:hAnsi="Times New Roman" w:cs="Times New Roman"/>
          <w:b/>
          <w:bCs/>
          <w:sz w:val="23"/>
          <w:szCs w:val="23"/>
        </w:rPr>
        <w:t xml:space="preserve">Задаток должен поступить на счет Организатора торгов не позднее </w:t>
      </w:r>
      <w:r w:rsidR="002A4B0A" w:rsidRPr="00477E43">
        <w:rPr>
          <w:rFonts w:ascii="Times New Roman" w:hAnsi="Times New Roman" w:cs="Times New Roman"/>
          <w:b/>
          <w:bCs/>
          <w:sz w:val="23"/>
          <w:szCs w:val="23"/>
        </w:rPr>
        <w:t>04.06</w:t>
      </w:r>
      <w:r w:rsidR="00BA34A9" w:rsidRPr="00477E43">
        <w:rPr>
          <w:rFonts w:ascii="Times New Roman" w:hAnsi="Times New Roman" w:cs="Times New Roman"/>
          <w:b/>
          <w:bCs/>
          <w:sz w:val="23"/>
          <w:szCs w:val="23"/>
        </w:rPr>
        <w:t>.2024</w:t>
      </w:r>
      <w:r w:rsidRPr="00477E43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0EF9BEEF" w14:textId="5479104D" w:rsidR="004B1CD6" w:rsidRPr="00477E4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77E43">
        <w:rPr>
          <w:rFonts w:ascii="Times New Roman" w:hAnsi="Times New Roman" w:cs="Times New Roman"/>
          <w:b/>
          <w:bCs/>
          <w:sz w:val="23"/>
          <w:szCs w:val="23"/>
        </w:rPr>
        <w:t xml:space="preserve">Допуск претендентов к электронному аукциону осуществляется </w:t>
      </w:r>
      <w:r w:rsidR="002A4B0A" w:rsidRPr="00477E43">
        <w:rPr>
          <w:rFonts w:ascii="Times New Roman" w:hAnsi="Times New Roman" w:cs="Times New Roman"/>
          <w:b/>
          <w:bCs/>
          <w:sz w:val="23"/>
          <w:szCs w:val="23"/>
        </w:rPr>
        <w:t>05.06</w:t>
      </w:r>
      <w:r w:rsidR="00C16043" w:rsidRPr="00477E43">
        <w:rPr>
          <w:rFonts w:ascii="Times New Roman" w:hAnsi="Times New Roman" w:cs="Times New Roman"/>
          <w:b/>
          <w:bCs/>
          <w:sz w:val="23"/>
          <w:szCs w:val="23"/>
        </w:rPr>
        <w:t>.202</w:t>
      </w:r>
      <w:r w:rsidR="00BA34A9" w:rsidRPr="00477E43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477E43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1E1E9AA3" w14:textId="77777777" w:rsidR="004B1CD6" w:rsidRPr="00477E4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7E43">
        <w:rPr>
          <w:rFonts w:ascii="Times New Roman" w:hAnsi="Times New Roman" w:cs="Times New Roman"/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477E4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7E43">
        <w:rPr>
          <w:rFonts w:ascii="Times New Roman" w:hAnsi="Times New Roman" w:cs="Times New Roman"/>
          <w:bCs/>
          <w:sz w:val="18"/>
          <w:szCs w:val="18"/>
        </w:rPr>
        <w:t xml:space="preserve">(При исчислении сроков, указанных </w:t>
      </w:r>
      <w:proofErr w:type="gramStart"/>
      <w:r w:rsidRPr="00477E43">
        <w:rPr>
          <w:rFonts w:ascii="Times New Roman" w:hAnsi="Times New Roman" w:cs="Times New Roman"/>
          <w:bCs/>
          <w:sz w:val="18"/>
          <w:szCs w:val="18"/>
        </w:rPr>
        <w:t>в настоящем информационном сообщении</w:t>
      </w:r>
      <w:proofErr w:type="gramEnd"/>
      <w:r w:rsidRPr="00477E43">
        <w:rPr>
          <w:rFonts w:ascii="Times New Roman" w:hAnsi="Times New Roman" w:cs="Times New Roman"/>
          <w:bCs/>
          <w:sz w:val="18"/>
          <w:szCs w:val="18"/>
        </w:rPr>
        <w:t xml:space="preserve"> принимается время сервера </w:t>
      </w:r>
    </w:p>
    <w:p w14:paraId="4A368527" w14:textId="61DA1329" w:rsidR="00F666D6" w:rsidRPr="00477E4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7E43">
        <w:rPr>
          <w:rFonts w:ascii="Times New Roman" w:hAnsi="Times New Roman" w:cs="Times New Roman"/>
          <w:bCs/>
          <w:sz w:val="18"/>
          <w:szCs w:val="18"/>
        </w:rPr>
        <w:t>электронной торговой площадки)</w:t>
      </w:r>
    </w:p>
    <w:sectPr w:rsidR="00F666D6" w:rsidRPr="00477E43" w:rsidSect="009B7FD5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7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379CA"/>
    <w:rsid w:val="00047BD3"/>
    <w:rsid w:val="0007063E"/>
    <w:rsid w:val="00080D86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14EA"/>
    <w:rsid w:val="001B3C81"/>
    <w:rsid w:val="001B467C"/>
    <w:rsid w:val="001D7575"/>
    <w:rsid w:val="001E09E7"/>
    <w:rsid w:val="00213E3C"/>
    <w:rsid w:val="00227D03"/>
    <w:rsid w:val="002323B9"/>
    <w:rsid w:val="00234247"/>
    <w:rsid w:val="002372D4"/>
    <w:rsid w:val="00242987"/>
    <w:rsid w:val="00251500"/>
    <w:rsid w:val="00252CB0"/>
    <w:rsid w:val="0025627E"/>
    <w:rsid w:val="00264BE9"/>
    <w:rsid w:val="002658AA"/>
    <w:rsid w:val="0027057F"/>
    <w:rsid w:val="002851D3"/>
    <w:rsid w:val="002A4B0A"/>
    <w:rsid w:val="002C6A7A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325DA"/>
    <w:rsid w:val="00340B4B"/>
    <w:rsid w:val="00355DBB"/>
    <w:rsid w:val="003560AB"/>
    <w:rsid w:val="00374166"/>
    <w:rsid w:val="0038059A"/>
    <w:rsid w:val="003B5744"/>
    <w:rsid w:val="003B689A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23D8"/>
    <w:rsid w:val="004735E2"/>
    <w:rsid w:val="00477E43"/>
    <w:rsid w:val="004838E0"/>
    <w:rsid w:val="004B1CD6"/>
    <w:rsid w:val="004D30D5"/>
    <w:rsid w:val="004D7D72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2595"/>
    <w:rsid w:val="005D3EB1"/>
    <w:rsid w:val="005E60F4"/>
    <w:rsid w:val="005F2710"/>
    <w:rsid w:val="00610705"/>
    <w:rsid w:val="00613B1D"/>
    <w:rsid w:val="006277DE"/>
    <w:rsid w:val="006301D2"/>
    <w:rsid w:val="00635D7F"/>
    <w:rsid w:val="00636334"/>
    <w:rsid w:val="00645841"/>
    <w:rsid w:val="00646EA3"/>
    <w:rsid w:val="00673B4E"/>
    <w:rsid w:val="00685CC7"/>
    <w:rsid w:val="006A14F5"/>
    <w:rsid w:val="006A4097"/>
    <w:rsid w:val="006A4190"/>
    <w:rsid w:val="006B112D"/>
    <w:rsid w:val="006B7EC2"/>
    <w:rsid w:val="006C09C8"/>
    <w:rsid w:val="006D2A30"/>
    <w:rsid w:val="006D2A60"/>
    <w:rsid w:val="006E14EF"/>
    <w:rsid w:val="00723027"/>
    <w:rsid w:val="00723480"/>
    <w:rsid w:val="00723D34"/>
    <w:rsid w:val="00736139"/>
    <w:rsid w:val="00753BD7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D41D4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1BAA"/>
    <w:rsid w:val="009A6008"/>
    <w:rsid w:val="009B40DB"/>
    <w:rsid w:val="009B526A"/>
    <w:rsid w:val="009B7FD5"/>
    <w:rsid w:val="009C1A0C"/>
    <w:rsid w:val="009E125E"/>
    <w:rsid w:val="009E235C"/>
    <w:rsid w:val="009F033E"/>
    <w:rsid w:val="00A06973"/>
    <w:rsid w:val="00A1116C"/>
    <w:rsid w:val="00A365D0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D5FEB"/>
    <w:rsid w:val="00AE6A68"/>
    <w:rsid w:val="00B26D1E"/>
    <w:rsid w:val="00B55588"/>
    <w:rsid w:val="00B5777D"/>
    <w:rsid w:val="00BA34A9"/>
    <w:rsid w:val="00BB17D9"/>
    <w:rsid w:val="00BF5545"/>
    <w:rsid w:val="00C10887"/>
    <w:rsid w:val="00C15CB4"/>
    <w:rsid w:val="00C16043"/>
    <w:rsid w:val="00C206A8"/>
    <w:rsid w:val="00C261E2"/>
    <w:rsid w:val="00C452C3"/>
    <w:rsid w:val="00C568AA"/>
    <w:rsid w:val="00C73AF0"/>
    <w:rsid w:val="00C96168"/>
    <w:rsid w:val="00CC10BC"/>
    <w:rsid w:val="00CC710F"/>
    <w:rsid w:val="00CE2BA2"/>
    <w:rsid w:val="00CE3746"/>
    <w:rsid w:val="00D04257"/>
    <w:rsid w:val="00D10963"/>
    <w:rsid w:val="00D12F30"/>
    <w:rsid w:val="00D16270"/>
    <w:rsid w:val="00D33F0D"/>
    <w:rsid w:val="00D37C78"/>
    <w:rsid w:val="00D50FA3"/>
    <w:rsid w:val="00D50FB2"/>
    <w:rsid w:val="00D573C4"/>
    <w:rsid w:val="00D65468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235FF"/>
    <w:rsid w:val="00F27849"/>
    <w:rsid w:val="00F34B57"/>
    <w:rsid w:val="00F373D9"/>
    <w:rsid w:val="00F45F97"/>
    <w:rsid w:val="00F528C6"/>
    <w:rsid w:val="00F579B4"/>
    <w:rsid w:val="00F666D6"/>
    <w:rsid w:val="00F80395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BB17D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1B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8LDOpqe5LNv2g87K0j3q0+OtG9uwWhtGlGsrvm03aY8=</DigestValue>
    </Reference>
    <Reference Type="http://www.w3.org/2000/09/xmldsig#Object" URI="#idOfficeObject">
      <DigestMethod Algorithm="urn:ietf:params:xml:ns:cpxmlsec:algorithms:gostr34112012-256"/>
      <DigestValue>MSOtRdL6eYd9U4vpvvTFQ/BpGM4s6WC7UjGDZvVn/sw=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jCRYhsu1Cy4WtAFgOf8guWeijP0rzpECd8w8Zb9gjdw=</DigestValue>
    </Reference>
  </SignedInfo>
  <SignatureValue>LRKYRhC1I3VlAfTMrrBr7rADLvin1mhMdB4UQjZQoa+bHKSBl5bdvnM1DEDm8O1E
1cvGYcaiLX0mrZKmju/Wag==</SignatureValue>
  <KeyInfo>
    <X509Data>
      <X509Certificate>MIIMBDCCC7GgAwIBAgIRAvGbbgAasFqvQf/iuR0YvCEwCgYIKoUDBwEBAwIwggGA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MB4XDTIzMDYwNzA2MzI0M1oXDTI0MDYwNzA2NDI0M1owggItMTkwNwYDVQQJDDDQ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cDovL3RheDQudGVuc29yLnJ1L3RlbnNvcmNhLTIwMjNfZ29zdDIwMTIvY2VydGVu
cm9sbC90ZW5zb3JjYS0yMDIzX2dvc3QyMDEyLmNybDA0oDKgMIYuaHR0cDovL3Rl
bnNvci5ydS9jYS90ZW5zb3JjYS0yMDIzX2dvc3QyMDEyLmNybDBBoD+gPYY7aHR0
cDovL2NybC50ZW5zb3IucnUvdGF4NC9jYS9jcmwvdGVuc29yY2EtMjAyM19nb3N0
MjAxMi5jcmwwQqBAoD6GPGh0dHA6Ly9jcmwyLnRlbnNvci5ydS90YXg0L2NhL2Ny
bC90ZW5zb3JjYS0yMDIzX2dvc3QyMDEyLmNybDBCoECgPoY8aHR0cDovL2NybDMu
dGVuc29yLnJ1L3RheDQvY2EvY3JsL3RlbnNvcmNhLTIwMjNfZ29zdDIwMTIuY3Js
MIIBdgYDVR0jBIIBbTCCAWmAFN6ObEMRxms78C97nuyjjd+vH7NqoYIBQ6SCAT8w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HdCc0LjQvdGG0LjRhNGA0Ysg0KDQvtGB0YHQuNC4ggoNFnthAAAAAAfVMB0GA1Ud
DgQWBBSxtNubgCGJzO94PBiyJayytXyPZTAKBggqhQMHAQEDAgNBAAQCY/Cl6/F8
Ar7OpqAc4rfVKa3M55YQT1DmDCYzbN6eX6byHDziukuBeYJsfNAMidyoHAaZzsFM
Ub/1+HdEsxs=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xdJOvrmUlzILwyiHLT0GX7imOW8=</DigestValue>
      </Reference>
      <Reference URI="/word/fontTable.xml?ContentType=application/vnd.openxmlformats-officedocument.wordprocessingml.fontTable+xml">
        <DigestMethod Algorithm="http://www.w3.org/2000/09/xmldsig#sha1"/>
        <DigestValue>FKCA/ZETufIVX/IU/J4qyIGMjwQ=</DigestValue>
      </Reference>
      <Reference URI="/word/numbering.xml?ContentType=application/vnd.openxmlformats-officedocument.wordprocessingml.numbering+xml">
        <DigestMethod Algorithm="http://www.w3.org/2000/09/xmldsig#sha1"/>
        <DigestValue>uefMHBvl4FMRLNHBAWdlSDDu8AI=</DigestValue>
      </Reference>
      <Reference URI="/word/settings.xml?ContentType=application/vnd.openxmlformats-officedocument.wordprocessingml.settings+xml">
        <DigestMethod Algorithm="http://www.w3.org/2000/09/xmldsig#sha1"/>
        <DigestValue>wf5TwRFOQDgqwS4G+HRVOx2GU0g=</DigestValue>
      </Reference>
      <Reference URI="/word/styles.xml?ContentType=application/vnd.openxmlformats-officedocument.wordprocessingml.styles+xml">
        <DigestMethod Algorithm="http://www.w3.org/2000/09/xmldsig#sha1"/>
        <DigestValue>nUD3F5aihI+wjBeI6G9H333C5iM=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mgtvMo/c/fCZ3dkSfJ1t8gWl/X4=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2024-04-24T07:19:26Z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2024-04-24T07:19:26Z</xd:SigningTime>
          <xd:SigningCertificate>
            <xd:Cert>
              <xd:CertDigest>
                <DigestMethod Algorithm="http://www.w3.org/2000/09/xmldsig#sha1"/>
                <DigestValue>ukWaG9FKafemOAH8MXqmk12JQ1A=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1001715717912430761708262164224814922785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027E-47CE-4C35-9310-76247382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8</cp:revision>
  <cp:lastPrinted>2016-05-10T14:07:00Z</cp:lastPrinted>
  <dcterms:created xsi:type="dcterms:W3CDTF">2024-04-23T12:56:00Z</dcterms:created>
  <dcterms:modified xsi:type="dcterms:W3CDTF">2024-04-23T13:04:00Z</dcterms:modified>
</cp:coreProperties>
</file>