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7A7" w:rsidRPr="000B108A" w:rsidRDefault="003F0F76" w:rsidP="002F1E7E">
      <w:pPr>
        <w:pStyle w:val="a4"/>
        <w:jc w:val="center"/>
        <w:rPr>
          <w:rStyle w:val="a3"/>
          <w:rFonts w:ascii="Roboto" w:hAnsi="Roboto"/>
          <w:noProof/>
          <w:color w:val="auto"/>
          <w:sz w:val="24"/>
          <w:szCs w:val="24"/>
        </w:rPr>
      </w:pPr>
      <w:r w:rsidRPr="000B108A">
        <w:rPr>
          <w:rStyle w:val="a3"/>
          <w:rFonts w:ascii="Roboto" w:hAnsi="Roboto"/>
          <w:noProof/>
          <w:color w:val="auto"/>
          <w:sz w:val="24"/>
          <w:szCs w:val="24"/>
        </w:rPr>
        <w:t>Проект д</w:t>
      </w:r>
      <w:r w:rsidR="00D3706D" w:rsidRPr="000B108A">
        <w:rPr>
          <w:rStyle w:val="a3"/>
          <w:rFonts w:ascii="Roboto" w:hAnsi="Roboto"/>
          <w:noProof/>
          <w:color w:val="auto"/>
          <w:sz w:val="24"/>
          <w:szCs w:val="24"/>
        </w:rPr>
        <w:t>оговор</w:t>
      </w:r>
      <w:r w:rsidRPr="000B108A">
        <w:rPr>
          <w:rStyle w:val="a3"/>
          <w:rFonts w:ascii="Roboto" w:hAnsi="Roboto"/>
          <w:noProof/>
          <w:color w:val="auto"/>
          <w:sz w:val="24"/>
          <w:szCs w:val="24"/>
        </w:rPr>
        <w:t>а</w:t>
      </w:r>
      <w:r w:rsidR="00BB5096" w:rsidRPr="000B108A">
        <w:rPr>
          <w:rStyle w:val="a3"/>
          <w:rFonts w:ascii="Roboto" w:hAnsi="Roboto"/>
          <w:noProof/>
          <w:color w:val="auto"/>
          <w:sz w:val="24"/>
          <w:szCs w:val="24"/>
        </w:rPr>
        <w:t xml:space="preserve"> №</w:t>
      </w:r>
      <w:r w:rsidR="000A2C72" w:rsidRPr="000B108A">
        <w:rPr>
          <w:rStyle w:val="a3"/>
          <w:rFonts w:ascii="Roboto" w:hAnsi="Roboto"/>
          <w:noProof/>
          <w:color w:val="auto"/>
          <w:sz w:val="24"/>
          <w:szCs w:val="24"/>
        </w:rPr>
        <w:t>__</w:t>
      </w:r>
    </w:p>
    <w:p w:rsidR="002F1E7E" w:rsidRPr="000B108A" w:rsidRDefault="00D3706D" w:rsidP="000B108A">
      <w:pPr>
        <w:pStyle w:val="a4"/>
        <w:jc w:val="center"/>
        <w:rPr>
          <w:rFonts w:ascii="Roboto" w:hAnsi="Roboto"/>
          <w:b/>
          <w:noProof/>
          <w:sz w:val="24"/>
          <w:szCs w:val="24"/>
        </w:rPr>
      </w:pPr>
      <w:r w:rsidRPr="000B108A">
        <w:rPr>
          <w:rStyle w:val="a3"/>
          <w:rFonts w:ascii="Roboto" w:hAnsi="Roboto"/>
          <w:noProof/>
          <w:color w:val="auto"/>
          <w:sz w:val="24"/>
          <w:szCs w:val="24"/>
        </w:rPr>
        <w:t>купли-продажи</w:t>
      </w:r>
      <w:r w:rsidR="00842E98" w:rsidRPr="000B108A">
        <w:rPr>
          <w:rStyle w:val="a3"/>
          <w:rFonts w:ascii="Roboto" w:hAnsi="Roboto"/>
          <w:noProof/>
          <w:color w:val="auto"/>
          <w:sz w:val="24"/>
          <w:szCs w:val="24"/>
        </w:rPr>
        <w:t xml:space="preserve"> имущества</w:t>
      </w:r>
      <w:r w:rsidR="005A349E" w:rsidRPr="000B108A">
        <w:rPr>
          <w:rStyle w:val="a3"/>
          <w:rFonts w:ascii="Roboto" w:hAnsi="Roboto"/>
          <w:noProof/>
          <w:color w:val="auto"/>
          <w:sz w:val="24"/>
          <w:szCs w:val="24"/>
        </w:rPr>
        <w:t xml:space="preserve"> по результатам</w:t>
      </w:r>
      <w:r w:rsidR="00554EA4" w:rsidRPr="000B108A">
        <w:rPr>
          <w:rStyle w:val="a3"/>
          <w:rFonts w:ascii="Roboto" w:hAnsi="Roboto"/>
          <w:noProof/>
          <w:color w:val="auto"/>
          <w:sz w:val="24"/>
          <w:szCs w:val="24"/>
        </w:rPr>
        <w:t xml:space="preserve"> </w:t>
      </w:r>
      <w:r w:rsidR="005A349E" w:rsidRPr="000B108A">
        <w:rPr>
          <w:rStyle w:val="a3"/>
          <w:rFonts w:ascii="Roboto" w:hAnsi="Roboto"/>
          <w:noProof/>
          <w:color w:val="auto"/>
          <w:sz w:val="24"/>
          <w:szCs w:val="24"/>
        </w:rPr>
        <w:t xml:space="preserve">торгов </w:t>
      </w:r>
    </w:p>
    <w:p w:rsidR="00560AE2" w:rsidRPr="000B108A" w:rsidRDefault="00D3706D" w:rsidP="000B108A">
      <w:pPr>
        <w:shd w:val="clear" w:color="auto" w:fill="FFFFFF"/>
        <w:tabs>
          <w:tab w:val="left" w:pos="6874"/>
        </w:tabs>
        <w:spacing w:before="120" w:after="120"/>
        <w:ind w:left="6"/>
        <w:jc w:val="both"/>
        <w:rPr>
          <w:rFonts w:ascii="Roboto" w:hAnsi="Roboto"/>
          <w:sz w:val="24"/>
          <w:szCs w:val="24"/>
        </w:rPr>
      </w:pPr>
      <w:r w:rsidRPr="000B108A">
        <w:rPr>
          <w:rFonts w:ascii="Roboto" w:hAnsi="Roboto"/>
          <w:spacing w:val="1"/>
          <w:sz w:val="24"/>
          <w:szCs w:val="24"/>
        </w:rPr>
        <w:t>г.</w:t>
      </w:r>
      <w:r w:rsidR="00522CC1" w:rsidRPr="000B108A">
        <w:rPr>
          <w:rFonts w:ascii="Roboto" w:hAnsi="Roboto"/>
          <w:spacing w:val="1"/>
          <w:sz w:val="24"/>
          <w:szCs w:val="24"/>
        </w:rPr>
        <w:t xml:space="preserve"> </w:t>
      </w:r>
      <w:r w:rsidR="00C4205C" w:rsidRPr="000B108A">
        <w:rPr>
          <w:rFonts w:ascii="Roboto" w:hAnsi="Roboto"/>
          <w:spacing w:val="1"/>
          <w:sz w:val="24"/>
          <w:szCs w:val="24"/>
        </w:rPr>
        <w:t>________________</w:t>
      </w:r>
      <w:r w:rsidR="00DB7334" w:rsidRPr="000B108A">
        <w:rPr>
          <w:rFonts w:ascii="Roboto" w:hAnsi="Roboto"/>
          <w:spacing w:val="1"/>
          <w:sz w:val="24"/>
          <w:szCs w:val="24"/>
        </w:rPr>
        <w:t xml:space="preserve">       </w:t>
      </w:r>
      <w:r w:rsidR="002F1E7E" w:rsidRPr="000B108A">
        <w:rPr>
          <w:rFonts w:ascii="Roboto" w:hAnsi="Roboto"/>
          <w:spacing w:val="1"/>
          <w:sz w:val="24"/>
          <w:szCs w:val="24"/>
        </w:rPr>
        <w:t xml:space="preserve">              </w:t>
      </w:r>
      <w:r w:rsidR="00FC51AC" w:rsidRPr="000B108A">
        <w:rPr>
          <w:rFonts w:ascii="Roboto" w:hAnsi="Roboto"/>
          <w:spacing w:val="1"/>
          <w:sz w:val="24"/>
          <w:szCs w:val="24"/>
        </w:rPr>
        <w:t xml:space="preserve">       </w:t>
      </w:r>
      <w:r w:rsidR="00DB7334" w:rsidRPr="000B108A">
        <w:rPr>
          <w:rFonts w:ascii="Roboto" w:hAnsi="Roboto"/>
          <w:spacing w:val="1"/>
          <w:sz w:val="24"/>
          <w:szCs w:val="24"/>
        </w:rPr>
        <w:t xml:space="preserve"> </w:t>
      </w:r>
      <w:r w:rsidR="00C4205C" w:rsidRPr="000B108A">
        <w:rPr>
          <w:rFonts w:ascii="Roboto" w:hAnsi="Roboto"/>
          <w:spacing w:val="1"/>
          <w:sz w:val="24"/>
          <w:szCs w:val="24"/>
        </w:rPr>
        <w:t xml:space="preserve">                              </w:t>
      </w:r>
      <w:r w:rsidR="000B108A">
        <w:rPr>
          <w:rFonts w:ascii="Roboto" w:hAnsi="Roboto"/>
          <w:spacing w:val="1"/>
          <w:sz w:val="24"/>
          <w:szCs w:val="24"/>
        </w:rPr>
        <w:t xml:space="preserve">                     </w:t>
      </w:r>
      <w:r w:rsidR="00DB7334" w:rsidRPr="000B108A">
        <w:rPr>
          <w:rFonts w:ascii="Roboto" w:hAnsi="Roboto"/>
          <w:spacing w:val="1"/>
          <w:sz w:val="24"/>
          <w:szCs w:val="24"/>
        </w:rPr>
        <w:t xml:space="preserve"> </w:t>
      </w:r>
      <w:r w:rsidR="0067057F" w:rsidRPr="000B108A">
        <w:rPr>
          <w:rFonts w:ascii="Roboto" w:hAnsi="Roboto"/>
          <w:sz w:val="24"/>
          <w:szCs w:val="24"/>
        </w:rPr>
        <w:t>«____» _____________ 20</w:t>
      </w:r>
      <w:r w:rsidR="00180BD6" w:rsidRPr="000B108A">
        <w:rPr>
          <w:rFonts w:ascii="Roboto" w:hAnsi="Roboto"/>
          <w:sz w:val="24"/>
          <w:szCs w:val="24"/>
        </w:rPr>
        <w:t>__</w:t>
      </w:r>
      <w:r w:rsidRPr="000B108A">
        <w:rPr>
          <w:rFonts w:ascii="Roboto" w:hAnsi="Roboto"/>
          <w:sz w:val="24"/>
          <w:szCs w:val="24"/>
        </w:rPr>
        <w:t xml:space="preserve"> г.</w:t>
      </w:r>
    </w:p>
    <w:p w:rsidR="004F45E0" w:rsidRPr="000B108A" w:rsidRDefault="000B108A" w:rsidP="009B7B23">
      <w:pPr>
        <w:ind w:firstLine="720"/>
        <w:jc w:val="both"/>
        <w:rPr>
          <w:rFonts w:ascii="Roboto" w:hAnsi="Roboto"/>
          <w:sz w:val="24"/>
          <w:szCs w:val="24"/>
          <w:lang w:val="x-none" w:eastAsia="x-none"/>
        </w:rPr>
      </w:pPr>
      <w:r w:rsidRPr="000B108A">
        <w:rPr>
          <w:rFonts w:ascii="Roboto" w:hAnsi="Roboto"/>
          <w:b/>
          <w:sz w:val="24"/>
          <w:szCs w:val="24"/>
          <w:lang w:val="x-none" w:eastAsia="x-none"/>
        </w:rPr>
        <w:t>Закрытое акционерное общество «Производственное объединение «Режникель»</w:t>
      </w:r>
      <w:r w:rsidRPr="000B108A">
        <w:rPr>
          <w:rFonts w:ascii="Roboto" w:hAnsi="Roboto"/>
          <w:sz w:val="24"/>
          <w:szCs w:val="24"/>
          <w:lang w:val="x-none" w:eastAsia="x-none"/>
        </w:rPr>
        <w:t xml:space="preserve"> (ИНН: 6628008965; ОГРН: 1026601687881; адрес юридического лица: 623753, Свердловская область, </w:t>
      </w:r>
      <w:proofErr w:type="spellStart"/>
      <w:r w:rsidRPr="000B108A">
        <w:rPr>
          <w:rFonts w:ascii="Roboto" w:hAnsi="Roboto"/>
          <w:sz w:val="24"/>
          <w:szCs w:val="24"/>
          <w:lang w:val="x-none" w:eastAsia="x-none"/>
        </w:rPr>
        <w:t>Режевской</w:t>
      </w:r>
      <w:proofErr w:type="spellEnd"/>
      <w:r w:rsidRPr="000B108A">
        <w:rPr>
          <w:rFonts w:ascii="Roboto" w:hAnsi="Roboto"/>
          <w:sz w:val="24"/>
          <w:szCs w:val="24"/>
          <w:lang w:val="x-none" w:eastAsia="x-none"/>
        </w:rPr>
        <w:t xml:space="preserve"> район, город Реж, Советская улица, стр. 11, квартира 101, далее – ЗАО «ПО «Режникель»), в лице конкурсного управляющего Скворцова Александра Валентиновича (ИНН: 771547230148,  СНИЛС: 109-152-698 54; адрес для корреспонденции: 127410, г. Москва, а/я 80), действующего на основании определения Арбитражного суда Свердловской области от 22.05.2023 (резолютивная часть объявлена 15.05.2023) по делу № А60-46584/2017</w:t>
      </w:r>
      <w:r w:rsidR="00560AE2" w:rsidRPr="000B108A">
        <w:rPr>
          <w:rFonts w:ascii="Roboto" w:hAnsi="Roboto"/>
          <w:sz w:val="24"/>
          <w:szCs w:val="24"/>
          <w:lang w:val="x-none" w:eastAsia="x-none"/>
        </w:rPr>
        <w:t xml:space="preserve"> </w:t>
      </w:r>
      <w:r w:rsidR="0067057F" w:rsidRPr="000B108A">
        <w:rPr>
          <w:rFonts w:ascii="Roboto" w:hAnsi="Roboto"/>
          <w:sz w:val="24"/>
          <w:szCs w:val="24"/>
          <w:lang w:val="x-none" w:eastAsia="x-none"/>
        </w:rPr>
        <w:t xml:space="preserve">с одной стороны, </w:t>
      </w:r>
      <w:r w:rsidR="00B0509A" w:rsidRPr="000B108A">
        <w:rPr>
          <w:rFonts w:ascii="Roboto" w:hAnsi="Roboto"/>
          <w:sz w:val="24"/>
          <w:szCs w:val="24"/>
          <w:lang w:val="x-none" w:eastAsia="x-none"/>
        </w:rPr>
        <w:t>и  _________________________________________________</w:t>
      </w:r>
      <w:r w:rsidR="00BA3BBB" w:rsidRPr="000B108A">
        <w:rPr>
          <w:rFonts w:ascii="Roboto" w:hAnsi="Roboto"/>
          <w:sz w:val="24"/>
          <w:szCs w:val="24"/>
          <w:lang w:val="x-none" w:eastAsia="x-none"/>
        </w:rPr>
        <w:t>______________________________</w:t>
      </w:r>
      <w:r w:rsidR="00B0509A" w:rsidRPr="000B108A">
        <w:rPr>
          <w:rFonts w:ascii="Roboto" w:hAnsi="Roboto"/>
          <w:sz w:val="24"/>
          <w:szCs w:val="24"/>
          <w:lang w:val="x-none" w:eastAsia="x-none"/>
        </w:rPr>
        <w:t>____________________________________________________</w:t>
      </w:r>
      <w:r w:rsidR="00BA3BBB" w:rsidRPr="000B108A">
        <w:rPr>
          <w:rFonts w:ascii="Roboto" w:hAnsi="Roboto"/>
          <w:sz w:val="24"/>
          <w:szCs w:val="24"/>
          <w:lang w:val="x-none" w:eastAsia="x-none"/>
        </w:rPr>
        <w:t>________________________</w:t>
      </w:r>
      <w:r w:rsidR="00B0509A" w:rsidRPr="000B108A">
        <w:rPr>
          <w:rFonts w:ascii="Roboto" w:hAnsi="Roboto"/>
          <w:sz w:val="24"/>
          <w:szCs w:val="24"/>
          <w:lang w:val="x-none" w:eastAsia="x-none"/>
        </w:rPr>
        <w:t xml:space="preserve">, </w:t>
      </w:r>
      <w:r>
        <w:rPr>
          <w:rFonts w:ascii="Roboto" w:hAnsi="Roboto"/>
          <w:sz w:val="24"/>
          <w:szCs w:val="24"/>
          <w:lang w:val="x-none" w:eastAsia="x-none"/>
        </w:rPr>
        <w:t>именуем</w:t>
      </w:r>
      <w:r>
        <w:rPr>
          <w:rFonts w:ascii="Roboto" w:hAnsi="Roboto"/>
          <w:sz w:val="24"/>
          <w:szCs w:val="24"/>
          <w:lang w:eastAsia="x-none"/>
        </w:rPr>
        <w:t>ый</w:t>
      </w:r>
      <w:r w:rsidR="000A2C72" w:rsidRPr="000B108A">
        <w:rPr>
          <w:rFonts w:ascii="Roboto" w:hAnsi="Roboto"/>
          <w:sz w:val="24"/>
          <w:szCs w:val="24"/>
          <w:lang w:val="x-none" w:eastAsia="x-none"/>
        </w:rPr>
        <w:t xml:space="preserve"> в дальнейшем </w:t>
      </w:r>
      <w:r w:rsidR="002F1E7E" w:rsidRPr="000B108A">
        <w:rPr>
          <w:rFonts w:ascii="Roboto" w:hAnsi="Roboto"/>
          <w:sz w:val="24"/>
          <w:szCs w:val="24"/>
          <w:lang w:val="x-none" w:eastAsia="x-none"/>
        </w:rPr>
        <w:t>«</w:t>
      </w:r>
      <w:r w:rsidR="000A2C72" w:rsidRPr="000B108A">
        <w:rPr>
          <w:rFonts w:ascii="Roboto" w:hAnsi="Roboto"/>
          <w:sz w:val="24"/>
          <w:szCs w:val="24"/>
          <w:lang w:val="x-none" w:eastAsia="x-none"/>
        </w:rPr>
        <w:t>Покупатель</w:t>
      </w:r>
      <w:r w:rsidR="002F1E7E" w:rsidRPr="000B108A">
        <w:rPr>
          <w:rFonts w:ascii="Roboto" w:hAnsi="Roboto"/>
          <w:sz w:val="24"/>
          <w:szCs w:val="24"/>
          <w:lang w:val="x-none" w:eastAsia="x-none"/>
        </w:rPr>
        <w:t>»</w:t>
      </w:r>
      <w:r w:rsidR="000A2C72" w:rsidRPr="000B108A">
        <w:rPr>
          <w:rFonts w:ascii="Roboto" w:hAnsi="Roboto"/>
          <w:sz w:val="24"/>
          <w:szCs w:val="24"/>
          <w:lang w:val="x-none" w:eastAsia="x-none"/>
        </w:rPr>
        <w:t xml:space="preserve"> с другой стороны, совместно именуемые </w:t>
      </w:r>
      <w:r w:rsidR="00180BD6" w:rsidRPr="000B108A">
        <w:rPr>
          <w:rFonts w:ascii="Roboto" w:hAnsi="Roboto"/>
          <w:sz w:val="24"/>
          <w:szCs w:val="24"/>
          <w:lang w:val="x-none" w:eastAsia="x-none"/>
        </w:rPr>
        <w:t>«Стороны»</w:t>
      </w:r>
      <w:r w:rsidR="000A2C72" w:rsidRPr="000B108A">
        <w:rPr>
          <w:rFonts w:ascii="Roboto" w:hAnsi="Roboto"/>
          <w:sz w:val="24"/>
          <w:szCs w:val="24"/>
          <w:lang w:val="x-none" w:eastAsia="x-none"/>
        </w:rPr>
        <w:t>, а</w:t>
      </w:r>
      <w:r w:rsidR="00180BD6" w:rsidRPr="000B108A">
        <w:rPr>
          <w:rFonts w:ascii="Roboto" w:hAnsi="Roboto"/>
          <w:sz w:val="24"/>
          <w:szCs w:val="24"/>
          <w:lang w:val="x-none" w:eastAsia="x-none"/>
        </w:rPr>
        <w:t xml:space="preserve"> каждое по отдельности «Сторона»</w:t>
      </w:r>
      <w:r>
        <w:rPr>
          <w:rFonts w:ascii="Roboto" w:hAnsi="Roboto"/>
          <w:sz w:val="24"/>
          <w:szCs w:val="24"/>
          <w:lang w:eastAsia="x-none"/>
        </w:rPr>
        <w:t xml:space="preserve">, </w:t>
      </w:r>
      <w:r w:rsidR="000A2C72" w:rsidRPr="000B108A">
        <w:rPr>
          <w:rFonts w:ascii="Roboto" w:hAnsi="Roboto"/>
          <w:sz w:val="24"/>
          <w:szCs w:val="24"/>
          <w:lang w:val="x-none" w:eastAsia="x-none"/>
        </w:rPr>
        <w:t xml:space="preserve">заключили </w:t>
      </w:r>
      <w:r w:rsidR="002F1E7E" w:rsidRPr="000B108A">
        <w:rPr>
          <w:rFonts w:ascii="Roboto" w:hAnsi="Roboto"/>
          <w:sz w:val="24"/>
          <w:szCs w:val="24"/>
          <w:lang w:val="x-none" w:eastAsia="x-none"/>
        </w:rPr>
        <w:t xml:space="preserve">настоящий </w:t>
      </w:r>
      <w:r w:rsidR="000A2C72" w:rsidRPr="000B108A">
        <w:rPr>
          <w:rFonts w:ascii="Roboto" w:hAnsi="Roboto"/>
          <w:sz w:val="24"/>
          <w:szCs w:val="24"/>
          <w:lang w:val="x-none" w:eastAsia="x-none"/>
        </w:rPr>
        <w:t xml:space="preserve">Договор </w:t>
      </w:r>
      <w:r w:rsidR="002F1E7E" w:rsidRPr="000B108A">
        <w:rPr>
          <w:rFonts w:ascii="Roboto" w:hAnsi="Roboto"/>
          <w:sz w:val="24"/>
          <w:szCs w:val="24"/>
          <w:lang w:val="x-none" w:eastAsia="x-none"/>
        </w:rPr>
        <w:t>купли-продажи имущества по результатам то</w:t>
      </w:r>
      <w:r w:rsidR="00251639">
        <w:rPr>
          <w:rFonts w:ascii="Roboto" w:hAnsi="Roboto"/>
          <w:sz w:val="24"/>
          <w:szCs w:val="24"/>
          <w:lang w:val="x-none" w:eastAsia="x-none"/>
        </w:rPr>
        <w:t>ргов (далее</w:t>
      </w:r>
      <w:r w:rsidR="00251639">
        <w:rPr>
          <w:rFonts w:ascii="Roboto" w:hAnsi="Roboto"/>
          <w:sz w:val="24"/>
          <w:szCs w:val="24"/>
          <w:lang w:eastAsia="x-none"/>
        </w:rPr>
        <w:t xml:space="preserve"> – </w:t>
      </w:r>
      <w:r w:rsidR="00251639">
        <w:rPr>
          <w:rFonts w:ascii="Roboto" w:hAnsi="Roboto"/>
          <w:sz w:val="24"/>
          <w:szCs w:val="24"/>
          <w:lang w:val="x-none" w:eastAsia="x-none"/>
        </w:rPr>
        <w:t>Договор</w:t>
      </w:r>
      <w:r w:rsidR="002F1E7E" w:rsidRPr="000B108A">
        <w:rPr>
          <w:rFonts w:ascii="Roboto" w:hAnsi="Roboto"/>
          <w:sz w:val="24"/>
          <w:szCs w:val="24"/>
          <w:lang w:val="x-none" w:eastAsia="x-none"/>
        </w:rPr>
        <w:t xml:space="preserve">) </w:t>
      </w:r>
      <w:r w:rsidR="000A2C72" w:rsidRPr="000B108A">
        <w:rPr>
          <w:rFonts w:ascii="Roboto" w:hAnsi="Roboto"/>
          <w:sz w:val="24"/>
          <w:szCs w:val="24"/>
          <w:lang w:val="x-none" w:eastAsia="x-none"/>
        </w:rPr>
        <w:t>о нижеследующем:</w:t>
      </w:r>
    </w:p>
    <w:p w:rsidR="00170CF7" w:rsidRPr="000B108A" w:rsidRDefault="00170CF7" w:rsidP="00251639">
      <w:pPr>
        <w:numPr>
          <w:ilvl w:val="0"/>
          <w:numId w:val="8"/>
        </w:numPr>
        <w:tabs>
          <w:tab w:val="clear" w:pos="4046"/>
        </w:tabs>
        <w:overflowPunct w:val="0"/>
        <w:autoSpaceDE w:val="0"/>
        <w:autoSpaceDN w:val="0"/>
        <w:adjustRightInd w:val="0"/>
        <w:ind w:left="0" w:firstLine="0"/>
        <w:jc w:val="center"/>
        <w:textAlignment w:val="baseline"/>
        <w:rPr>
          <w:rFonts w:ascii="Roboto" w:hAnsi="Roboto"/>
          <w:b/>
          <w:sz w:val="24"/>
          <w:szCs w:val="24"/>
        </w:rPr>
      </w:pPr>
      <w:r w:rsidRPr="000B108A">
        <w:rPr>
          <w:rFonts w:ascii="Roboto" w:hAnsi="Roboto"/>
          <w:b/>
          <w:sz w:val="24"/>
          <w:szCs w:val="24"/>
        </w:rPr>
        <w:t>ОБЩИЕ ПОЛОЖЕНИЯ</w:t>
      </w:r>
    </w:p>
    <w:p w:rsidR="002F1E7E" w:rsidRPr="000B108A" w:rsidRDefault="005A349E" w:rsidP="009B7B23">
      <w:pPr>
        <w:pStyle w:val="1"/>
        <w:ind w:left="0" w:firstLine="720"/>
        <w:rPr>
          <w:rFonts w:ascii="Roboto" w:hAnsi="Roboto"/>
          <w:sz w:val="24"/>
          <w:szCs w:val="24"/>
        </w:rPr>
      </w:pPr>
      <w:r w:rsidRPr="000B108A">
        <w:rPr>
          <w:rFonts w:ascii="Roboto" w:hAnsi="Roboto"/>
          <w:sz w:val="24"/>
          <w:szCs w:val="24"/>
        </w:rPr>
        <w:t xml:space="preserve">Настоящий Договор заключен по результатам проведенных торгов </w:t>
      </w:r>
      <w:r w:rsidR="00554EA4" w:rsidRPr="000B108A">
        <w:rPr>
          <w:rFonts w:ascii="Roboto" w:hAnsi="Roboto"/>
          <w:sz w:val="24"/>
          <w:szCs w:val="24"/>
        </w:rPr>
        <w:t xml:space="preserve">на </w:t>
      </w:r>
      <w:r w:rsidR="00EA0D9E" w:rsidRPr="000B108A">
        <w:rPr>
          <w:rFonts w:ascii="Roboto" w:hAnsi="Roboto"/>
          <w:sz w:val="24"/>
          <w:szCs w:val="24"/>
        </w:rPr>
        <w:t>электронной</w:t>
      </w:r>
      <w:r w:rsidR="00CF1611" w:rsidRPr="000B108A">
        <w:rPr>
          <w:rFonts w:ascii="Roboto" w:hAnsi="Roboto"/>
          <w:sz w:val="24"/>
          <w:szCs w:val="24"/>
        </w:rPr>
        <w:t xml:space="preserve"> торговой</w:t>
      </w:r>
      <w:r w:rsidR="00554EA4" w:rsidRPr="000B108A">
        <w:rPr>
          <w:rFonts w:ascii="Roboto" w:hAnsi="Roboto"/>
          <w:sz w:val="24"/>
          <w:szCs w:val="24"/>
        </w:rPr>
        <w:t xml:space="preserve"> площадке</w:t>
      </w:r>
      <w:r w:rsidR="00387B9F" w:rsidRPr="000B108A">
        <w:rPr>
          <w:rFonts w:ascii="Roboto" w:hAnsi="Roboto"/>
          <w:sz w:val="24"/>
          <w:szCs w:val="24"/>
        </w:rPr>
        <w:t xml:space="preserve"> </w:t>
      </w:r>
      <w:r w:rsidR="00560AE2" w:rsidRPr="000B108A">
        <w:rPr>
          <w:rFonts w:ascii="Roboto" w:hAnsi="Roboto"/>
          <w:sz w:val="24"/>
          <w:szCs w:val="24"/>
        </w:rPr>
        <w:t>АО «Российский аукционный дом», https://lot-online.ru/ (далее - ЭП)</w:t>
      </w:r>
      <w:r w:rsidR="003B5539" w:rsidRPr="000B108A">
        <w:rPr>
          <w:rFonts w:ascii="Roboto" w:hAnsi="Roboto"/>
          <w:sz w:val="24"/>
          <w:szCs w:val="24"/>
        </w:rPr>
        <w:t xml:space="preserve"> </w:t>
      </w:r>
      <w:r w:rsidR="00554EA4" w:rsidRPr="000B108A">
        <w:rPr>
          <w:rFonts w:ascii="Roboto" w:hAnsi="Roboto"/>
          <w:sz w:val="24"/>
          <w:szCs w:val="24"/>
        </w:rPr>
        <w:t>(торги №</w:t>
      </w:r>
      <w:r w:rsidR="00994D8F" w:rsidRPr="000B108A">
        <w:rPr>
          <w:rFonts w:ascii="Roboto" w:hAnsi="Roboto"/>
          <w:sz w:val="24"/>
          <w:szCs w:val="24"/>
        </w:rPr>
        <w:t>__</w:t>
      </w:r>
      <w:r w:rsidR="00554EA4" w:rsidRPr="000B108A">
        <w:rPr>
          <w:rFonts w:ascii="Roboto" w:hAnsi="Roboto"/>
          <w:sz w:val="24"/>
          <w:szCs w:val="24"/>
        </w:rPr>
        <w:t xml:space="preserve">) </w:t>
      </w:r>
      <w:r w:rsidRPr="000B108A">
        <w:rPr>
          <w:rFonts w:ascii="Roboto" w:hAnsi="Roboto"/>
          <w:sz w:val="24"/>
          <w:szCs w:val="24"/>
        </w:rPr>
        <w:t xml:space="preserve"> </w:t>
      </w:r>
      <w:r w:rsidR="002228E2" w:rsidRPr="000B108A">
        <w:rPr>
          <w:rFonts w:ascii="Roboto" w:hAnsi="Roboto"/>
          <w:sz w:val="24"/>
          <w:szCs w:val="24"/>
        </w:rPr>
        <w:t xml:space="preserve">по продаже </w:t>
      </w:r>
      <w:r w:rsidR="00DB7334" w:rsidRPr="000B108A">
        <w:rPr>
          <w:rFonts w:ascii="Roboto" w:hAnsi="Roboto"/>
          <w:sz w:val="24"/>
          <w:szCs w:val="24"/>
        </w:rPr>
        <w:t xml:space="preserve">имущества </w:t>
      </w:r>
      <w:r w:rsidR="00560AE2" w:rsidRPr="000B108A">
        <w:rPr>
          <w:rFonts w:ascii="Roboto" w:hAnsi="Roboto"/>
          <w:sz w:val="24"/>
          <w:szCs w:val="24"/>
        </w:rPr>
        <w:t xml:space="preserve">ЗАО </w:t>
      </w:r>
      <w:r w:rsidR="00E7434D" w:rsidRPr="000B108A">
        <w:rPr>
          <w:rFonts w:ascii="Roboto" w:hAnsi="Roboto"/>
          <w:sz w:val="24"/>
          <w:szCs w:val="24"/>
        </w:rPr>
        <w:t>«Производственное объединение «Режникель»</w:t>
      </w:r>
      <w:r w:rsidR="00BA3BBB" w:rsidRPr="000B108A">
        <w:rPr>
          <w:rFonts w:ascii="Roboto" w:hAnsi="Roboto"/>
          <w:sz w:val="24"/>
          <w:szCs w:val="24"/>
        </w:rPr>
        <w:t>, выставляемого  Л</w:t>
      </w:r>
      <w:r w:rsidR="00DB7334" w:rsidRPr="000B108A">
        <w:rPr>
          <w:rFonts w:ascii="Roboto" w:hAnsi="Roboto"/>
          <w:sz w:val="24"/>
          <w:szCs w:val="24"/>
        </w:rPr>
        <w:t>отом</w:t>
      </w:r>
      <w:r w:rsidR="00DB33B3" w:rsidRPr="000B108A">
        <w:rPr>
          <w:rFonts w:ascii="Roboto" w:hAnsi="Roboto"/>
          <w:sz w:val="24"/>
          <w:szCs w:val="24"/>
        </w:rPr>
        <w:t xml:space="preserve"> №</w:t>
      </w:r>
      <w:r w:rsidR="00756AAA" w:rsidRPr="000B108A">
        <w:rPr>
          <w:rFonts w:ascii="Roboto" w:hAnsi="Roboto"/>
          <w:sz w:val="24"/>
          <w:szCs w:val="24"/>
        </w:rPr>
        <w:t xml:space="preserve"> ___</w:t>
      </w:r>
      <w:r w:rsidR="00FD39ED" w:rsidRPr="000B108A">
        <w:rPr>
          <w:rFonts w:ascii="Roboto" w:hAnsi="Roboto"/>
          <w:sz w:val="24"/>
          <w:szCs w:val="24"/>
        </w:rPr>
        <w:t xml:space="preserve"> (_________________________________________________</w:t>
      </w:r>
      <w:r w:rsidR="00DB33B3" w:rsidRPr="000B108A">
        <w:rPr>
          <w:rFonts w:ascii="Roboto" w:hAnsi="Roboto"/>
          <w:sz w:val="24"/>
          <w:szCs w:val="24"/>
        </w:rPr>
        <w:t>)</w:t>
      </w:r>
      <w:r w:rsidR="0067057F" w:rsidRPr="000B108A">
        <w:rPr>
          <w:rFonts w:ascii="Roboto" w:hAnsi="Roboto"/>
          <w:sz w:val="24"/>
          <w:szCs w:val="24"/>
        </w:rPr>
        <w:t xml:space="preserve">, </w:t>
      </w:r>
      <w:r w:rsidR="002228E2" w:rsidRPr="000B108A">
        <w:rPr>
          <w:rFonts w:ascii="Roboto" w:hAnsi="Roboto"/>
          <w:sz w:val="24"/>
          <w:szCs w:val="24"/>
        </w:rPr>
        <w:t xml:space="preserve"> </w:t>
      </w:r>
      <w:r w:rsidR="00925296" w:rsidRPr="000B108A">
        <w:rPr>
          <w:rFonts w:ascii="Roboto" w:hAnsi="Roboto"/>
          <w:sz w:val="24"/>
          <w:szCs w:val="24"/>
        </w:rPr>
        <w:t>в соответствии</w:t>
      </w:r>
      <w:r w:rsidR="001C6561" w:rsidRPr="000B108A">
        <w:rPr>
          <w:rFonts w:ascii="Roboto" w:hAnsi="Roboto"/>
          <w:sz w:val="24"/>
          <w:szCs w:val="24"/>
        </w:rPr>
        <w:t xml:space="preserve"> с</w:t>
      </w:r>
      <w:r w:rsidR="00925296" w:rsidRPr="000B108A">
        <w:rPr>
          <w:rFonts w:ascii="Roboto" w:hAnsi="Roboto"/>
          <w:sz w:val="24"/>
          <w:szCs w:val="24"/>
        </w:rPr>
        <w:t xml:space="preserve"> </w:t>
      </w:r>
      <w:r w:rsidR="001C6561" w:rsidRPr="000B108A">
        <w:rPr>
          <w:rFonts w:ascii="Roboto" w:hAnsi="Roboto"/>
          <w:sz w:val="24"/>
          <w:szCs w:val="24"/>
        </w:rPr>
        <w:t>п</w:t>
      </w:r>
      <w:r w:rsidR="00AA558E" w:rsidRPr="000B108A">
        <w:rPr>
          <w:rFonts w:ascii="Roboto" w:hAnsi="Roboto"/>
          <w:sz w:val="24"/>
          <w:szCs w:val="24"/>
        </w:rPr>
        <w:t xml:space="preserve">оложением </w:t>
      </w:r>
      <w:r w:rsidR="00560AE2" w:rsidRPr="000B108A">
        <w:rPr>
          <w:rFonts w:ascii="Roboto" w:hAnsi="Roboto"/>
          <w:sz w:val="24"/>
          <w:szCs w:val="24"/>
        </w:rPr>
        <w:t xml:space="preserve">о порядке, сроках и условиях продажи на торгах имущества Должника: </w:t>
      </w:r>
      <w:r w:rsidR="00180BD6" w:rsidRPr="000B108A">
        <w:rPr>
          <w:rFonts w:ascii="Roboto" w:hAnsi="Roboto"/>
          <w:sz w:val="24"/>
          <w:szCs w:val="24"/>
        </w:rPr>
        <w:t>Закрытое акционерное общество «Производственное объединение «Режникель»</w:t>
      </w:r>
      <w:r w:rsidR="00560AE2" w:rsidRPr="000B108A">
        <w:rPr>
          <w:rFonts w:ascii="Roboto" w:hAnsi="Roboto"/>
          <w:sz w:val="24"/>
          <w:szCs w:val="24"/>
        </w:rPr>
        <w:t xml:space="preserve">, </w:t>
      </w:r>
      <w:r w:rsidR="00AA558E" w:rsidRPr="000B108A">
        <w:rPr>
          <w:rFonts w:ascii="Roboto" w:hAnsi="Roboto"/>
          <w:sz w:val="24"/>
          <w:szCs w:val="24"/>
        </w:rPr>
        <w:t>протоколом об определении участников торгов от</w:t>
      </w:r>
      <w:r w:rsidR="00FB79B6" w:rsidRPr="000B108A">
        <w:rPr>
          <w:rFonts w:ascii="Roboto" w:hAnsi="Roboto"/>
          <w:sz w:val="24"/>
          <w:szCs w:val="24"/>
        </w:rPr>
        <w:t xml:space="preserve"> ____________ ,</w:t>
      </w:r>
      <w:r w:rsidR="00EE2466" w:rsidRPr="000B108A">
        <w:rPr>
          <w:rFonts w:ascii="Roboto" w:hAnsi="Roboto"/>
          <w:sz w:val="24"/>
          <w:szCs w:val="24"/>
        </w:rPr>
        <w:t xml:space="preserve"> </w:t>
      </w:r>
      <w:r w:rsidR="00AA558E" w:rsidRPr="000B108A">
        <w:rPr>
          <w:rFonts w:ascii="Roboto" w:hAnsi="Roboto"/>
          <w:sz w:val="24"/>
          <w:szCs w:val="24"/>
        </w:rPr>
        <w:t>протоколом о результатах проведения открытых торгов от ____________________.</w:t>
      </w:r>
    </w:p>
    <w:p w:rsidR="00D3706D" w:rsidRPr="000B108A" w:rsidRDefault="00925296" w:rsidP="002F1E7E">
      <w:pPr>
        <w:shd w:val="clear" w:color="auto" w:fill="FFFFFF"/>
        <w:tabs>
          <w:tab w:val="left" w:pos="6874"/>
        </w:tabs>
        <w:ind w:left="5"/>
        <w:jc w:val="center"/>
        <w:rPr>
          <w:rFonts w:ascii="Roboto" w:hAnsi="Roboto"/>
          <w:b/>
          <w:sz w:val="24"/>
          <w:szCs w:val="24"/>
        </w:rPr>
      </w:pPr>
      <w:r w:rsidRPr="000B108A">
        <w:rPr>
          <w:rStyle w:val="a3"/>
          <w:rFonts w:ascii="Roboto" w:hAnsi="Roboto"/>
          <w:noProof/>
          <w:color w:val="auto"/>
          <w:sz w:val="24"/>
          <w:szCs w:val="24"/>
        </w:rPr>
        <w:t>2</w:t>
      </w:r>
      <w:r w:rsidR="00D3706D" w:rsidRPr="000B108A">
        <w:rPr>
          <w:rStyle w:val="a3"/>
          <w:rFonts w:ascii="Roboto" w:hAnsi="Roboto"/>
          <w:noProof/>
          <w:color w:val="auto"/>
          <w:sz w:val="24"/>
          <w:szCs w:val="24"/>
        </w:rPr>
        <w:t>. ПРЕДМЕТ ДОГОВОРА</w:t>
      </w:r>
    </w:p>
    <w:p w:rsidR="00DB33B3" w:rsidRPr="000B108A" w:rsidRDefault="00FA114A" w:rsidP="000B108A">
      <w:pPr>
        <w:ind w:firstLine="426"/>
        <w:jc w:val="both"/>
        <w:rPr>
          <w:rFonts w:ascii="Roboto" w:hAnsi="Roboto"/>
          <w:sz w:val="24"/>
          <w:szCs w:val="24"/>
        </w:rPr>
      </w:pPr>
      <w:r w:rsidRPr="000B108A">
        <w:rPr>
          <w:rFonts w:ascii="Roboto" w:hAnsi="Roboto"/>
          <w:noProof/>
          <w:sz w:val="24"/>
          <w:szCs w:val="24"/>
        </w:rPr>
        <w:t>2</w:t>
      </w:r>
      <w:r w:rsidR="00D3706D" w:rsidRPr="000B108A">
        <w:rPr>
          <w:rFonts w:ascii="Roboto" w:hAnsi="Roboto"/>
          <w:noProof/>
          <w:sz w:val="24"/>
          <w:szCs w:val="24"/>
        </w:rPr>
        <w:t xml:space="preserve">.1. </w:t>
      </w:r>
      <w:r w:rsidR="00D3706D" w:rsidRPr="000B108A">
        <w:rPr>
          <w:rFonts w:ascii="Roboto" w:hAnsi="Roboto"/>
          <w:sz w:val="24"/>
          <w:szCs w:val="24"/>
        </w:rPr>
        <w:t>Продавец обязует</w:t>
      </w:r>
      <w:r w:rsidR="000B108A">
        <w:rPr>
          <w:rFonts w:ascii="Roboto" w:hAnsi="Roboto"/>
          <w:sz w:val="24"/>
          <w:szCs w:val="24"/>
        </w:rPr>
        <w:t>ся передать в собственность, а</w:t>
      </w:r>
      <w:r w:rsidR="00D3706D" w:rsidRPr="000B108A">
        <w:rPr>
          <w:rFonts w:ascii="Roboto" w:hAnsi="Roboto"/>
          <w:sz w:val="24"/>
          <w:szCs w:val="24"/>
        </w:rPr>
        <w:t xml:space="preserve"> Покупатель</w:t>
      </w:r>
      <w:r w:rsidR="000B108A">
        <w:rPr>
          <w:rFonts w:ascii="Roboto" w:hAnsi="Roboto"/>
          <w:sz w:val="24"/>
          <w:szCs w:val="24"/>
        </w:rPr>
        <w:t xml:space="preserve"> оплатить и принять в соответствии с условиями настоящего</w:t>
      </w:r>
      <w:r w:rsidR="00D3706D" w:rsidRPr="000B108A">
        <w:rPr>
          <w:rFonts w:ascii="Roboto" w:hAnsi="Roboto"/>
          <w:sz w:val="24"/>
          <w:szCs w:val="24"/>
        </w:rPr>
        <w:t xml:space="preserve"> договора</w:t>
      </w:r>
      <w:r w:rsidR="00066E06" w:rsidRPr="000B108A">
        <w:rPr>
          <w:rFonts w:ascii="Roboto" w:hAnsi="Roboto"/>
          <w:sz w:val="24"/>
          <w:szCs w:val="24"/>
        </w:rPr>
        <w:t xml:space="preserve"> имущество</w:t>
      </w:r>
      <w:r w:rsidR="002F1E7E" w:rsidRPr="000B108A">
        <w:rPr>
          <w:rFonts w:ascii="Roboto" w:hAnsi="Roboto"/>
          <w:sz w:val="24"/>
          <w:szCs w:val="24"/>
        </w:rPr>
        <w:t xml:space="preserve"> </w:t>
      </w:r>
      <w:r w:rsidR="00180BD6" w:rsidRPr="000B108A">
        <w:rPr>
          <w:rFonts w:ascii="Roboto" w:hAnsi="Roboto"/>
          <w:sz w:val="24"/>
          <w:szCs w:val="24"/>
        </w:rPr>
        <w:t>Закрытое акционерное общество «Производственное объединение «Режникель»</w:t>
      </w:r>
      <w:r w:rsidR="000B108A">
        <w:rPr>
          <w:rFonts w:ascii="Roboto" w:hAnsi="Roboto"/>
          <w:sz w:val="24"/>
          <w:szCs w:val="24"/>
        </w:rPr>
        <w:t>, выставляемого</w:t>
      </w:r>
      <w:r w:rsidR="00BA3BBB" w:rsidRPr="000B108A">
        <w:rPr>
          <w:rFonts w:ascii="Roboto" w:hAnsi="Roboto"/>
          <w:sz w:val="24"/>
          <w:szCs w:val="24"/>
        </w:rPr>
        <w:t xml:space="preserve"> Л</w:t>
      </w:r>
      <w:r w:rsidR="00DB7334" w:rsidRPr="000B108A">
        <w:rPr>
          <w:rFonts w:ascii="Roboto" w:hAnsi="Roboto"/>
          <w:sz w:val="24"/>
          <w:szCs w:val="24"/>
        </w:rPr>
        <w:t>отом</w:t>
      </w:r>
      <w:proofErr w:type="gramStart"/>
      <w:r w:rsidR="00DB33B3" w:rsidRPr="000B108A">
        <w:rPr>
          <w:rFonts w:ascii="Roboto" w:hAnsi="Roboto"/>
          <w:sz w:val="24"/>
          <w:szCs w:val="24"/>
        </w:rPr>
        <w:t xml:space="preserve"> № </w:t>
      </w:r>
      <w:r w:rsidR="00CF1611" w:rsidRPr="000B108A">
        <w:rPr>
          <w:rFonts w:ascii="Roboto" w:hAnsi="Roboto"/>
          <w:sz w:val="24"/>
          <w:szCs w:val="24"/>
        </w:rPr>
        <w:t>__</w:t>
      </w:r>
      <w:r w:rsidR="00DB33B3" w:rsidRPr="000B108A">
        <w:rPr>
          <w:rFonts w:ascii="Roboto" w:hAnsi="Roboto"/>
          <w:sz w:val="24"/>
          <w:szCs w:val="24"/>
        </w:rPr>
        <w:t>: (</w:t>
      </w:r>
      <w:r w:rsidR="00CF1611" w:rsidRPr="000B108A">
        <w:rPr>
          <w:rFonts w:ascii="Roboto" w:hAnsi="Roboto"/>
          <w:sz w:val="24"/>
          <w:szCs w:val="24"/>
        </w:rPr>
        <w:t>___</w:t>
      </w:r>
      <w:r w:rsidR="002F1E7E" w:rsidRPr="000B108A">
        <w:rPr>
          <w:rFonts w:ascii="Roboto" w:hAnsi="Roboto"/>
          <w:sz w:val="24"/>
          <w:szCs w:val="24"/>
        </w:rPr>
        <w:t>_____________________________</w:t>
      </w:r>
      <w:r w:rsidR="00CF1611" w:rsidRPr="000B108A">
        <w:rPr>
          <w:rFonts w:ascii="Roboto" w:hAnsi="Roboto"/>
          <w:sz w:val="24"/>
          <w:szCs w:val="24"/>
        </w:rPr>
        <w:t>___</w:t>
      </w:r>
      <w:r w:rsidR="00DB33B3" w:rsidRPr="000B108A">
        <w:rPr>
          <w:rFonts w:ascii="Roboto" w:hAnsi="Roboto"/>
          <w:sz w:val="24"/>
          <w:szCs w:val="24"/>
        </w:rPr>
        <w:t>)</w:t>
      </w:r>
      <w:r w:rsidR="002B1BDA" w:rsidRPr="000B108A">
        <w:rPr>
          <w:rFonts w:ascii="Roboto" w:hAnsi="Roboto"/>
          <w:sz w:val="24"/>
          <w:szCs w:val="24"/>
        </w:rPr>
        <w:t>.</w:t>
      </w:r>
      <w:proofErr w:type="gramEnd"/>
    </w:p>
    <w:p w:rsidR="009A75F2" w:rsidRDefault="00765BF2" w:rsidP="000B108A">
      <w:pPr>
        <w:ind w:firstLine="426"/>
        <w:jc w:val="both"/>
        <w:rPr>
          <w:rFonts w:ascii="Roboto" w:hAnsi="Roboto"/>
          <w:sz w:val="24"/>
          <w:szCs w:val="24"/>
        </w:rPr>
      </w:pPr>
      <w:r w:rsidRPr="000B108A">
        <w:rPr>
          <w:rFonts w:ascii="Roboto" w:hAnsi="Roboto"/>
          <w:sz w:val="24"/>
          <w:szCs w:val="24"/>
        </w:rPr>
        <w:t xml:space="preserve">2.2. </w:t>
      </w:r>
      <w:r w:rsidR="00FA114A" w:rsidRPr="000B108A">
        <w:rPr>
          <w:rFonts w:ascii="Roboto" w:hAnsi="Roboto"/>
          <w:sz w:val="24"/>
          <w:szCs w:val="24"/>
        </w:rPr>
        <w:t>Продавец гарантирует, что продаваемое по настоя</w:t>
      </w:r>
      <w:r w:rsidR="000B108A">
        <w:rPr>
          <w:rFonts w:ascii="Roboto" w:hAnsi="Roboto"/>
          <w:sz w:val="24"/>
          <w:szCs w:val="24"/>
        </w:rPr>
        <w:t>щему Договору имущество  никому</w:t>
      </w:r>
      <w:r w:rsidR="00FA114A" w:rsidRPr="000B108A">
        <w:rPr>
          <w:rFonts w:ascii="Roboto" w:hAnsi="Roboto"/>
          <w:sz w:val="24"/>
          <w:szCs w:val="24"/>
        </w:rPr>
        <w:t xml:space="preserve"> другому не продано</w:t>
      </w:r>
      <w:r w:rsidR="000B108A">
        <w:rPr>
          <w:rFonts w:ascii="Roboto" w:hAnsi="Roboto"/>
          <w:sz w:val="24"/>
          <w:szCs w:val="24"/>
        </w:rPr>
        <w:t>, не является предметом спора, под</w:t>
      </w:r>
      <w:r w:rsidR="00FA114A" w:rsidRPr="000B108A">
        <w:rPr>
          <w:rFonts w:ascii="Roboto" w:hAnsi="Roboto"/>
          <w:sz w:val="24"/>
          <w:szCs w:val="24"/>
        </w:rPr>
        <w:t xml:space="preserve"> арестом  или запретом не состоит и свободно от любых прав третьих лиц.</w:t>
      </w:r>
    </w:p>
    <w:p w:rsidR="00836D98" w:rsidRPr="000B108A" w:rsidRDefault="00836D98" w:rsidP="000B108A">
      <w:pPr>
        <w:ind w:firstLine="426"/>
        <w:jc w:val="both"/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  <w:t xml:space="preserve">2.3. </w:t>
      </w:r>
      <w:r w:rsidR="00CE2110">
        <w:rPr>
          <w:rFonts w:ascii="Roboto" w:hAnsi="Roboto"/>
          <w:sz w:val="24"/>
          <w:szCs w:val="24"/>
        </w:rPr>
        <w:t>В случае, если имущество, входящее в предмет Договора, имеет обременение</w:t>
      </w:r>
      <w:r>
        <w:rPr>
          <w:rFonts w:ascii="Roboto" w:hAnsi="Roboto"/>
          <w:sz w:val="24"/>
          <w:szCs w:val="24"/>
        </w:rPr>
        <w:t xml:space="preserve"> в виде залога</w:t>
      </w:r>
      <w:r w:rsidR="00CE2110">
        <w:rPr>
          <w:rFonts w:ascii="Roboto" w:hAnsi="Roboto"/>
          <w:sz w:val="24"/>
          <w:szCs w:val="24"/>
        </w:rPr>
        <w:t>,</w:t>
      </w:r>
      <w:r>
        <w:rPr>
          <w:rFonts w:ascii="Roboto" w:hAnsi="Roboto"/>
          <w:sz w:val="24"/>
          <w:szCs w:val="24"/>
        </w:rPr>
        <w:t xml:space="preserve"> </w:t>
      </w:r>
      <w:r w:rsidR="00CE2110">
        <w:rPr>
          <w:rFonts w:ascii="Roboto" w:hAnsi="Roboto"/>
          <w:sz w:val="24"/>
          <w:szCs w:val="24"/>
        </w:rPr>
        <w:t>Покупатель считается</w:t>
      </w:r>
      <w:r w:rsidR="00CE2110" w:rsidRPr="00CE2110">
        <w:rPr>
          <w:rFonts w:ascii="Roboto" w:hAnsi="Roboto"/>
          <w:sz w:val="24"/>
          <w:szCs w:val="24"/>
        </w:rPr>
        <w:t xml:space="preserve"> </w:t>
      </w:r>
      <w:r w:rsidR="00CE2110">
        <w:rPr>
          <w:rFonts w:ascii="Roboto" w:hAnsi="Roboto"/>
          <w:sz w:val="24"/>
          <w:szCs w:val="24"/>
        </w:rPr>
        <w:t xml:space="preserve">надлежащим </w:t>
      </w:r>
      <w:proofErr w:type="gramStart"/>
      <w:r w:rsidR="00CE2110">
        <w:rPr>
          <w:rFonts w:ascii="Roboto" w:hAnsi="Roboto"/>
          <w:sz w:val="24"/>
          <w:szCs w:val="24"/>
        </w:rPr>
        <w:t>образом</w:t>
      </w:r>
      <w:proofErr w:type="gramEnd"/>
      <w:r w:rsidR="00CE2110">
        <w:rPr>
          <w:rFonts w:ascii="Roboto" w:hAnsi="Roboto"/>
          <w:sz w:val="24"/>
          <w:szCs w:val="24"/>
        </w:rPr>
        <w:t xml:space="preserve"> уведомленным о данном факте в силу</w:t>
      </w:r>
      <w:r>
        <w:rPr>
          <w:rFonts w:ascii="Roboto" w:hAnsi="Roboto"/>
          <w:sz w:val="24"/>
          <w:szCs w:val="24"/>
        </w:rPr>
        <w:t xml:space="preserve"> публично</w:t>
      </w:r>
      <w:r w:rsidR="00CE2110">
        <w:rPr>
          <w:rFonts w:ascii="Roboto" w:hAnsi="Roboto"/>
          <w:sz w:val="24"/>
          <w:szCs w:val="24"/>
        </w:rPr>
        <w:t>го</w:t>
      </w:r>
      <w:r>
        <w:rPr>
          <w:rFonts w:ascii="Roboto" w:hAnsi="Roboto"/>
          <w:sz w:val="24"/>
          <w:szCs w:val="24"/>
        </w:rPr>
        <w:t xml:space="preserve"> </w:t>
      </w:r>
      <w:r w:rsidR="00CE2110">
        <w:rPr>
          <w:rFonts w:ascii="Roboto" w:hAnsi="Roboto"/>
          <w:sz w:val="24"/>
          <w:szCs w:val="24"/>
        </w:rPr>
        <w:t>размещения</w:t>
      </w:r>
      <w:r>
        <w:rPr>
          <w:rFonts w:ascii="Roboto" w:hAnsi="Roboto"/>
          <w:sz w:val="24"/>
          <w:szCs w:val="24"/>
        </w:rPr>
        <w:t xml:space="preserve"> </w:t>
      </w:r>
      <w:r w:rsidR="00CE2110">
        <w:rPr>
          <w:rFonts w:ascii="Roboto" w:hAnsi="Roboto"/>
          <w:sz w:val="24"/>
          <w:szCs w:val="24"/>
        </w:rPr>
        <w:t>информации о наличии залога в объявлениях</w:t>
      </w:r>
      <w:r>
        <w:rPr>
          <w:rFonts w:ascii="Roboto" w:hAnsi="Roboto"/>
          <w:sz w:val="24"/>
          <w:szCs w:val="24"/>
        </w:rPr>
        <w:t xml:space="preserve"> о проведении торгов н</w:t>
      </w:r>
      <w:bookmarkStart w:id="0" w:name="_GoBack"/>
      <w:bookmarkEnd w:id="0"/>
      <w:r>
        <w:rPr>
          <w:rFonts w:ascii="Roboto" w:hAnsi="Roboto"/>
          <w:sz w:val="24"/>
          <w:szCs w:val="24"/>
        </w:rPr>
        <w:t>а сайте Единого федерального реестра сведений о банкротстве</w:t>
      </w:r>
      <w:r w:rsidR="00CE2110">
        <w:rPr>
          <w:rFonts w:ascii="Roboto" w:hAnsi="Roboto"/>
          <w:sz w:val="24"/>
          <w:szCs w:val="24"/>
        </w:rPr>
        <w:t xml:space="preserve"> и газеты «</w:t>
      </w:r>
      <w:proofErr w:type="spellStart"/>
      <w:r w:rsidR="00CE2110">
        <w:rPr>
          <w:rFonts w:ascii="Roboto" w:hAnsi="Roboto"/>
          <w:sz w:val="24"/>
          <w:szCs w:val="24"/>
        </w:rPr>
        <w:t>КоммерсаньЪ</w:t>
      </w:r>
      <w:proofErr w:type="spellEnd"/>
      <w:r w:rsidR="00CE2110">
        <w:rPr>
          <w:rFonts w:ascii="Roboto" w:hAnsi="Roboto"/>
          <w:sz w:val="24"/>
          <w:szCs w:val="24"/>
        </w:rPr>
        <w:t>»</w:t>
      </w:r>
      <w:r>
        <w:rPr>
          <w:rFonts w:ascii="Roboto" w:hAnsi="Roboto"/>
          <w:sz w:val="24"/>
          <w:szCs w:val="24"/>
        </w:rPr>
        <w:t>.</w:t>
      </w:r>
    </w:p>
    <w:p w:rsidR="00D3706D" w:rsidRPr="000B108A" w:rsidRDefault="00FA114A" w:rsidP="002F1E7E">
      <w:pPr>
        <w:jc w:val="center"/>
        <w:rPr>
          <w:rFonts w:ascii="Roboto" w:hAnsi="Roboto"/>
          <w:b/>
          <w:color w:val="000000"/>
          <w:sz w:val="24"/>
          <w:szCs w:val="24"/>
        </w:rPr>
      </w:pPr>
      <w:r w:rsidRPr="000B108A">
        <w:rPr>
          <w:rFonts w:ascii="Roboto" w:hAnsi="Roboto"/>
          <w:b/>
          <w:color w:val="000000"/>
          <w:sz w:val="24"/>
          <w:szCs w:val="24"/>
        </w:rPr>
        <w:t>3</w:t>
      </w:r>
      <w:r w:rsidR="000B108A">
        <w:rPr>
          <w:rFonts w:ascii="Roboto" w:hAnsi="Roboto"/>
          <w:b/>
          <w:color w:val="000000"/>
          <w:sz w:val="24"/>
          <w:szCs w:val="24"/>
        </w:rPr>
        <w:t>.</w:t>
      </w:r>
      <w:r w:rsidR="00D3706D" w:rsidRPr="000B108A">
        <w:rPr>
          <w:rFonts w:ascii="Roboto" w:hAnsi="Roboto"/>
          <w:b/>
          <w:color w:val="000000"/>
          <w:sz w:val="24"/>
          <w:szCs w:val="24"/>
        </w:rPr>
        <w:t xml:space="preserve"> ЦЕНА И</w:t>
      </w:r>
      <w:r w:rsidR="009A75F2" w:rsidRPr="000B108A">
        <w:rPr>
          <w:rFonts w:ascii="Roboto" w:hAnsi="Roboto"/>
          <w:b/>
          <w:color w:val="000000"/>
          <w:sz w:val="24"/>
          <w:szCs w:val="24"/>
        </w:rPr>
        <w:t xml:space="preserve"> ПОРЯД</w:t>
      </w:r>
      <w:r w:rsidR="00D3706D" w:rsidRPr="000B108A">
        <w:rPr>
          <w:rFonts w:ascii="Roboto" w:hAnsi="Roboto"/>
          <w:b/>
          <w:color w:val="000000"/>
          <w:sz w:val="24"/>
          <w:szCs w:val="24"/>
        </w:rPr>
        <w:t>ОК РАСЧЕТОВ.</w:t>
      </w:r>
    </w:p>
    <w:p w:rsidR="00AA558E" w:rsidRPr="000B108A" w:rsidRDefault="00AA558E" w:rsidP="00D66B83">
      <w:pPr>
        <w:pStyle w:val="ConsNonformat"/>
        <w:widowControl/>
        <w:ind w:right="0" w:firstLine="360"/>
        <w:jc w:val="both"/>
        <w:rPr>
          <w:rFonts w:ascii="Roboto" w:hAnsi="Roboto" w:cs="Times New Roman"/>
          <w:sz w:val="24"/>
          <w:szCs w:val="24"/>
        </w:rPr>
      </w:pPr>
      <w:r w:rsidRPr="000B108A">
        <w:rPr>
          <w:rFonts w:ascii="Roboto" w:hAnsi="Roboto" w:cs="Times New Roman"/>
          <w:color w:val="000000"/>
          <w:sz w:val="24"/>
          <w:szCs w:val="24"/>
        </w:rPr>
        <w:t xml:space="preserve">3.1 </w:t>
      </w:r>
      <w:r w:rsidRPr="000B108A">
        <w:rPr>
          <w:rFonts w:ascii="Roboto" w:hAnsi="Roboto" w:cs="Times New Roman"/>
          <w:sz w:val="24"/>
          <w:szCs w:val="24"/>
        </w:rPr>
        <w:t xml:space="preserve">Цена имущества, указанного в п. 2.1, определена на торгах в  форме открытого аукциона в соответствии с Положением о порядке, сроках и условиях продажи имущества </w:t>
      </w:r>
      <w:r w:rsidR="002F1E7E" w:rsidRPr="000B108A">
        <w:rPr>
          <w:rFonts w:ascii="Roboto" w:hAnsi="Roboto" w:cs="Times New Roman"/>
          <w:sz w:val="24"/>
          <w:szCs w:val="24"/>
        </w:rPr>
        <w:t xml:space="preserve"> </w:t>
      </w:r>
      <w:r w:rsidR="00180BD6" w:rsidRPr="000B108A">
        <w:rPr>
          <w:rFonts w:ascii="Roboto" w:hAnsi="Roboto" w:cs="Times New Roman"/>
          <w:sz w:val="24"/>
          <w:szCs w:val="24"/>
        </w:rPr>
        <w:t>Закрытого акционерного общества «Производственное объединение «Режникель»</w:t>
      </w:r>
      <w:r w:rsidRPr="000B108A">
        <w:rPr>
          <w:rFonts w:ascii="Roboto" w:hAnsi="Roboto" w:cs="Times New Roman"/>
          <w:sz w:val="24"/>
          <w:szCs w:val="24"/>
        </w:rPr>
        <w:t xml:space="preserve">, и составляет сумму, указанную в протоколе о результатах торгов на </w:t>
      </w:r>
      <w:r w:rsidR="00EA0D9E" w:rsidRPr="000B108A">
        <w:rPr>
          <w:rFonts w:ascii="Roboto" w:hAnsi="Roboto" w:cs="Times New Roman"/>
          <w:sz w:val="24"/>
          <w:szCs w:val="24"/>
        </w:rPr>
        <w:t>электрон</w:t>
      </w:r>
      <w:r w:rsidR="00CF1611" w:rsidRPr="000B108A">
        <w:rPr>
          <w:rFonts w:ascii="Roboto" w:hAnsi="Roboto" w:cs="Times New Roman"/>
          <w:sz w:val="24"/>
          <w:szCs w:val="24"/>
        </w:rPr>
        <w:t>ной торговой</w:t>
      </w:r>
      <w:r w:rsidRPr="000B108A">
        <w:rPr>
          <w:rFonts w:ascii="Roboto" w:hAnsi="Roboto" w:cs="Times New Roman"/>
          <w:sz w:val="24"/>
          <w:szCs w:val="24"/>
        </w:rPr>
        <w:t xml:space="preserve"> площадке</w:t>
      </w:r>
      <w:r w:rsidR="00387B9F" w:rsidRPr="000B108A">
        <w:rPr>
          <w:rFonts w:ascii="Roboto" w:hAnsi="Roboto" w:cs="Times New Roman"/>
          <w:sz w:val="24"/>
          <w:szCs w:val="24"/>
        </w:rPr>
        <w:t xml:space="preserve"> </w:t>
      </w:r>
      <w:r w:rsidR="00D66B83" w:rsidRPr="000B108A">
        <w:rPr>
          <w:rFonts w:ascii="Roboto" w:hAnsi="Roboto" w:cs="Times New Roman"/>
          <w:sz w:val="24"/>
          <w:szCs w:val="24"/>
        </w:rPr>
        <w:t>АО «Российский аукционный дом», https://lot-online.ru/</w:t>
      </w:r>
      <w:r w:rsidR="003B5539" w:rsidRPr="000B108A">
        <w:rPr>
          <w:rFonts w:ascii="Roboto" w:hAnsi="Roboto" w:cs="Times New Roman"/>
          <w:sz w:val="24"/>
          <w:szCs w:val="24"/>
        </w:rPr>
        <w:t xml:space="preserve"> </w:t>
      </w:r>
      <w:r w:rsidRPr="000B108A">
        <w:rPr>
          <w:rFonts w:ascii="Roboto" w:hAnsi="Roboto" w:cs="Times New Roman"/>
          <w:sz w:val="24"/>
          <w:szCs w:val="24"/>
        </w:rPr>
        <w:t>(</w:t>
      </w:r>
      <w:proofErr w:type="gramStart"/>
      <w:r w:rsidRPr="000B108A">
        <w:rPr>
          <w:rFonts w:ascii="Roboto" w:hAnsi="Roboto" w:cs="Times New Roman"/>
          <w:sz w:val="24"/>
          <w:szCs w:val="24"/>
        </w:rPr>
        <w:t>торги №</w:t>
      </w:r>
      <w:r w:rsidR="00994D8F" w:rsidRPr="000B108A">
        <w:rPr>
          <w:rFonts w:ascii="Roboto" w:hAnsi="Roboto" w:cs="Times New Roman"/>
          <w:sz w:val="24"/>
          <w:szCs w:val="24"/>
        </w:rPr>
        <w:t>___</w:t>
      </w:r>
      <w:r w:rsidRPr="000B108A">
        <w:rPr>
          <w:rFonts w:ascii="Roboto" w:hAnsi="Roboto" w:cs="Times New Roman"/>
          <w:sz w:val="24"/>
          <w:szCs w:val="24"/>
        </w:rPr>
        <w:t>)</w:t>
      </w:r>
      <w:r w:rsidR="00D66B83" w:rsidRPr="000B108A">
        <w:rPr>
          <w:rFonts w:ascii="Roboto" w:hAnsi="Roboto" w:cs="Times New Roman"/>
          <w:sz w:val="24"/>
          <w:szCs w:val="24"/>
        </w:rPr>
        <w:t xml:space="preserve"> </w:t>
      </w:r>
      <w:r w:rsidRPr="000B108A">
        <w:rPr>
          <w:rFonts w:ascii="Roboto" w:hAnsi="Roboto" w:cs="Times New Roman"/>
          <w:sz w:val="24"/>
          <w:szCs w:val="24"/>
        </w:rPr>
        <w:t>Оп</w:t>
      </w:r>
      <w:proofErr w:type="gramEnd"/>
      <w:r w:rsidRPr="000B108A">
        <w:rPr>
          <w:rFonts w:ascii="Roboto" w:hAnsi="Roboto" w:cs="Times New Roman"/>
          <w:sz w:val="24"/>
          <w:szCs w:val="24"/>
        </w:rPr>
        <w:t xml:space="preserve">лата производится в следующем порядке: </w:t>
      </w:r>
    </w:p>
    <w:p w:rsidR="00AA558E" w:rsidRPr="000B108A" w:rsidRDefault="00AA558E" w:rsidP="002F1E7E">
      <w:pPr>
        <w:pStyle w:val="a5"/>
        <w:spacing w:before="0" w:line="240" w:lineRule="auto"/>
        <w:rPr>
          <w:rFonts w:ascii="Roboto" w:hAnsi="Roboto"/>
          <w:color w:val="auto"/>
          <w:sz w:val="24"/>
          <w:szCs w:val="24"/>
          <w:lang w:val="ru-RU" w:eastAsia="ru-RU"/>
        </w:rPr>
      </w:pPr>
      <w:r w:rsidRPr="000B108A">
        <w:rPr>
          <w:rFonts w:ascii="Roboto" w:hAnsi="Roboto"/>
          <w:color w:val="auto"/>
          <w:sz w:val="24"/>
          <w:szCs w:val="24"/>
          <w:lang w:val="ru-RU" w:eastAsia="ru-RU"/>
        </w:rPr>
        <w:t xml:space="preserve">         3.1.1 Покупатель обязуется в течение </w:t>
      </w:r>
      <w:r w:rsidR="00B03F99" w:rsidRPr="000B108A">
        <w:rPr>
          <w:rFonts w:ascii="Roboto" w:hAnsi="Roboto"/>
          <w:color w:val="auto"/>
          <w:sz w:val="24"/>
          <w:szCs w:val="24"/>
          <w:lang w:val="ru-RU" w:eastAsia="ru-RU"/>
        </w:rPr>
        <w:t>3</w:t>
      </w:r>
      <w:r w:rsidRPr="000B108A">
        <w:rPr>
          <w:rFonts w:ascii="Roboto" w:hAnsi="Roboto"/>
          <w:color w:val="auto"/>
          <w:sz w:val="24"/>
          <w:szCs w:val="24"/>
          <w:lang w:val="ru-RU" w:eastAsia="ru-RU"/>
        </w:rPr>
        <w:t>0 (</w:t>
      </w:r>
      <w:r w:rsidR="00B03F99" w:rsidRPr="000B108A">
        <w:rPr>
          <w:rFonts w:ascii="Roboto" w:hAnsi="Roboto"/>
          <w:color w:val="auto"/>
          <w:sz w:val="24"/>
          <w:szCs w:val="24"/>
          <w:lang w:val="ru-RU" w:eastAsia="ru-RU"/>
        </w:rPr>
        <w:t>тридца</w:t>
      </w:r>
      <w:r w:rsidRPr="000B108A">
        <w:rPr>
          <w:rFonts w:ascii="Roboto" w:hAnsi="Roboto"/>
          <w:color w:val="auto"/>
          <w:sz w:val="24"/>
          <w:szCs w:val="24"/>
          <w:lang w:val="ru-RU" w:eastAsia="ru-RU"/>
        </w:rPr>
        <w:t xml:space="preserve">ти) </w:t>
      </w:r>
      <w:r w:rsidR="005148B6" w:rsidRPr="000B108A">
        <w:rPr>
          <w:rFonts w:ascii="Roboto" w:hAnsi="Roboto"/>
          <w:color w:val="auto"/>
          <w:sz w:val="24"/>
          <w:szCs w:val="24"/>
          <w:lang w:val="ru-RU" w:eastAsia="ru-RU"/>
        </w:rPr>
        <w:t xml:space="preserve">календарных </w:t>
      </w:r>
      <w:r w:rsidRPr="000B108A">
        <w:rPr>
          <w:rFonts w:ascii="Roboto" w:hAnsi="Roboto"/>
          <w:color w:val="auto"/>
          <w:sz w:val="24"/>
          <w:szCs w:val="24"/>
          <w:lang w:val="ru-RU" w:eastAsia="ru-RU"/>
        </w:rPr>
        <w:t xml:space="preserve">дней, </w:t>
      </w:r>
      <w:proofErr w:type="gramStart"/>
      <w:r w:rsidRPr="000B108A">
        <w:rPr>
          <w:rFonts w:ascii="Roboto" w:hAnsi="Roboto"/>
          <w:color w:val="auto"/>
          <w:sz w:val="24"/>
          <w:szCs w:val="24"/>
          <w:lang w:val="ru-RU" w:eastAsia="ru-RU"/>
        </w:rPr>
        <w:t xml:space="preserve">с </w:t>
      </w:r>
      <w:r w:rsidR="005148B6" w:rsidRPr="000B108A">
        <w:rPr>
          <w:rFonts w:ascii="Roboto" w:hAnsi="Roboto"/>
          <w:color w:val="auto"/>
          <w:sz w:val="24"/>
          <w:szCs w:val="24"/>
          <w:lang w:val="ru-RU" w:eastAsia="ru-RU"/>
        </w:rPr>
        <w:t>даты</w:t>
      </w:r>
      <w:r w:rsidRPr="000B108A">
        <w:rPr>
          <w:rFonts w:ascii="Roboto" w:hAnsi="Roboto"/>
          <w:color w:val="auto"/>
          <w:sz w:val="24"/>
          <w:szCs w:val="24"/>
          <w:lang w:val="ru-RU" w:eastAsia="ru-RU"/>
        </w:rPr>
        <w:t xml:space="preserve"> подписания</w:t>
      </w:r>
      <w:proofErr w:type="gramEnd"/>
      <w:r w:rsidRPr="000B108A">
        <w:rPr>
          <w:rFonts w:ascii="Roboto" w:hAnsi="Roboto"/>
          <w:color w:val="auto"/>
          <w:sz w:val="24"/>
          <w:szCs w:val="24"/>
          <w:lang w:val="ru-RU" w:eastAsia="ru-RU"/>
        </w:rPr>
        <w:t xml:space="preserve"> настоящего Договора оплатить стоимость Имущества, указанного в п.2.1 настоящего Договора в размере, указанном в протоколе о результатах торгов на </w:t>
      </w:r>
      <w:r w:rsidR="00EA0D9E" w:rsidRPr="000B108A">
        <w:rPr>
          <w:rFonts w:ascii="Roboto" w:hAnsi="Roboto"/>
          <w:color w:val="auto"/>
          <w:sz w:val="24"/>
          <w:szCs w:val="24"/>
          <w:lang w:val="ru-RU" w:eastAsia="ru-RU"/>
        </w:rPr>
        <w:t>электрон</w:t>
      </w:r>
      <w:r w:rsidR="00CF1611" w:rsidRPr="000B108A">
        <w:rPr>
          <w:rFonts w:ascii="Roboto" w:hAnsi="Roboto"/>
          <w:color w:val="auto"/>
          <w:sz w:val="24"/>
          <w:szCs w:val="24"/>
          <w:lang w:val="ru-RU" w:eastAsia="ru-RU"/>
        </w:rPr>
        <w:t>ной торговой</w:t>
      </w:r>
      <w:r w:rsidRPr="000B108A">
        <w:rPr>
          <w:rFonts w:ascii="Roboto" w:hAnsi="Roboto"/>
          <w:color w:val="auto"/>
          <w:sz w:val="24"/>
          <w:szCs w:val="24"/>
          <w:lang w:val="ru-RU" w:eastAsia="ru-RU"/>
        </w:rPr>
        <w:t xml:space="preserve"> площадке </w:t>
      </w:r>
      <w:r w:rsidR="00D66B83" w:rsidRPr="000B108A">
        <w:rPr>
          <w:rFonts w:ascii="Roboto" w:hAnsi="Roboto"/>
          <w:color w:val="auto"/>
          <w:sz w:val="24"/>
          <w:szCs w:val="24"/>
          <w:lang w:val="ru-RU" w:eastAsia="ru-RU"/>
        </w:rPr>
        <w:t>АО «Российский аукционный дом», https://lot-</w:t>
      </w:r>
      <w:r w:rsidR="00D66B83" w:rsidRPr="000B108A">
        <w:rPr>
          <w:rFonts w:ascii="Roboto" w:hAnsi="Roboto"/>
          <w:color w:val="auto"/>
          <w:sz w:val="24"/>
          <w:szCs w:val="24"/>
          <w:lang w:val="ru-RU" w:eastAsia="ru-RU"/>
        </w:rPr>
        <w:lastRenderedPageBreak/>
        <w:t>online.ru/</w:t>
      </w:r>
      <w:r w:rsidRPr="000B108A">
        <w:rPr>
          <w:rFonts w:ascii="Roboto" w:hAnsi="Roboto"/>
          <w:color w:val="auto"/>
          <w:sz w:val="24"/>
          <w:szCs w:val="24"/>
          <w:lang w:val="ru-RU" w:eastAsia="ru-RU"/>
        </w:rPr>
        <w:t xml:space="preserve"> (торги №</w:t>
      </w:r>
      <w:r w:rsidR="00994D8F" w:rsidRPr="000B108A">
        <w:rPr>
          <w:rFonts w:ascii="Roboto" w:hAnsi="Roboto"/>
          <w:color w:val="auto"/>
          <w:sz w:val="24"/>
          <w:szCs w:val="24"/>
          <w:lang w:val="ru-RU" w:eastAsia="ru-RU"/>
        </w:rPr>
        <w:t>___</w:t>
      </w:r>
      <w:r w:rsidRPr="000B108A">
        <w:rPr>
          <w:rFonts w:ascii="Roboto" w:hAnsi="Roboto"/>
          <w:color w:val="auto"/>
          <w:sz w:val="24"/>
          <w:szCs w:val="24"/>
          <w:lang w:val="ru-RU" w:eastAsia="ru-RU"/>
        </w:rPr>
        <w:t>). При этом из вышеуказанной суммы вычи</w:t>
      </w:r>
      <w:r w:rsidR="000B108A">
        <w:rPr>
          <w:rFonts w:ascii="Roboto" w:hAnsi="Roboto"/>
          <w:color w:val="auto"/>
          <w:sz w:val="24"/>
          <w:szCs w:val="24"/>
          <w:lang w:val="ru-RU" w:eastAsia="ru-RU"/>
        </w:rPr>
        <w:t>тается ранее внесенный задаток.</w:t>
      </w:r>
    </w:p>
    <w:p w:rsidR="000C3079" w:rsidRPr="000B108A" w:rsidRDefault="00AA558E" w:rsidP="002F1E7E">
      <w:pPr>
        <w:jc w:val="both"/>
        <w:rPr>
          <w:rFonts w:ascii="Roboto" w:hAnsi="Roboto"/>
          <w:sz w:val="24"/>
          <w:szCs w:val="24"/>
        </w:rPr>
      </w:pPr>
      <w:r w:rsidRPr="000B108A">
        <w:rPr>
          <w:rFonts w:ascii="Roboto" w:hAnsi="Roboto"/>
          <w:sz w:val="24"/>
          <w:szCs w:val="24"/>
        </w:rPr>
        <w:t xml:space="preserve">        3.1.2. Порядок расчетов: безналичный, перечислением на </w:t>
      </w:r>
      <w:r w:rsidR="00C828B8" w:rsidRPr="000B108A">
        <w:rPr>
          <w:rFonts w:ascii="Roboto" w:hAnsi="Roboto"/>
          <w:sz w:val="24"/>
          <w:szCs w:val="24"/>
        </w:rPr>
        <w:t xml:space="preserve">расчетный </w:t>
      </w:r>
      <w:r w:rsidRPr="000B108A">
        <w:rPr>
          <w:rFonts w:ascii="Roboto" w:hAnsi="Roboto"/>
          <w:sz w:val="24"/>
          <w:szCs w:val="24"/>
        </w:rPr>
        <w:t xml:space="preserve">счет </w:t>
      </w:r>
      <w:r w:rsidR="00180BD6" w:rsidRPr="000B108A">
        <w:rPr>
          <w:rFonts w:ascii="Roboto" w:hAnsi="Roboto"/>
          <w:sz w:val="24"/>
          <w:szCs w:val="24"/>
          <w:lang w:val="x-none" w:eastAsia="x-none"/>
        </w:rPr>
        <w:t>Закрытое акционерное общество «Производственное объединение «Режникель»</w:t>
      </w:r>
      <w:r w:rsidR="000C3079" w:rsidRPr="000B108A">
        <w:rPr>
          <w:rFonts w:ascii="Roboto" w:hAnsi="Roboto"/>
          <w:sz w:val="24"/>
          <w:szCs w:val="24"/>
        </w:rPr>
        <w:t>.</w:t>
      </w:r>
    </w:p>
    <w:p w:rsidR="001D51BE" w:rsidRPr="000B108A" w:rsidRDefault="00994D8F" w:rsidP="000B108A">
      <w:pPr>
        <w:shd w:val="clear" w:color="auto" w:fill="FFFFFF"/>
        <w:ind w:right="70"/>
        <w:jc w:val="both"/>
        <w:rPr>
          <w:rFonts w:ascii="Roboto" w:hAnsi="Roboto"/>
          <w:sz w:val="24"/>
          <w:szCs w:val="24"/>
          <w:lang w:eastAsia="x-none"/>
        </w:rPr>
      </w:pPr>
      <w:r w:rsidRPr="000B108A">
        <w:rPr>
          <w:rFonts w:ascii="Roboto" w:hAnsi="Roboto"/>
          <w:b/>
          <w:sz w:val="24"/>
          <w:szCs w:val="24"/>
        </w:rPr>
        <w:t xml:space="preserve">         </w:t>
      </w:r>
      <w:r w:rsidR="00E53CB5" w:rsidRPr="000B108A">
        <w:rPr>
          <w:rFonts w:ascii="Roboto" w:hAnsi="Roboto"/>
          <w:b/>
          <w:sz w:val="24"/>
          <w:szCs w:val="24"/>
        </w:rPr>
        <w:t xml:space="preserve"> </w:t>
      </w:r>
      <w:r w:rsidR="00AA558E" w:rsidRPr="000B108A">
        <w:rPr>
          <w:rFonts w:ascii="Roboto" w:hAnsi="Roboto"/>
          <w:sz w:val="24"/>
          <w:szCs w:val="24"/>
          <w:lang w:val="x-none" w:eastAsia="x-none"/>
        </w:rPr>
        <w:t>3.</w:t>
      </w:r>
      <w:r w:rsidR="00D728A8" w:rsidRPr="000B108A">
        <w:rPr>
          <w:rFonts w:ascii="Roboto" w:hAnsi="Roboto"/>
          <w:sz w:val="24"/>
          <w:szCs w:val="24"/>
          <w:lang w:val="x-none" w:eastAsia="x-none"/>
        </w:rPr>
        <w:t>1.</w:t>
      </w:r>
      <w:r w:rsidR="00AA558E" w:rsidRPr="000B108A">
        <w:rPr>
          <w:rFonts w:ascii="Roboto" w:hAnsi="Roboto"/>
          <w:sz w:val="24"/>
          <w:szCs w:val="24"/>
          <w:lang w:val="x-none" w:eastAsia="x-none"/>
        </w:rPr>
        <w:t xml:space="preserve">3. Обязательство Покупателя по оплате соответствующей части  стоимости Имущества считаются выполненными с момента </w:t>
      </w:r>
      <w:r w:rsidR="00C828B8" w:rsidRPr="000B108A">
        <w:rPr>
          <w:rFonts w:ascii="Roboto" w:hAnsi="Roboto"/>
          <w:sz w:val="24"/>
          <w:szCs w:val="24"/>
          <w:lang w:val="x-none" w:eastAsia="x-none"/>
        </w:rPr>
        <w:t>получения</w:t>
      </w:r>
      <w:r w:rsidR="00AA558E" w:rsidRPr="000B108A">
        <w:rPr>
          <w:rFonts w:ascii="Roboto" w:hAnsi="Roboto"/>
          <w:sz w:val="24"/>
          <w:szCs w:val="24"/>
          <w:lang w:val="x-none" w:eastAsia="x-none"/>
        </w:rPr>
        <w:t xml:space="preserve"> денежных средств </w:t>
      </w:r>
      <w:r w:rsidR="00C828B8" w:rsidRPr="000B108A">
        <w:rPr>
          <w:rFonts w:ascii="Roboto" w:hAnsi="Roboto"/>
          <w:sz w:val="24"/>
          <w:szCs w:val="24"/>
          <w:lang w:val="x-none" w:eastAsia="x-none"/>
        </w:rPr>
        <w:t>на</w:t>
      </w:r>
      <w:r w:rsidR="00AA558E" w:rsidRPr="000B108A">
        <w:rPr>
          <w:rFonts w:ascii="Roboto" w:hAnsi="Roboto"/>
          <w:sz w:val="24"/>
          <w:szCs w:val="24"/>
          <w:lang w:val="x-none" w:eastAsia="x-none"/>
        </w:rPr>
        <w:t xml:space="preserve"> расчётн</w:t>
      </w:r>
      <w:r w:rsidR="00C828B8" w:rsidRPr="000B108A">
        <w:rPr>
          <w:rFonts w:ascii="Roboto" w:hAnsi="Roboto"/>
          <w:sz w:val="24"/>
          <w:szCs w:val="24"/>
          <w:lang w:val="x-none" w:eastAsia="x-none"/>
        </w:rPr>
        <w:t>ый</w:t>
      </w:r>
      <w:r w:rsidR="00AA558E" w:rsidRPr="000B108A">
        <w:rPr>
          <w:rFonts w:ascii="Roboto" w:hAnsi="Roboto"/>
          <w:sz w:val="24"/>
          <w:szCs w:val="24"/>
          <w:lang w:val="x-none" w:eastAsia="x-none"/>
        </w:rPr>
        <w:t xml:space="preserve"> счёт</w:t>
      </w:r>
      <w:r w:rsidR="00C828B8" w:rsidRPr="000B108A">
        <w:rPr>
          <w:rFonts w:ascii="Roboto" w:hAnsi="Roboto"/>
          <w:sz w:val="24"/>
          <w:szCs w:val="24"/>
          <w:lang w:val="x-none" w:eastAsia="x-none"/>
        </w:rPr>
        <w:t xml:space="preserve"> Продавца</w:t>
      </w:r>
      <w:r w:rsidR="000B108A">
        <w:rPr>
          <w:rFonts w:ascii="Roboto" w:hAnsi="Roboto"/>
          <w:sz w:val="24"/>
          <w:szCs w:val="24"/>
          <w:lang w:val="x-none" w:eastAsia="x-none"/>
        </w:rPr>
        <w:t>.</w:t>
      </w:r>
    </w:p>
    <w:p w:rsidR="00D3706D" w:rsidRPr="000B108A" w:rsidRDefault="00660BCE" w:rsidP="002F1E7E">
      <w:pPr>
        <w:jc w:val="center"/>
        <w:rPr>
          <w:rFonts w:ascii="Roboto" w:hAnsi="Roboto"/>
          <w:b/>
          <w:sz w:val="24"/>
          <w:szCs w:val="24"/>
        </w:rPr>
      </w:pPr>
      <w:r w:rsidRPr="000B108A">
        <w:rPr>
          <w:rFonts w:ascii="Roboto" w:hAnsi="Roboto"/>
          <w:b/>
          <w:color w:val="000000"/>
          <w:sz w:val="24"/>
          <w:szCs w:val="24"/>
        </w:rPr>
        <w:t>4</w:t>
      </w:r>
      <w:r w:rsidR="00D3706D" w:rsidRPr="000B108A">
        <w:rPr>
          <w:rFonts w:ascii="Roboto" w:hAnsi="Roboto"/>
          <w:b/>
          <w:color w:val="000000"/>
          <w:sz w:val="24"/>
          <w:szCs w:val="24"/>
        </w:rPr>
        <w:t>. ОБЯЗАННОСТИ СТОРОН.</w:t>
      </w:r>
    </w:p>
    <w:p w:rsidR="00D3706D" w:rsidRPr="000B108A" w:rsidRDefault="009B59D9" w:rsidP="002F1E7E">
      <w:pPr>
        <w:shd w:val="clear" w:color="auto" w:fill="FFFFFF"/>
        <w:ind w:left="401"/>
        <w:jc w:val="both"/>
        <w:rPr>
          <w:rFonts w:ascii="Roboto" w:hAnsi="Roboto"/>
          <w:sz w:val="24"/>
          <w:szCs w:val="24"/>
          <w:lang w:val="x-none" w:eastAsia="x-none"/>
        </w:rPr>
      </w:pPr>
      <w:r w:rsidRPr="000B108A">
        <w:rPr>
          <w:rFonts w:ascii="Roboto" w:hAnsi="Roboto"/>
          <w:color w:val="000000"/>
          <w:sz w:val="24"/>
          <w:szCs w:val="24"/>
        </w:rPr>
        <w:t xml:space="preserve"> </w:t>
      </w:r>
      <w:r w:rsidR="00660BCE" w:rsidRPr="000B108A">
        <w:rPr>
          <w:rFonts w:ascii="Roboto" w:hAnsi="Roboto"/>
          <w:color w:val="000000"/>
          <w:sz w:val="24"/>
          <w:szCs w:val="24"/>
        </w:rPr>
        <w:t>4</w:t>
      </w:r>
      <w:r w:rsidR="00D3706D" w:rsidRPr="000B108A">
        <w:rPr>
          <w:rFonts w:ascii="Roboto" w:hAnsi="Roboto"/>
          <w:color w:val="000000"/>
          <w:sz w:val="24"/>
          <w:szCs w:val="24"/>
        </w:rPr>
        <w:t xml:space="preserve">.1. </w:t>
      </w:r>
      <w:r w:rsidR="00D3706D" w:rsidRPr="000B108A">
        <w:rPr>
          <w:rFonts w:ascii="Roboto" w:hAnsi="Roboto"/>
          <w:sz w:val="24"/>
          <w:szCs w:val="24"/>
          <w:lang w:val="x-none" w:eastAsia="x-none"/>
        </w:rPr>
        <w:t>Продавец обязуется:</w:t>
      </w:r>
    </w:p>
    <w:p w:rsidR="00D3706D" w:rsidRPr="000B108A" w:rsidRDefault="00660BCE" w:rsidP="002F1E7E">
      <w:pPr>
        <w:shd w:val="clear" w:color="auto" w:fill="FFFFFF"/>
        <w:ind w:left="19" w:right="19" w:firstLine="439"/>
        <w:jc w:val="both"/>
        <w:rPr>
          <w:rFonts w:ascii="Roboto" w:hAnsi="Roboto"/>
          <w:sz w:val="24"/>
          <w:szCs w:val="24"/>
          <w:lang w:val="x-none" w:eastAsia="x-none"/>
        </w:rPr>
      </w:pPr>
      <w:r w:rsidRPr="000B108A">
        <w:rPr>
          <w:rFonts w:ascii="Roboto" w:hAnsi="Roboto"/>
          <w:sz w:val="24"/>
          <w:szCs w:val="24"/>
          <w:lang w:val="x-none" w:eastAsia="x-none"/>
        </w:rPr>
        <w:t>4</w:t>
      </w:r>
      <w:r w:rsidR="00D3706D" w:rsidRPr="000B108A">
        <w:rPr>
          <w:rFonts w:ascii="Roboto" w:hAnsi="Roboto"/>
          <w:sz w:val="24"/>
          <w:szCs w:val="24"/>
          <w:lang w:val="x-none" w:eastAsia="x-none"/>
        </w:rPr>
        <w:t>.1.1. Ознакомить Покупателя с те</w:t>
      </w:r>
      <w:r w:rsidRPr="000B108A">
        <w:rPr>
          <w:rFonts w:ascii="Roboto" w:hAnsi="Roboto"/>
          <w:sz w:val="24"/>
          <w:szCs w:val="24"/>
          <w:lang w:val="x-none" w:eastAsia="x-none"/>
        </w:rPr>
        <w:t>хническим состоянием Имущества, указанного в п. 2</w:t>
      </w:r>
      <w:r w:rsidR="00D3706D" w:rsidRPr="000B108A">
        <w:rPr>
          <w:rFonts w:ascii="Roboto" w:hAnsi="Roboto"/>
          <w:sz w:val="24"/>
          <w:szCs w:val="24"/>
          <w:lang w:val="x-none" w:eastAsia="x-none"/>
        </w:rPr>
        <w:t>.1. настоящего Договора.</w:t>
      </w:r>
    </w:p>
    <w:p w:rsidR="00D3706D" w:rsidRPr="000B108A" w:rsidRDefault="00660BCE" w:rsidP="002F1E7E">
      <w:pPr>
        <w:shd w:val="clear" w:color="auto" w:fill="FFFFFF"/>
        <w:ind w:left="22" w:firstLine="437"/>
        <w:jc w:val="both"/>
        <w:rPr>
          <w:rFonts w:ascii="Roboto" w:hAnsi="Roboto"/>
          <w:sz w:val="24"/>
          <w:szCs w:val="24"/>
          <w:lang w:val="x-none" w:eastAsia="x-none"/>
        </w:rPr>
      </w:pPr>
      <w:r w:rsidRPr="000B108A">
        <w:rPr>
          <w:rFonts w:ascii="Roboto" w:hAnsi="Roboto"/>
          <w:sz w:val="24"/>
          <w:szCs w:val="24"/>
          <w:lang w:val="x-none" w:eastAsia="x-none"/>
        </w:rPr>
        <w:t>4</w:t>
      </w:r>
      <w:r w:rsidR="00D3706D" w:rsidRPr="000B108A">
        <w:rPr>
          <w:rFonts w:ascii="Roboto" w:hAnsi="Roboto"/>
          <w:sz w:val="24"/>
          <w:szCs w:val="24"/>
          <w:lang w:val="x-none" w:eastAsia="x-none"/>
        </w:rPr>
        <w:t>.1.</w:t>
      </w:r>
      <w:r w:rsidRPr="000B108A">
        <w:rPr>
          <w:rFonts w:ascii="Roboto" w:hAnsi="Roboto"/>
          <w:sz w:val="24"/>
          <w:szCs w:val="24"/>
          <w:lang w:val="x-none" w:eastAsia="x-none"/>
        </w:rPr>
        <w:t>2.Передать Покупателю И</w:t>
      </w:r>
      <w:r w:rsidR="00D3706D" w:rsidRPr="000B108A">
        <w:rPr>
          <w:rFonts w:ascii="Roboto" w:hAnsi="Roboto"/>
          <w:sz w:val="24"/>
          <w:szCs w:val="24"/>
          <w:lang w:val="x-none" w:eastAsia="x-none"/>
        </w:rPr>
        <w:t xml:space="preserve">мущество, являющееся предметом настоящего Договора, в собственность по </w:t>
      </w:r>
      <w:r w:rsidRPr="000B108A">
        <w:rPr>
          <w:rFonts w:ascii="Roboto" w:hAnsi="Roboto"/>
          <w:sz w:val="24"/>
          <w:szCs w:val="24"/>
          <w:lang w:val="x-none" w:eastAsia="x-none"/>
        </w:rPr>
        <w:t>Акту приема-передачи И</w:t>
      </w:r>
      <w:r w:rsidR="002F1E7E" w:rsidRPr="000B108A">
        <w:rPr>
          <w:rFonts w:ascii="Roboto" w:hAnsi="Roboto"/>
          <w:sz w:val="24"/>
          <w:szCs w:val="24"/>
          <w:lang w:val="x-none" w:eastAsia="x-none"/>
        </w:rPr>
        <w:t xml:space="preserve">мущества, являющегося неотъемлемой частью настоящего Договора, </w:t>
      </w:r>
      <w:r w:rsidR="00D3706D" w:rsidRPr="000B108A">
        <w:rPr>
          <w:rFonts w:ascii="Roboto" w:hAnsi="Roboto"/>
          <w:sz w:val="24"/>
          <w:szCs w:val="24"/>
          <w:lang w:val="x-none" w:eastAsia="x-none"/>
        </w:rPr>
        <w:t>в течение 10 календарных дней с момента осуществления Покупателем</w:t>
      </w:r>
      <w:r w:rsidRPr="000B108A">
        <w:rPr>
          <w:rFonts w:ascii="Roboto" w:hAnsi="Roboto"/>
          <w:sz w:val="24"/>
          <w:szCs w:val="24"/>
          <w:lang w:val="x-none" w:eastAsia="x-none"/>
        </w:rPr>
        <w:t xml:space="preserve"> оплаты </w:t>
      </w:r>
      <w:r w:rsidR="005148B6" w:rsidRPr="000B108A">
        <w:rPr>
          <w:rFonts w:ascii="Roboto" w:hAnsi="Roboto"/>
          <w:sz w:val="24"/>
          <w:szCs w:val="24"/>
          <w:lang w:val="x-none" w:eastAsia="x-none"/>
        </w:rPr>
        <w:t xml:space="preserve">в полном объеме </w:t>
      </w:r>
      <w:r w:rsidRPr="000B108A">
        <w:rPr>
          <w:rFonts w:ascii="Roboto" w:hAnsi="Roboto"/>
          <w:sz w:val="24"/>
          <w:szCs w:val="24"/>
          <w:lang w:val="x-none" w:eastAsia="x-none"/>
        </w:rPr>
        <w:t>согласно п. 3.1.1.</w:t>
      </w:r>
      <w:r w:rsidR="00D3706D" w:rsidRPr="000B108A">
        <w:rPr>
          <w:rFonts w:ascii="Roboto" w:hAnsi="Roboto"/>
          <w:sz w:val="24"/>
          <w:szCs w:val="24"/>
          <w:lang w:val="x-none" w:eastAsia="x-none"/>
        </w:rPr>
        <w:t xml:space="preserve"> настоящего Договора.</w:t>
      </w:r>
      <w:r w:rsidR="005148B6" w:rsidRPr="000B108A">
        <w:rPr>
          <w:rFonts w:ascii="Roboto" w:hAnsi="Roboto"/>
          <w:sz w:val="24"/>
          <w:szCs w:val="24"/>
          <w:lang w:val="x-none" w:eastAsia="x-none"/>
        </w:rPr>
        <w:t xml:space="preserve"> </w:t>
      </w:r>
    </w:p>
    <w:p w:rsidR="00D3706D" w:rsidRPr="000B108A" w:rsidRDefault="00660BCE" w:rsidP="002F1E7E">
      <w:pPr>
        <w:shd w:val="clear" w:color="auto" w:fill="FFFFFF"/>
        <w:ind w:left="26" w:right="5" w:firstLine="439"/>
        <w:jc w:val="both"/>
        <w:rPr>
          <w:rFonts w:ascii="Roboto" w:hAnsi="Roboto"/>
          <w:sz w:val="24"/>
          <w:szCs w:val="24"/>
          <w:lang w:val="x-none" w:eastAsia="x-none"/>
        </w:rPr>
      </w:pPr>
      <w:r w:rsidRPr="000B108A">
        <w:rPr>
          <w:rFonts w:ascii="Roboto" w:hAnsi="Roboto"/>
          <w:sz w:val="24"/>
          <w:szCs w:val="24"/>
          <w:lang w:val="x-none" w:eastAsia="x-none"/>
        </w:rPr>
        <w:t>4</w:t>
      </w:r>
      <w:r w:rsidR="00D3706D" w:rsidRPr="000B108A">
        <w:rPr>
          <w:rFonts w:ascii="Roboto" w:hAnsi="Roboto"/>
          <w:sz w:val="24"/>
          <w:szCs w:val="24"/>
          <w:lang w:val="x-none" w:eastAsia="x-none"/>
        </w:rPr>
        <w:t xml:space="preserve">.1.3.Обязанность </w:t>
      </w:r>
      <w:r w:rsidRPr="000B108A">
        <w:rPr>
          <w:rFonts w:ascii="Roboto" w:hAnsi="Roboto"/>
          <w:sz w:val="24"/>
          <w:szCs w:val="24"/>
          <w:lang w:val="x-none" w:eastAsia="x-none"/>
        </w:rPr>
        <w:t>Продавца по передаче И</w:t>
      </w:r>
      <w:r w:rsidR="00D3706D" w:rsidRPr="000B108A">
        <w:rPr>
          <w:rFonts w:ascii="Roboto" w:hAnsi="Roboto"/>
          <w:sz w:val="24"/>
          <w:szCs w:val="24"/>
          <w:lang w:val="x-none" w:eastAsia="x-none"/>
        </w:rPr>
        <w:t xml:space="preserve">мущества считается исполненной надлежащим образом с момента подписания </w:t>
      </w:r>
      <w:r w:rsidRPr="000B108A">
        <w:rPr>
          <w:rFonts w:ascii="Roboto" w:hAnsi="Roboto"/>
          <w:sz w:val="24"/>
          <w:szCs w:val="24"/>
          <w:lang w:val="x-none" w:eastAsia="x-none"/>
        </w:rPr>
        <w:t>Акта приема-передачи И</w:t>
      </w:r>
      <w:r w:rsidR="00D3706D" w:rsidRPr="000B108A">
        <w:rPr>
          <w:rFonts w:ascii="Roboto" w:hAnsi="Roboto"/>
          <w:sz w:val="24"/>
          <w:szCs w:val="24"/>
          <w:lang w:val="x-none" w:eastAsia="x-none"/>
        </w:rPr>
        <w:t>мущества.</w:t>
      </w:r>
    </w:p>
    <w:p w:rsidR="0030380C" w:rsidRPr="000B108A" w:rsidRDefault="00660BCE" w:rsidP="002F1E7E">
      <w:pPr>
        <w:shd w:val="clear" w:color="auto" w:fill="FFFFFF"/>
        <w:ind w:left="29" w:right="2" w:firstLine="439"/>
        <w:jc w:val="both"/>
        <w:rPr>
          <w:rFonts w:ascii="Roboto" w:hAnsi="Roboto"/>
          <w:sz w:val="24"/>
          <w:szCs w:val="24"/>
          <w:lang w:val="x-none" w:eastAsia="x-none"/>
        </w:rPr>
      </w:pPr>
      <w:r w:rsidRPr="000B108A">
        <w:rPr>
          <w:rFonts w:ascii="Roboto" w:hAnsi="Roboto"/>
          <w:sz w:val="24"/>
          <w:szCs w:val="24"/>
          <w:lang w:val="x-none" w:eastAsia="x-none"/>
        </w:rPr>
        <w:t>4</w:t>
      </w:r>
      <w:r w:rsidR="00D3706D" w:rsidRPr="000B108A">
        <w:rPr>
          <w:rFonts w:ascii="Roboto" w:hAnsi="Roboto"/>
          <w:sz w:val="24"/>
          <w:szCs w:val="24"/>
          <w:lang w:val="x-none" w:eastAsia="x-none"/>
        </w:rPr>
        <w:t>.1.4.</w:t>
      </w:r>
      <w:r w:rsidRPr="000B108A">
        <w:rPr>
          <w:rFonts w:ascii="Roboto" w:hAnsi="Roboto"/>
          <w:sz w:val="24"/>
          <w:szCs w:val="24"/>
          <w:lang w:val="x-none" w:eastAsia="x-none"/>
        </w:rPr>
        <w:t xml:space="preserve"> </w:t>
      </w:r>
      <w:r w:rsidR="00D3706D" w:rsidRPr="000B108A">
        <w:rPr>
          <w:rFonts w:ascii="Roboto" w:hAnsi="Roboto"/>
          <w:sz w:val="24"/>
          <w:szCs w:val="24"/>
          <w:lang w:val="x-none" w:eastAsia="x-none"/>
        </w:rPr>
        <w:t>Обеспечить явку своего уполномоченного представителя для подписания Актов приема-передачи</w:t>
      </w:r>
      <w:r w:rsidR="00765BF2" w:rsidRPr="000B108A">
        <w:rPr>
          <w:rFonts w:ascii="Roboto" w:hAnsi="Roboto"/>
          <w:sz w:val="24"/>
          <w:szCs w:val="24"/>
          <w:lang w:val="x-none" w:eastAsia="x-none"/>
        </w:rPr>
        <w:t>.</w:t>
      </w:r>
    </w:p>
    <w:p w:rsidR="00D3706D" w:rsidRPr="000B108A" w:rsidRDefault="000B108A" w:rsidP="002F1E7E">
      <w:pPr>
        <w:shd w:val="clear" w:color="auto" w:fill="FFFFFF"/>
        <w:jc w:val="both"/>
        <w:rPr>
          <w:rFonts w:ascii="Roboto" w:hAnsi="Roboto"/>
          <w:sz w:val="24"/>
          <w:szCs w:val="24"/>
          <w:lang w:val="x-none" w:eastAsia="x-none"/>
        </w:rPr>
      </w:pPr>
      <w:r>
        <w:rPr>
          <w:rFonts w:ascii="Roboto" w:hAnsi="Roboto"/>
          <w:sz w:val="24"/>
          <w:szCs w:val="24"/>
          <w:lang w:val="x-none" w:eastAsia="x-none"/>
        </w:rPr>
        <w:t xml:space="preserve">       </w:t>
      </w:r>
      <w:r>
        <w:rPr>
          <w:rFonts w:ascii="Roboto" w:hAnsi="Roboto"/>
          <w:sz w:val="24"/>
          <w:szCs w:val="24"/>
          <w:lang w:eastAsia="x-none"/>
        </w:rPr>
        <w:t xml:space="preserve"> </w:t>
      </w:r>
      <w:r w:rsidR="00660BCE" w:rsidRPr="000B108A">
        <w:rPr>
          <w:rFonts w:ascii="Roboto" w:hAnsi="Roboto"/>
          <w:sz w:val="24"/>
          <w:szCs w:val="24"/>
          <w:lang w:val="x-none" w:eastAsia="x-none"/>
        </w:rPr>
        <w:t>4</w:t>
      </w:r>
      <w:r w:rsidR="00D3706D" w:rsidRPr="000B108A">
        <w:rPr>
          <w:rFonts w:ascii="Roboto" w:hAnsi="Roboto"/>
          <w:sz w:val="24"/>
          <w:szCs w:val="24"/>
          <w:lang w:val="x-none" w:eastAsia="x-none"/>
        </w:rPr>
        <w:t>.2 Покупатель обязуется:</w:t>
      </w:r>
    </w:p>
    <w:p w:rsidR="00D3706D" w:rsidRPr="000B108A" w:rsidRDefault="0030380C" w:rsidP="002F1E7E">
      <w:pPr>
        <w:shd w:val="clear" w:color="auto" w:fill="FFFFFF"/>
        <w:ind w:right="70"/>
        <w:jc w:val="both"/>
        <w:rPr>
          <w:rFonts w:ascii="Roboto" w:hAnsi="Roboto"/>
          <w:sz w:val="24"/>
          <w:szCs w:val="24"/>
          <w:lang w:val="x-none" w:eastAsia="x-none"/>
        </w:rPr>
      </w:pPr>
      <w:r w:rsidRPr="000B108A">
        <w:rPr>
          <w:rFonts w:ascii="Roboto" w:hAnsi="Roboto"/>
          <w:sz w:val="24"/>
          <w:szCs w:val="24"/>
          <w:lang w:val="x-none" w:eastAsia="x-none"/>
        </w:rPr>
        <w:t xml:space="preserve">        </w:t>
      </w:r>
      <w:r w:rsidR="000B108A">
        <w:rPr>
          <w:rFonts w:ascii="Roboto" w:hAnsi="Roboto"/>
          <w:sz w:val="24"/>
          <w:szCs w:val="24"/>
          <w:lang w:eastAsia="x-none"/>
        </w:rPr>
        <w:t xml:space="preserve"> </w:t>
      </w:r>
      <w:r w:rsidR="00660BCE" w:rsidRPr="000B108A">
        <w:rPr>
          <w:rFonts w:ascii="Roboto" w:hAnsi="Roboto"/>
          <w:sz w:val="24"/>
          <w:szCs w:val="24"/>
          <w:lang w:val="x-none" w:eastAsia="x-none"/>
        </w:rPr>
        <w:t>4</w:t>
      </w:r>
      <w:r w:rsidR="00D3706D" w:rsidRPr="000B108A">
        <w:rPr>
          <w:rFonts w:ascii="Roboto" w:hAnsi="Roboto"/>
          <w:sz w:val="24"/>
          <w:szCs w:val="24"/>
          <w:lang w:val="x-none" w:eastAsia="x-none"/>
        </w:rPr>
        <w:t>.2.1.Ознакомиться с те</w:t>
      </w:r>
      <w:r w:rsidRPr="000B108A">
        <w:rPr>
          <w:rFonts w:ascii="Roboto" w:hAnsi="Roboto"/>
          <w:sz w:val="24"/>
          <w:szCs w:val="24"/>
          <w:lang w:val="x-none" w:eastAsia="x-none"/>
        </w:rPr>
        <w:t>хническим состоянием  Имущества, указанного в п. 2</w:t>
      </w:r>
      <w:r w:rsidR="00D3706D" w:rsidRPr="000B108A">
        <w:rPr>
          <w:rFonts w:ascii="Roboto" w:hAnsi="Roboto"/>
          <w:sz w:val="24"/>
          <w:szCs w:val="24"/>
          <w:lang w:val="x-none" w:eastAsia="x-none"/>
        </w:rPr>
        <w:t>.1. настоящего Договора.</w:t>
      </w:r>
    </w:p>
    <w:p w:rsidR="00D3706D" w:rsidRPr="000B108A" w:rsidRDefault="0030380C" w:rsidP="000B108A">
      <w:pPr>
        <w:shd w:val="clear" w:color="auto" w:fill="FFFFFF"/>
        <w:jc w:val="both"/>
        <w:rPr>
          <w:rFonts w:ascii="Roboto" w:hAnsi="Roboto"/>
          <w:sz w:val="24"/>
          <w:szCs w:val="24"/>
          <w:lang w:val="x-none" w:eastAsia="x-none"/>
        </w:rPr>
      </w:pPr>
      <w:r w:rsidRPr="000B108A">
        <w:rPr>
          <w:rFonts w:ascii="Roboto" w:hAnsi="Roboto"/>
          <w:sz w:val="24"/>
          <w:szCs w:val="24"/>
          <w:lang w:val="x-none" w:eastAsia="x-none"/>
        </w:rPr>
        <w:t xml:space="preserve">       </w:t>
      </w:r>
      <w:r w:rsidR="000B108A">
        <w:rPr>
          <w:rFonts w:ascii="Roboto" w:hAnsi="Roboto"/>
          <w:sz w:val="24"/>
          <w:szCs w:val="24"/>
          <w:lang w:eastAsia="x-none"/>
        </w:rPr>
        <w:t xml:space="preserve"> </w:t>
      </w:r>
      <w:r w:rsidR="00D3706D" w:rsidRPr="000B108A">
        <w:rPr>
          <w:rFonts w:ascii="Roboto" w:hAnsi="Roboto"/>
          <w:sz w:val="24"/>
          <w:szCs w:val="24"/>
          <w:lang w:val="x-none" w:eastAsia="x-none"/>
        </w:rPr>
        <w:t xml:space="preserve">При подписании Покупателем настоящего Договора считать, что техническое состояние </w:t>
      </w:r>
      <w:r w:rsidRPr="000B108A">
        <w:rPr>
          <w:rFonts w:ascii="Roboto" w:hAnsi="Roboto"/>
          <w:sz w:val="24"/>
          <w:szCs w:val="24"/>
          <w:lang w:val="x-none" w:eastAsia="x-none"/>
        </w:rPr>
        <w:t>И</w:t>
      </w:r>
      <w:r w:rsidR="00D3706D" w:rsidRPr="000B108A">
        <w:rPr>
          <w:rFonts w:ascii="Roboto" w:hAnsi="Roboto"/>
          <w:sz w:val="24"/>
          <w:szCs w:val="24"/>
          <w:lang w:val="x-none" w:eastAsia="x-none"/>
        </w:rPr>
        <w:t>мущества полностью удовлетворяет требования Покупателя.</w:t>
      </w:r>
    </w:p>
    <w:p w:rsidR="00D3706D" w:rsidRPr="000B108A" w:rsidRDefault="00660BCE" w:rsidP="002F1E7E">
      <w:pPr>
        <w:shd w:val="clear" w:color="auto" w:fill="FFFFFF"/>
        <w:tabs>
          <w:tab w:val="left" w:pos="1070"/>
        </w:tabs>
        <w:jc w:val="both"/>
        <w:rPr>
          <w:rFonts w:ascii="Roboto" w:hAnsi="Roboto"/>
          <w:sz w:val="24"/>
          <w:szCs w:val="24"/>
          <w:lang w:val="x-none" w:eastAsia="x-none"/>
        </w:rPr>
      </w:pPr>
      <w:r w:rsidRPr="000B108A">
        <w:rPr>
          <w:rFonts w:ascii="Roboto" w:hAnsi="Roboto"/>
          <w:sz w:val="24"/>
          <w:szCs w:val="24"/>
          <w:lang w:val="x-none" w:eastAsia="x-none"/>
        </w:rPr>
        <w:t xml:space="preserve">       </w:t>
      </w:r>
      <w:r w:rsidR="000B108A">
        <w:rPr>
          <w:rFonts w:ascii="Roboto" w:hAnsi="Roboto"/>
          <w:sz w:val="24"/>
          <w:szCs w:val="24"/>
          <w:lang w:eastAsia="x-none"/>
        </w:rPr>
        <w:t xml:space="preserve">   </w:t>
      </w:r>
      <w:r w:rsidRPr="000B108A">
        <w:rPr>
          <w:rFonts w:ascii="Roboto" w:hAnsi="Roboto"/>
          <w:sz w:val="24"/>
          <w:szCs w:val="24"/>
          <w:lang w:val="x-none" w:eastAsia="x-none"/>
        </w:rPr>
        <w:t xml:space="preserve">4.2.2. </w:t>
      </w:r>
      <w:r w:rsidR="00D3706D" w:rsidRPr="000B108A">
        <w:rPr>
          <w:rFonts w:ascii="Roboto" w:hAnsi="Roboto"/>
          <w:sz w:val="24"/>
          <w:szCs w:val="24"/>
          <w:lang w:val="x-none" w:eastAsia="x-none"/>
        </w:rPr>
        <w:t>Оплатить в пол</w:t>
      </w:r>
      <w:r w:rsidR="0030380C" w:rsidRPr="000B108A">
        <w:rPr>
          <w:rFonts w:ascii="Roboto" w:hAnsi="Roboto"/>
          <w:sz w:val="24"/>
          <w:szCs w:val="24"/>
          <w:lang w:val="x-none" w:eastAsia="x-none"/>
        </w:rPr>
        <w:t>ном объеме стоимость И</w:t>
      </w:r>
      <w:r w:rsidR="00D3706D" w:rsidRPr="000B108A">
        <w:rPr>
          <w:rFonts w:ascii="Roboto" w:hAnsi="Roboto"/>
          <w:sz w:val="24"/>
          <w:szCs w:val="24"/>
          <w:lang w:val="x-none" w:eastAsia="x-none"/>
        </w:rPr>
        <w:t>мущества в порядке, в сроки и в суммах, у</w:t>
      </w:r>
      <w:r w:rsidR="0030380C" w:rsidRPr="000B108A">
        <w:rPr>
          <w:rFonts w:ascii="Roboto" w:hAnsi="Roboto"/>
          <w:sz w:val="24"/>
          <w:szCs w:val="24"/>
          <w:lang w:val="x-none" w:eastAsia="x-none"/>
        </w:rPr>
        <w:t>казанных в пунктах 3.1.1., 3.1.2.</w:t>
      </w:r>
      <w:r w:rsidR="00D3706D" w:rsidRPr="000B108A">
        <w:rPr>
          <w:rFonts w:ascii="Roboto" w:hAnsi="Roboto"/>
          <w:sz w:val="24"/>
          <w:szCs w:val="24"/>
          <w:lang w:val="x-none" w:eastAsia="x-none"/>
        </w:rPr>
        <w:t xml:space="preserve"> настоящего Договора.</w:t>
      </w:r>
    </w:p>
    <w:p w:rsidR="00D3706D" w:rsidRPr="000B108A" w:rsidRDefault="0030380C" w:rsidP="002F1E7E">
      <w:pPr>
        <w:numPr>
          <w:ilvl w:val="2"/>
          <w:numId w:val="10"/>
        </w:numPr>
        <w:shd w:val="clear" w:color="auto" w:fill="FFFFFF"/>
        <w:tabs>
          <w:tab w:val="clear" w:pos="1200"/>
          <w:tab w:val="left" w:pos="0"/>
        </w:tabs>
        <w:ind w:left="9" w:firstLine="558"/>
        <w:jc w:val="both"/>
        <w:rPr>
          <w:rFonts w:ascii="Roboto" w:hAnsi="Roboto"/>
          <w:sz w:val="24"/>
          <w:szCs w:val="24"/>
          <w:lang w:val="x-none" w:eastAsia="x-none"/>
        </w:rPr>
      </w:pPr>
      <w:r w:rsidRPr="000B108A">
        <w:rPr>
          <w:rFonts w:ascii="Roboto" w:hAnsi="Roboto"/>
          <w:sz w:val="24"/>
          <w:szCs w:val="24"/>
          <w:lang w:val="x-none" w:eastAsia="x-none"/>
        </w:rPr>
        <w:t>Принять И</w:t>
      </w:r>
      <w:r w:rsidR="00D3706D" w:rsidRPr="000B108A">
        <w:rPr>
          <w:rFonts w:ascii="Roboto" w:hAnsi="Roboto"/>
          <w:sz w:val="24"/>
          <w:szCs w:val="24"/>
          <w:lang w:val="x-none" w:eastAsia="x-none"/>
        </w:rPr>
        <w:t>мущество, являющееся предметом настоящего Договора, по Акту приема-</w:t>
      </w:r>
      <w:r w:rsidRPr="000B108A">
        <w:rPr>
          <w:rFonts w:ascii="Roboto" w:hAnsi="Roboto"/>
          <w:sz w:val="24"/>
          <w:szCs w:val="24"/>
          <w:lang w:val="x-none" w:eastAsia="x-none"/>
        </w:rPr>
        <w:t>передачи И</w:t>
      </w:r>
      <w:r w:rsidR="00D3706D" w:rsidRPr="000B108A">
        <w:rPr>
          <w:rFonts w:ascii="Roboto" w:hAnsi="Roboto"/>
          <w:sz w:val="24"/>
          <w:szCs w:val="24"/>
          <w:lang w:val="x-none" w:eastAsia="x-none"/>
        </w:rPr>
        <w:t xml:space="preserve">мущества в течение </w:t>
      </w:r>
      <w:r w:rsidR="00D728A8" w:rsidRPr="000B108A">
        <w:rPr>
          <w:rFonts w:ascii="Roboto" w:hAnsi="Roboto"/>
          <w:sz w:val="24"/>
          <w:szCs w:val="24"/>
          <w:lang w:val="x-none" w:eastAsia="x-none"/>
        </w:rPr>
        <w:t>1</w:t>
      </w:r>
      <w:r w:rsidR="00D3706D" w:rsidRPr="000B108A">
        <w:rPr>
          <w:rFonts w:ascii="Roboto" w:hAnsi="Roboto"/>
          <w:sz w:val="24"/>
          <w:szCs w:val="24"/>
          <w:lang w:val="x-none" w:eastAsia="x-none"/>
        </w:rPr>
        <w:t xml:space="preserve">0 календарных дней с момента </w:t>
      </w:r>
      <w:r w:rsidR="00066220" w:rsidRPr="000B108A">
        <w:rPr>
          <w:rFonts w:ascii="Roboto" w:hAnsi="Roboto"/>
          <w:sz w:val="24"/>
          <w:szCs w:val="24"/>
          <w:lang w:val="x-none" w:eastAsia="x-none"/>
        </w:rPr>
        <w:t>о</w:t>
      </w:r>
      <w:r w:rsidR="00D3706D" w:rsidRPr="000B108A">
        <w:rPr>
          <w:rFonts w:ascii="Roboto" w:hAnsi="Roboto"/>
          <w:sz w:val="24"/>
          <w:szCs w:val="24"/>
          <w:lang w:val="x-none" w:eastAsia="x-none"/>
        </w:rPr>
        <w:t>существления По</w:t>
      </w:r>
      <w:r w:rsidRPr="000B108A">
        <w:rPr>
          <w:rFonts w:ascii="Roboto" w:hAnsi="Roboto"/>
          <w:sz w:val="24"/>
          <w:szCs w:val="24"/>
          <w:lang w:val="x-none" w:eastAsia="x-none"/>
        </w:rPr>
        <w:t>купателем оплаты согласно п. 3.1.1.</w:t>
      </w:r>
      <w:r w:rsidR="00D3706D" w:rsidRPr="000B108A">
        <w:rPr>
          <w:rFonts w:ascii="Roboto" w:hAnsi="Roboto"/>
          <w:sz w:val="24"/>
          <w:szCs w:val="24"/>
          <w:lang w:val="x-none" w:eastAsia="x-none"/>
        </w:rPr>
        <w:t xml:space="preserve"> настоящего Договора.</w:t>
      </w:r>
    </w:p>
    <w:p w:rsidR="003D2A88" w:rsidRPr="000B108A" w:rsidRDefault="00D3706D" w:rsidP="000B108A">
      <w:pPr>
        <w:numPr>
          <w:ilvl w:val="2"/>
          <w:numId w:val="10"/>
        </w:numPr>
        <w:shd w:val="clear" w:color="auto" w:fill="FFFFFF"/>
        <w:tabs>
          <w:tab w:val="clear" w:pos="1200"/>
          <w:tab w:val="num" w:pos="0"/>
          <w:tab w:val="left" w:pos="1070"/>
        </w:tabs>
        <w:ind w:left="0" w:firstLine="567"/>
        <w:jc w:val="both"/>
        <w:rPr>
          <w:rFonts w:ascii="Roboto" w:hAnsi="Roboto"/>
          <w:sz w:val="24"/>
          <w:szCs w:val="24"/>
          <w:lang w:val="x-none" w:eastAsia="x-none"/>
        </w:rPr>
      </w:pPr>
      <w:r w:rsidRPr="000B108A">
        <w:rPr>
          <w:rFonts w:ascii="Roboto" w:hAnsi="Roboto"/>
          <w:sz w:val="24"/>
          <w:szCs w:val="24"/>
          <w:lang w:val="x-none" w:eastAsia="x-none"/>
        </w:rPr>
        <w:t>Обеспечить явку своего уполномоченного представителя для подписания Актов приема</w:t>
      </w:r>
      <w:r w:rsidR="0030380C" w:rsidRPr="000B108A">
        <w:rPr>
          <w:rFonts w:ascii="Roboto" w:hAnsi="Roboto"/>
          <w:sz w:val="24"/>
          <w:szCs w:val="24"/>
          <w:lang w:val="x-none" w:eastAsia="x-none"/>
        </w:rPr>
        <w:t xml:space="preserve"> п</w:t>
      </w:r>
      <w:r w:rsidRPr="000B108A">
        <w:rPr>
          <w:rFonts w:ascii="Roboto" w:hAnsi="Roboto"/>
          <w:sz w:val="24"/>
          <w:szCs w:val="24"/>
          <w:lang w:val="x-none" w:eastAsia="x-none"/>
        </w:rPr>
        <w:t>ередачи</w:t>
      </w:r>
      <w:r w:rsidR="0030380C" w:rsidRPr="000B108A">
        <w:rPr>
          <w:rFonts w:ascii="Roboto" w:hAnsi="Roboto"/>
          <w:sz w:val="24"/>
          <w:szCs w:val="24"/>
          <w:lang w:val="x-none" w:eastAsia="x-none"/>
        </w:rPr>
        <w:t xml:space="preserve"> имущества</w:t>
      </w:r>
      <w:r w:rsidR="00765BF2" w:rsidRPr="000B108A">
        <w:rPr>
          <w:rFonts w:ascii="Roboto" w:hAnsi="Roboto"/>
          <w:sz w:val="24"/>
          <w:szCs w:val="24"/>
          <w:lang w:val="x-none" w:eastAsia="x-none"/>
        </w:rPr>
        <w:t>.</w:t>
      </w:r>
    </w:p>
    <w:p w:rsidR="00D3706D" w:rsidRPr="000B108A" w:rsidRDefault="0030380C" w:rsidP="00251639">
      <w:pPr>
        <w:shd w:val="clear" w:color="auto" w:fill="FFFFFF"/>
        <w:jc w:val="center"/>
        <w:rPr>
          <w:rFonts w:ascii="Roboto" w:hAnsi="Roboto"/>
          <w:b/>
          <w:color w:val="000000"/>
          <w:sz w:val="24"/>
          <w:szCs w:val="24"/>
        </w:rPr>
      </w:pPr>
      <w:r w:rsidRPr="000B108A">
        <w:rPr>
          <w:rFonts w:ascii="Roboto" w:hAnsi="Roboto"/>
          <w:b/>
          <w:color w:val="000000"/>
          <w:sz w:val="24"/>
          <w:szCs w:val="24"/>
        </w:rPr>
        <w:t>5</w:t>
      </w:r>
      <w:r w:rsidR="00D3706D" w:rsidRPr="000B108A">
        <w:rPr>
          <w:rFonts w:ascii="Roboto" w:hAnsi="Roboto"/>
          <w:b/>
          <w:color w:val="000000"/>
          <w:sz w:val="24"/>
          <w:szCs w:val="24"/>
        </w:rPr>
        <w:t>. ПОРЯДОК ПЕРЕДАЧИ ИМУЩЕСТВА.</w:t>
      </w:r>
    </w:p>
    <w:p w:rsidR="00066220" w:rsidRPr="000B108A" w:rsidRDefault="0030380C" w:rsidP="002F1E7E">
      <w:pPr>
        <w:shd w:val="clear" w:color="auto" w:fill="FFFFFF"/>
        <w:tabs>
          <w:tab w:val="left" w:pos="898"/>
        </w:tabs>
        <w:jc w:val="both"/>
        <w:rPr>
          <w:rFonts w:ascii="Roboto" w:hAnsi="Roboto"/>
          <w:sz w:val="24"/>
          <w:szCs w:val="24"/>
          <w:lang w:val="x-none" w:eastAsia="x-none"/>
        </w:rPr>
      </w:pPr>
      <w:r w:rsidRPr="000B108A">
        <w:rPr>
          <w:rFonts w:ascii="Roboto" w:hAnsi="Roboto"/>
          <w:sz w:val="24"/>
          <w:szCs w:val="24"/>
          <w:lang w:val="x-none" w:eastAsia="x-none"/>
        </w:rPr>
        <w:t xml:space="preserve">       5.1. </w:t>
      </w:r>
      <w:r w:rsidR="00D3706D" w:rsidRPr="000B108A">
        <w:rPr>
          <w:rFonts w:ascii="Roboto" w:hAnsi="Roboto"/>
          <w:sz w:val="24"/>
          <w:szCs w:val="24"/>
          <w:lang w:val="x-none" w:eastAsia="x-none"/>
        </w:rPr>
        <w:t xml:space="preserve">Имущество передается Продавцом Покупателю по </w:t>
      </w:r>
      <w:r w:rsidRPr="000B108A">
        <w:rPr>
          <w:rFonts w:ascii="Roboto" w:hAnsi="Roboto"/>
          <w:sz w:val="24"/>
          <w:szCs w:val="24"/>
          <w:lang w:val="x-none" w:eastAsia="x-none"/>
        </w:rPr>
        <w:t xml:space="preserve">Акту приема-передачи </w:t>
      </w:r>
      <w:r w:rsidR="000B108A">
        <w:rPr>
          <w:rFonts w:ascii="Roboto" w:hAnsi="Roboto"/>
          <w:sz w:val="24"/>
          <w:szCs w:val="24"/>
          <w:lang w:val="x-none" w:eastAsia="x-none"/>
        </w:rPr>
        <w:br/>
        <w:t>имущества</w:t>
      </w:r>
      <w:r w:rsidR="000B108A">
        <w:rPr>
          <w:rFonts w:ascii="Roboto" w:hAnsi="Roboto"/>
          <w:sz w:val="24"/>
          <w:szCs w:val="24"/>
          <w:lang w:eastAsia="x-none"/>
        </w:rPr>
        <w:t xml:space="preserve"> </w:t>
      </w:r>
      <w:r w:rsidR="00D3706D" w:rsidRPr="000B108A">
        <w:rPr>
          <w:rFonts w:ascii="Roboto" w:hAnsi="Roboto"/>
          <w:sz w:val="24"/>
          <w:szCs w:val="24"/>
          <w:lang w:val="x-none" w:eastAsia="x-none"/>
        </w:rPr>
        <w:t>в течение десяти календарных дней с момента выполнения Покупателем обязаннос</w:t>
      </w:r>
      <w:r w:rsidRPr="000B108A">
        <w:rPr>
          <w:rFonts w:ascii="Roboto" w:hAnsi="Roboto"/>
          <w:sz w:val="24"/>
          <w:szCs w:val="24"/>
          <w:lang w:val="x-none" w:eastAsia="x-none"/>
        </w:rPr>
        <w:t>ти по полной оплате И</w:t>
      </w:r>
      <w:r w:rsidR="00D3706D" w:rsidRPr="000B108A">
        <w:rPr>
          <w:rFonts w:ascii="Roboto" w:hAnsi="Roboto"/>
          <w:sz w:val="24"/>
          <w:szCs w:val="24"/>
          <w:lang w:val="x-none" w:eastAsia="x-none"/>
        </w:rPr>
        <w:t>мущества. Одновременно передается вся имеющ</w:t>
      </w:r>
      <w:r w:rsidRPr="000B108A">
        <w:rPr>
          <w:rFonts w:ascii="Roboto" w:hAnsi="Roboto"/>
          <w:sz w:val="24"/>
          <w:szCs w:val="24"/>
          <w:lang w:val="x-none" w:eastAsia="x-none"/>
        </w:rPr>
        <w:t xml:space="preserve">аяся документация на </w:t>
      </w:r>
      <w:r w:rsidR="00D3706D" w:rsidRPr="000B108A">
        <w:rPr>
          <w:rFonts w:ascii="Roboto" w:hAnsi="Roboto"/>
          <w:sz w:val="24"/>
          <w:szCs w:val="24"/>
          <w:lang w:val="x-none" w:eastAsia="x-none"/>
        </w:rPr>
        <w:t>имущество.</w:t>
      </w:r>
    </w:p>
    <w:p w:rsidR="002B6642" w:rsidRPr="000B108A" w:rsidRDefault="00066220" w:rsidP="000B108A">
      <w:pPr>
        <w:shd w:val="clear" w:color="auto" w:fill="FFFFFF"/>
        <w:tabs>
          <w:tab w:val="left" w:pos="898"/>
        </w:tabs>
        <w:jc w:val="both"/>
        <w:rPr>
          <w:rFonts w:ascii="Roboto" w:hAnsi="Roboto"/>
          <w:sz w:val="24"/>
          <w:szCs w:val="24"/>
          <w:lang w:eastAsia="x-none"/>
        </w:rPr>
      </w:pPr>
      <w:r w:rsidRPr="000B108A">
        <w:rPr>
          <w:rFonts w:ascii="Roboto" w:hAnsi="Roboto"/>
          <w:sz w:val="24"/>
          <w:szCs w:val="24"/>
          <w:lang w:val="x-none" w:eastAsia="x-none"/>
        </w:rPr>
        <w:t xml:space="preserve">        5.2. </w:t>
      </w:r>
      <w:r w:rsidR="00D3706D" w:rsidRPr="000B108A">
        <w:rPr>
          <w:rFonts w:ascii="Roboto" w:hAnsi="Roboto"/>
          <w:sz w:val="24"/>
          <w:szCs w:val="24"/>
          <w:lang w:val="x-none" w:eastAsia="x-none"/>
        </w:rPr>
        <w:t>С момента подписания Актов приема-передачи Сторонами, ответственность за сохранность</w:t>
      </w:r>
      <w:r w:rsidR="004F45E0" w:rsidRPr="000B108A">
        <w:rPr>
          <w:rFonts w:ascii="Roboto" w:hAnsi="Roboto"/>
          <w:sz w:val="24"/>
          <w:szCs w:val="24"/>
          <w:lang w:val="x-none" w:eastAsia="x-none"/>
        </w:rPr>
        <w:t xml:space="preserve"> </w:t>
      </w:r>
      <w:r w:rsidR="00D3706D" w:rsidRPr="000B108A">
        <w:rPr>
          <w:rFonts w:ascii="Roboto" w:hAnsi="Roboto"/>
          <w:sz w:val="24"/>
          <w:szCs w:val="24"/>
          <w:lang w:val="x-none" w:eastAsia="x-none"/>
        </w:rPr>
        <w:t>Имущества, равно как и риск случайной гибели или порчи переходит к Покупателю.</w:t>
      </w:r>
    </w:p>
    <w:p w:rsidR="002B6642" w:rsidRPr="000B108A" w:rsidRDefault="002B6642" w:rsidP="002F1E7E">
      <w:pPr>
        <w:pStyle w:val="ConsNonformat"/>
        <w:widowControl/>
        <w:ind w:right="0"/>
        <w:jc w:val="center"/>
        <w:rPr>
          <w:rFonts w:ascii="Roboto" w:hAnsi="Roboto" w:cs="Times New Roman"/>
          <w:b/>
          <w:bCs/>
          <w:sz w:val="24"/>
          <w:szCs w:val="24"/>
        </w:rPr>
      </w:pPr>
      <w:r w:rsidRPr="000B108A">
        <w:rPr>
          <w:rFonts w:ascii="Roboto" w:hAnsi="Roboto" w:cs="Times New Roman"/>
          <w:b/>
          <w:bCs/>
          <w:sz w:val="24"/>
          <w:szCs w:val="24"/>
        </w:rPr>
        <w:t>6. ОТВЕТСТВЕННОСТЬ СТОРОН</w:t>
      </w:r>
    </w:p>
    <w:p w:rsidR="000B108A" w:rsidRPr="000B108A" w:rsidRDefault="002B6642" w:rsidP="000B108A">
      <w:pPr>
        <w:pStyle w:val="ConsNormal"/>
        <w:widowControl/>
        <w:ind w:right="0" w:firstLine="360"/>
        <w:jc w:val="both"/>
        <w:rPr>
          <w:rFonts w:ascii="Roboto" w:hAnsi="Roboto" w:cs="Times New Roman"/>
          <w:sz w:val="24"/>
          <w:szCs w:val="24"/>
        </w:rPr>
      </w:pPr>
      <w:r w:rsidRPr="000B108A">
        <w:rPr>
          <w:rFonts w:ascii="Roboto" w:hAnsi="Roboto" w:cs="Times New Roman"/>
          <w:sz w:val="24"/>
          <w:szCs w:val="24"/>
        </w:rPr>
        <w:t>6.1. Ответственность сторон за неисполнение, либо ненадлежащее исполнение условий настоящего договора наступает  в порядке и на условиях, предусмотренных дей</w:t>
      </w:r>
      <w:r w:rsidR="000B108A">
        <w:rPr>
          <w:rFonts w:ascii="Roboto" w:hAnsi="Roboto" w:cs="Times New Roman"/>
          <w:sz w:val="24"/>
          <w:szCs w:val="24"/>
        </w:rPr>
        <w:t>ствующим законодательством РФ.</w:t>
      </w:r>
    </w:p>
    <w:p w:rsidR="002B6642" w:rsidRPr="000B108A" w:rsidRDefault="002B6642" w:rsidP="002F1E7E">
      <w:pPr>
        <w:pStyle w:val="ConsNonformat"/>
        <w:widowControl/>
        <w:ind w:right="0"/>
        <w:jc w:val="center"/>
        <w:rPr>
          <w:rFonts w:ascii="Roboto" w:hAnsi="Roboto" w:cs="Times New Roman"/>
          <w:b/>
          <w:bCs/>
          <w:sz w:val="24"/>
          <w:szCs w:val="24"/>
        </w:rPr>
      </w:pPr>
      <w:r w:rsidRPr="000B108A">
        <w:rPr>
          <w:rFonts w:ascii="Roboto" w:hAnsi="Roboto" w:cs="Times New Roman"/>
          <w:b/>
          <w:bCs/>
          <w:sz w:val="24"/>
          <w:szCs w:val="24"/>
        </w:rPr>
        <w:t>7. РАЗРЕШЕНИЕ СПОРОВ</w:t>
      </w:r>
    </w:p>
    <w:p w:rsidR="002B6642" w:rsidRPr="000B108A" w:rsidRDefault="002B6642" w:rsidP="002F1E7E">
      <w:pPr>
        <w:pStyle w:val="ConsNormal"/>
        <w:widowControl/>
        <w:ind w:right="0" w:firstLine="360"/>
        <w:jc w:val="both"/>
        <w:rPr>
          <w:rFonts w:ascii="Roboto" w:hAnsi="Roboto" w:cs="Times New Roman"/>
          <w:sz w:val="24"/>
          <w:szCs w:val="24"/>
        </w:rPr>
      </w:pPr>
      <w:r w:rsidRPr="000B108A">
        <w:rPr>
          <w:rFonts w:ascii="Roboto" w:hAnsi="Roboto" w:cs="Times New Roman"/>
          <w:sz w:val="24"/>
          <w:szCs w:val="24"/>
        </w:rPr>
        <w:t>7.1. Споры, возникающие при исполнении настоящего Договора, подлежат рассмотрению в порядке, предусмотренном действующим законодательством РФ.</w:t>
      </w:r>
    </w:p>
    <w:p w:rsidR="005148B6" w:rsidRPr="000B108A" w:rsidRDefault="005148B6" w:rsidP="002F1E7E">
      <w:pPr>
        <w:pStyle w:val="ae"/>
        <w:ind w:left="0" w:firstLine="360"/>
        <w:jc w:val="both"/>
        <w:rPr>
          <w:rFonts w:ascii="Roboto" w:hAnsi="Roboto"/>
        </w:rPr>
      </w:pPr>
      <w:r w:rsidRPr="000B108A">
        <w:rPr>
          <w:rFonts w:ascii="Roboto" w:hAnsi="Roboto"/>
        </w:rPr>
        <w:t xml:space="preserve">7.2. </w:t>
      </w:r>
      <w:r w:rsidR="00251639" w:rsidRPr="000B108A">
        <w:rPr>
          <w:rFonts w:ascii="Roboto" w:hAnsi="Roboto"/>
        </w:rPr>
        <w:t xml:space="preserve">В </w:t>
      </w:r>
      <w:r w:rsidR="00251639">
        <w:rPr>
          <w:rFonts w:ascii="Roboto" w:hAnsi="Roboto"/>
        </w:rPr>
        <w:t>случае не перечисления Покупателем</w:t>
      </w:r>
      <w:r w:rsidRPr="000B108A">
        <w:rPr>
          <w:rFonts w:ascii="Roboto" w:hAnsi="Roboto"/>
        </w:rPr>
        <w:t xml:space="preserve"> денежных средств </w:t>
      </w:r>
      <w:r w:rsidR="00251639">
        <w:rPr>
          <w:rFonts w:ascii="Roboto" w:hAnsi="Roboto"/>
        </w:rPr>
        <w:t xml:space="preserve">в порядке пункта </w:t>
      </w:r>
      <w:r w:rsidR="00251639" w:rsidRPr="00251639">
        <w:rPr>
          <w:rFonts w:ascii="Roboto" w:hAnsi="Roboto"/>
        </w:rPr>
        <w:t>3.1.1</w:t>
      </w:r>
      <w:r w:rsidR="00251639">
        <w:rPr>
          <w:rFonts w:ascii="Roboto" w:hAnsi="Roboto"/>
        </w:rPr>
        <w:t xml:space="preserve"> Договора, </w:t>
      </w:r>
      <w:proofErr w:type="gramStart"/>
      <w:r w:rsidR="00251639">
        <w:rPr>
          <w:rFonts w:ascii="Roboto" w:hAnsi="Roboto"/>
        </w:rPr>
        <w:t>Договор</w:t>
      </w:r>
      <w:proofErr w:type="gramEnd"/>
      <w:r w:rsidR="00251639">
        <w:rPr>
          <w:rFonts w:ascii="Roboto" w:hAnsi="Roboto"/>
        </w:rPr>
        <w:t xml:space="preserve"> может быть расторгнут Продавцом в одностороннем порядке путем направления Покупателю </w:t>
      </w:r>
      <w:r w:rsidRPr="000B108A">
        <w:rPr>
          <w:rFonts w:ascii="Roboto" w:hAnsi="Roboto"/>
        </w:rPr>
        <w:t>уведомления в силу ст. 310, 328, 486 ГК РФ).</w:t>
      </w:r>
    </w:p>
    <w:p w:rsidR="005148B6" w:rsidRPr="000B108A" w:rsidRDefault="00251639" w:rsidP="002F1E7E">
      <w:pPr>
        <w:pStyle w:val="ae"/>
        <w:ind w:left="0" w:firstLine="360"/>
        <w:jc w:val="both"/>
        <w:rPr>
          <w:rFonts w:ascii="Roboto" w:hAnsi="Roboto"/>
        </w:rPr>
      </w:pPr>
      <w:r>
        <w:rPr>
          <w:rFonts w:ascii="Roboto" w:hAnsi="Roboto"/>
        </w:rPr>
        <w:t xml:space="preserve">7.3. </w:t>
      </w:r>
      <w:r w:rsidR="005148B6" w:rsidRPr="000B108A">
        <w:rPr>
          <w:rFonts w:ascii="Roboto" w:hAnsi="Roboto"/>
        </w:rPr>
        <w:t xml:space="preserve">В случае </w:t>
      </w:r>
      <w:r>
        <w:rPr>
          <w:rFonts w:ascii="Roboto" w:hAnsi="Roboto"/>
        </w:rPr>
        <w:t xml:space="preserve">одностороннего расторжения Договора в порядке пункта 7.2. либо </w:t>
      </w:r>
      <w:r w:rsidR="005148B6" w:rsidRPr="000B108A">
        <w:rPr>
          <w:rFonts w:ascii="Roboto" w:hAnsi="Roboto"/>
        </w:rPr>
        <w:t xml:space="preserve">признания судом Договора недействительным (незаключенным), каждая из Сторон </w:t>
      </w:r>
      <w:r w:rsidR="005148B6" w:rsidRPr="000B108A">
        <w:rPr>
          <w:rFonts w:ascii="Roboto" w:hAnsi="Roboto"/>
        </w:rPr>
        <w:lastRenderedPageBreak/>
        <w:t>обязана возвратить другой стороне все полученное по сделке (двусторонняя реституция). Покупатель обязуется возвратить Продавцу всё полученное имущество в совокупности (в целом), в таком же объёме и такого же качества, как было передано в соответствии с Договором (Актом приёма-передачи). Частичный возврат имущества не допускается. При невозможности возврата имущества в полном объеме и того же качества, Покупатель обязан возместить стоимость имущества в размере цены указанной в Договоре с учётом убытков, договорной неустойки, ст.395 ГК РФ.</w:t>
      </w:r>
    </w:p>
    <w:p w:rsidR="005148B6" w:rsidRPr="000B108A" w:rsidRDefault="00251639" w:rsidP="002F1E7E">
      <w:pPr>
        <w:pStyle w:val="ae"/>
        <w:ind w:left="0" w:firstLine="360"/>
        <w:jc w:val="both"/>
        <w:rPr>
          <w:rFonts w:ascii="Roboto" w:hAnsi="Roboto"/>
        </w:rPr>
      </w:pPr>
      <w:r>
        <w:rPr>
          <w:rFonts w:ascii="Roboto" w:hAnsi="Roboto"/>
        </w:rPr>
        <w:t xml:space="preserve">7.4. </w:t>
      </w:r>
      <w:r w:rsidR="005148B6" w:rsidRPr="000B108A">
        <w:rPr>
          <w:rFonts w:ascii="Roboto" w:hAnsi="Roboto"/>
        </w:rPr>
        <w:t>В качестве обеспечения исполнения Покупателем обязательств по возврату имущества в таком же объеме и такого же качества, выплате денежных сре</w:t>
      </w:r>
      <w:proofErr w:type="gramStart"/>
      <w:r w:rsidR="005148B6" w:rsidRPr="000B108A">
        <w:rPr>
          <w:rFonts w:ascii="Roboto" w:hAnsi="Roboto"/>
        </w:rPr>
        <w:t>дств пр</w:t>
      </w:r>
      <w:proofErr w:type="gramEnd"/>
      <w:r w:rsidR="005148B6" w:rsidRPr="000B108A">
        <w:rPr>
          <w:rFonts w:ascii="Roboto" w:hAnsi="Roboto"/>
        </w:rPr>
        <w:t>и возникновении обязательств по двусторонней реституции, вследствие невозможности вернуть полученное по Договору полностью, Продавцу предоставляется право на удержание денежных средств, полученных от Покупателя по Договору.</w:t>
      </w:r>
    </w:p>
    <w:p w:rsidR="002F1E7E" w:rsidRPr="000B108A" w:rsidRDefault="005148B6" w:rsidP="000B108A">
      <w:pPr>
        <w:pStyle w:val="ae"/>
        <w:ind w:left="0" w:firstLine="360"/>
        <w:jc w:val="both"/>
        <w:rPr>
          <w:rFonts w:ascii="Roboto" w:hAnsi="Roboto"/>
        </w:rPr>
      </w:pPr>
      <w:r w:rsidRPr="000B108A">
        <w:rPr>
          <w:rFonts w:ascii="Roboto" w:hAnsi="Roboto"/>
        </w:rPr>
        <w:t xml:space="preserve">7.5. В случае признания Договора </w:t>
      </w:r>
      <w:proofErr w:type="gramStart"/>
      <w:r w:rsidRPr="000B108A">
        <w:rPr>
          <w:rFonts w:ascii="Roboto" w:hAnsi="Roboto"/>
        </w:rPr>
        <w:t>недействительным</w:t>
      </w:r>
      <w:proofErr w:type="gramEnd"/>
      <w:r w:rsidRPr="000B108A">
        <w:rPr>
          <w:rFonts w:ascii="Roboto" w:hAnsi="Roboto"/>
        </w:rPr>
        <w:t xml:space="preserve"> в части, Договор продолжает действовать в остальной части. В любом случае продолжают действовать положения Договора в части применения последствий признания сделки недействительной.</w:t>
      </w:r>
    </w:p>
    <w:p w:rsidR="00D3706D" w:rsidRPr="000B108A" w:rsidRDefault="007C18D7" w:rsidP="00251639">
      <w:pPr>
        <w:shd w:val="clear" w:color="auto" w:fill="FFFFFF"/>
        <w:jc w:val="center"/>
        <w:rPr>
          <w:rFonts w:ascii="Roboto" w:hAnsi="Roboto"/>
          <w:b/>
          <w:sz w:val="24"/>
          <w:szCs w:val="24"/>
        </w:rPr>
      </w:pPr>
      <w:r w:rsidRPr="000B108A">
        <w:rPr>
          <w:rFonts w:ascii="Roboto" w:hAnsi="Roboto"/>
          <w:b/>
          <w:color w:val="000000"/>
          <w:spacing w:val="-18"/>
          <w:sz w:val="24"/>
          <w:szCs w:val="24"/>
        </w:rPr>
        <w:t>8</w:t>
      </w:r>
      <w:r w:rsidR="00D3706D" w:rsidRPr="000B108A">
        <w:rPr>
          <w:rFonts w:ascii="Roboto" w:hAnsi="Roboto"/>
          <w:b/>
          <w:color w:val="000000"/>
          <w:spacing w:val="-18"/>
          <w:sz w:val="24"/>
          <w:szCs w:val="24"/>
        </w:rPr>
        <w:t>. СРОК ДЕЙСТВИЯ ДОГОВОРА.</w:t>
      </w:r>
    </w:p>
    <w:p w:rsidR="00875C9D" w:rsidRPr="000B108A" w:rsidRDefault="007C18D7" w:rsidP="000B108A">
      <w:pPr>
        <w:shd w:val="clear" w:color="auto" w:fill="FFFFFF"/>
        <w:ind w:left="113" w:right="51" w:firstLine="403"/>
        <w:jc w:val="both"/>
        <w:rPr>
          <w:rFonts w:ascii="Roboto" w:hAnsi="Roboto"/>
          <w:sz w:val="24"/>
          <w:szCs w:val="24"/>
        </w:rPr>
      </w:pPr>
      <w:r w:rsidRPr="000B108A">
        <w:rPr>
          <w:rFonts w:ascii="Roboto" w:hAnsi="Roboto"/>
          <w:color w:val="000000"/>
          <w:sz w:val="24"/>
          <w:szCs w:val="24"/>
        </w:rPr>
        <w:t>8</w:t>
      </w:r>
      <w:r w:rsidR="00D3706D" w:rsidRPr="000B108A">
        <w:rPr>
          <w:rFonts w:ascii="Roboto" w:hAnsi="Roboto"/>
          <w:color w:val="000000"/>
          <w:sz w:val="24"/>
          <w:szCs w:val="24"/>
        </w:rPr>
        <w:t xml:space="preserve">.1. Настоящий Договор вступает в силу с момента его подписания Сторонами и действует до </w:t>
      </w:r>
      <w:r w:rsidR="00D3706D" w:rsidRPr="000B108A">
        <w:rPr>
          <w:rFonts w:ascii="Roboto" w:hAnsi="Roboto"/>
          <w:color w:val="000000"/>
          <w:spacing w:val="5"/>
          <w:sz w:val="24"/>
          <w:szCs w:val="24"/>
        </w:rPr>
        <w:t>полного выполнения Сторонами своих обязательств по настоящему Договору.</w:t>
      </w:r>
    </w:p>
    <w:p w:rsidR="00D3706D" w:rsidRPr="000B108A" w:rsidRDefault="007C18D7" w:rsidP="00251639">
      <w:pPr>
        <w:shd w:val="clear" w:color="auto" w:fill="FFFFFF"/>
        <w:jc w:val="center"/>
        <w:rPr>
          <w:rFonts w:ascii="Roboto" w:hAnsi="Roboto"/>
          <w:b/>
          <w:sz w:val="24"/>
          <w:szCs w:val="24"/>
        </w:rPr>
      </w:pPr>
      <w:r w:rsidRPr="000B108A">
        <w:rPr>
          <w:rFonts w:ascii="Roboto" w:hAnsi="Roboto"/>
          <w:b/>
          <w:color w:val="000000"/>
          <w:sz w:val="24"/>
          <w:szCs w:val="24"/>
        </w:rPr>
        <w:t>9</w:t>
      </w:r>
      <w:r w:rsidR="00D3706D" w:rsidRPr="000B108A">
        <w:rPr>
          <w:rFonts w:ascii="Roboto" w:hAnsi="Roboto"/>
          <w:b/>
          <w:color w:val="000000"/>
          <w:sz w:val="24"/>
          <w:szCs w:val="24"/>
        </w:rPr>
        <w:t>. ОБСТОЯТЕЛЬСТВА НЕПРЕОДОЛИМОЙ СИЛЫ.</w:t>
      </w:r>
    </w:p>
    <w:p w:rsidR="002F1E7E" w:rsidRPr="000B108A" w:rsidRDefault="007C18D7" w:rsidP="000B108A">
      <w:pPr>
        <w:shd w:val="clear" w:color="auto" w:fill="FFFFFF"/>
        <w:ind w:left="115" w:right="41" w:firstLine="389"/>
        <w:jc w:val="both"/>
        <w:rPr>
          <w:rFonts w:ascii="Roboto" w:hAnsi="Roboto"/>
          <w:color w:val="000000"/>
          <w:sz w:val="24"/>
          <w:szCs w:val="24"/>
        </w:rPr>
      </w:pPr>
      <w:r w:rsidRPr="000B108A">
        <w:rPr>
          <w:rFonts w:ascii="Roboto" w:hAnsi="Roboto"/>
          <w:color w:val="000000"/>
          <w:sz w:val="24"/>
          <w:szCs w:val="24"/>
        </w:rPr>
        <w:t>9</w:t>
      </w:r>
      <w:r w:rsidR="00D3706D" w:rsidRPr="000B108A">
        <w:rPr>
          <w:rFonts w:ascii="Roboto" w:hAnsi="Roboto"/>
          <w:color w:val="000000"/>
          <w:sz w:val="24"/>
          <w:szCs w:val="24"/>
        </w:rPr>
        <w:t xml:space="preserve">.1.Стороны договорились, что будут освобождены от ответственности за неисполнение или </w:t>
      </w:r>
      <w:r w:rsidR="00D3706D" w:rsidRPr="000B108A">
        <w:rPr>
          <w:rFonts w:ascii="Roboto" w:hAnsi="Roboto"/>
          <w:color w:val="000000"/>
          <w:spacing w:val="4"/>
          <w:sz w:val="24"/>
          <w:szCs w:val="24"/>
        </w:rPr>
        <w:t xml:space="preserve">ненадлежащее исполнение обязательств, принятых на себя по настоящему Договору, если </w:t>
      </w:r>
      <w:r w:rsidR="00D3706D" w:rsidRPr="000B108A">
        <w:rPr>
          <w:rFonts w:ascii="Roboto" w:hAnsi="Roboto"/>
          <w:color w:val="000000"/>
          <w:spacing w:val="5"/>
          <w:sz w:val="24"/>
          <w:szCs w:val="24"/>
        </w:rPr>
        <w:t xml:space="preserve">надлежащее исполнение окажется невозможным вследствие наступления обстоятельств </w:t>
      </w:r>
      <w:r w:rsidR="00D3706D" w:rsidRPr="000B108A">
        <w:rPr>
          <w:rFonts w:ascii="Roboto" w:hAnsi="Roboto"/>
          <w:color w:val="000000"/>
          <w:sz w:val="24"/>
          <w:szCs w:val="24"/>
        </w:rPr>
        <w:t xml:space="preserve">непреодолимой силы. Понятием обстоятельств непреодолимой силы охватываются внешние и </w:t>
      </w:r>
      <w:r w:rsidR="00D3706D" w:rsidRPr="000B108A">
        <w:rPr>
          <w:rFonts w:ascii="Roboto" w:hAnsi="Roboto"/>
          <w:color w:val="000000"/>
          <w:spacing w:val="-1"/>
          <w:sz w:val="24"/>
          <w:szCs w:val="24"/>
        </w:rPr>
        <w:t xml:space="preserve">чрезвычайные события, отсутствовавшие во время подписания настоящего договора и наступившие помимо воли и желания Сторон, действия которых Стороны не могли предотвратить мерами и </w:t>
      </w:r>
      <w:r w:rsidR="00D3706D" w:rsidRPr="000B108A">
        <w:rPr>
          <w:rFonts w:ascii="Roboto" w:hAnsi="Roboto"/>
          <w:color w:val="000000"/>
          <w:spacing w:val="5"/>
          <w:sz w:val="24"/>
          <w:szCs w:val="24"/>
        </w:rPr>
        <w:t xml:space="preserve">средствами, которые оправданно и целесообразно ожидать от добросовестно действующей </w:t>
      </w:r>
      <w:r w:rsidR="00D3706D" w:rsidRPr="000B108A">
        <w:rPr>
          <w:rFonts w:ascii="Roboto" w:hAnsi="Roboto"/>
          <w:color w:val="000000"/>
          <w:sz w:val="24"/>
          <w:szCs w:val="24"/>
        </w:rPr>
        <w:t xml:space="preserve">Стороны. К подобным обстоятельствам Стороны относят: военные действия, эпидемии, пожары, природные катастрофы, акты и действия государственных органов, делающие невозможными исполнение обстоятельств по настоящему договору в соответствии с законным порядком. Сторона </w:t>
      </w:r>
      <w:r w:rsidR="00D3706D" w:rsidRPr="000B108A">
        <w:rPr>
          <w:rFonts w:ascii="Roboto" w:hAnsi="Roboto"/>
          <w:color w:val="000000"/>
          <w:spacing w:val="3"/>
          <w:sz w:val="24"/>
          <w:szCs w:val="24"/>
        </w:rPr>
        <w:t xml:space="preserve">по настоящему Договору, затронутая обстоятельствами непреодолимой силы, должна будет в </w:t>
      </w:r>
      <w:r w:rsidR="00D3706D" w:rsidRPr="000B108A">
        <w:rPr>
          <w:rFonts w:ascii="Roboto" w:hAnsi="Roboto"/>
          <w:color w:val="000000"/>
          <w:sz w:val="24"/>
          <w:szCs w:val="24"/>
        </w:rPr>
        <w:t xml:space="preserve">течение 14 дней известить телеграммой или с помощью факсимильной связи другую Сторону о наступлении, виде и возможной продолжительности действия обстоятельств непреодолимой силы, </w:t>
      </w:r>
      <w:r w:rsidR="00D3706D" w:rsidRPr="000B108A">
        <w:rPr>
          <w:rFonts w:ascii="Roboto" w:hAnsi="Roboto"/>
          <w:color w:val="000000"/>
          <w:spacing w:val="3"/>
          <w:sz w:val="24"/>
          <w:szCs w:val="24"/>
        </w:rPr>
        <w:t xml:space="preserve">препятствующих исполнению договорных обязательств. Если о вышеупомянутых событиях не будет своевременно сообщено, Сторона, затронутая обстоятельством непреодолимой силы, не </w:t>
      </w:r>
      <w:r w:rsidR="00D3706D" w:rsidRPr="000B108A">
        <w:rPr>
          <w:rFonts w:ascii="Roboto" w:hAnsi="Roboto"/>
          <w:color w:val="000000"/>
          <w:sz w:val="24"/>
          <w:szCs w:val="24"/>
        </w:rPr>
        <w:t>может на него ссылаться как на основани</w:t>
      </w:r>
      <w:proofErr w:type="gramStart"/>
      <w:r w:rsidR="00D3706D" w:rsidRPr="000B108A">
        <w:rPr>
          <w:rFonts w:ascii="Roboto" w:hAnsi="Roboto"/>
          <w:color w:val="000000"/>
          <w:sz w:val="24"/>
          <w:szCs w:val="24"/>
        </w:rPr>
        <w:t>е</w:t>
      </w:r>
      <w:proofErr w:type="gramEnd"/>
      <w:r w:rsidR="00D3706D" w:rsidRPr="000B108A">
        <w:rPr>
          <w:rFonts w:ascii="Roboto" w:hAnsi="Roboto"/>
          <w:color w:val="000000"/>
          <w:sz w:val="24"/>
          <w:szCs w:val="24"/>
        </w:rPr>
        <w:t xml:space="preserve"> освобождения от ответственности. Обстоятельства </w:t>
      </w:r>
      <w:r w:rsidR="00D3706D" w:rsidRPr="000B108A">
        <w:rPr>
          <w:rFonts w:ascii="Roboto" w:hAnsi="Roboto"/>
          <w:color w:val="000000"/>
          <w:spacing w:val="3"/>
          <w:sz w:val="24"/>
          <w:szCs w:val="24"/>
        </w:rPr>
        <w:t xml:space="preserve">непреодолимой силы должны быть подтверждены компетентными органами. Наступление </w:t>
      </w:r>
      <w:r w:rsidR="00D3706D" w:rsidRPr="000B108A">
        <w:rPr>
          <w:rFonts w:ascii="Roboto" w:hAnsi="Roboto"/>
          <w:color w:val="000000"/>
          <w:sz w:val="24"/>
          <w:szCs w:val="24"/>
        </w:rPr>
        <w:t xml:space="preserve">обстоятельств непреодолимой силы при условии, что приняты установленные меры по извещению </w:t>
      </w:r>
      <w:r w:rsidR="00D3706D" w:rsidRPr="000B108A">
        <w:rPr>
          <w:rFonts w:ascii="Roboto" w:hAnsi="Roboto"/>
          <w:color w:val="000000"/>
          <w:spacing w:val="3"/>
          <w:sz w:val="24"/>
          <w:szCs w:val="24"/>
        </w:rPr>
        <w:t xml:space="preserve">об этом другой Стороны, продлевает срок выполнения договорных обязательств на период, по </w:t>
      </w:r>
      <w:r w:rsidR="00D3706D" w:rsidRPr="000B108A">
        <w:rPr>
          <w:rFonts w:ascii="Roboto" w:hAnsi="Roboto"/>
          <w:color w:val="000000"/>
          <w:sz w:val="24"/>
          <w:szCs w:val="24"/>
        </w:rPr>
        <w:t>своей продолжительности соответствующий продолжительности обстоятельств и разумному сроку для устранения их последствий.</w:t>
      </w:r>
    </w:p>
    <w:p w:rsidR="00D3706D" w:rsidRPr="000B108A" w:rsidRDefault="000B108A" w:rsidP="00251639">
      <w:pPr>
        <w:shd w:val="clear" w:color="auto" w:fill="FFFFFF"/>
        <w:ind w:right="43"/>
        <w:jc w:val="center"/>
        <w:rPr>
          <w:rFonts w:ascii="Roboto" w:hAnsi="Roboto"/>
          <w:b/>
          <w:sz w:val="24"/>
          <w:szCs w:val="24"/>
        </w:rPr>
      </w:pPr>
      <w:r>
        <w:rPr>
          <w:rFonts w:ascii="Roboto" w:hAnsi="Roboto"/>
          <w:b/>
          <w:color w:val="000000"/>
          <w:sz w:val="24"/>
          <w:szCs w:val="24"/>
        </w:rPr>
        <w:t>10</w:t>
      </w:r>
      <w:r w:rsidR="00D3706D" w:rsidRPr="000B108A">
        <w:rPr>
          <w:rFonts w:ascii="Roboto" w:hAnsi="Roboto"/>
          <w:b/>
          <w:color w:val="000000"/>
          <w:sz w:val="24"/>
          <w:szCs w:val="24"/>
        </w:rPr>
        <w:t>. ПРОЧИЕ УСЛОВИЯ.</w:t>
      </w:r>
    </w:p>
    <w:p w:rsidR="00D3706D" w:rsidRPr="000B108A" w:rsidRDefault="007D5B48" w:rsidP="002F1E7E">
      <w:pPr>
        <w:shd w:val="clear" w:color="auto" w:fill="FFFFFF"/>
        <w:ind w:left="110" w:right="84" w:firstLine="562"/>
        <w:jc w:val="both"/>
        <w:rPr>
          <w:rFonts w:ascii="Roboto" w:hAnsi="Roboto"/>
          <w:sz w:val="24"/>
          <w:szCs w:val="24"/>
        </w:rPr>
      </w:pPr>
      <w:r w:rsidRPr="000B108A">
        <w:rPr>
          <w:rFonts w:ascii="Roboto" w:hAnsi="Roboto"/>
          <w:color w:val="000000"/>
          <w:spacing w:val="7"/>
          <w:sz w:val="24"/>
          <w:szCs w:val="24"/>
        </w:rPr>
        <w:lastRenderedPageBreak/>
        <w:t>1</w:t>
      </w:r>
      <w:r w:rsidR="007C18D7" w:rsidRPr="000B108A">
        <w:rPr>
          <w:rFonts w:ascii="Roboto" w:hAnsi="Roboto"/>
          <w:color w:val="000000"/>
          <w:spacing w:val="7"/>
          <w:sz w:val="24"/>
          <w:szCs w:val="24"/>
        </w:rPr>
        <w:t>0</w:t>
      </w:r>
      <w:r w:rsidRPr="000B108A">
        <w:rPr>
          <w:rFonts w:ascii="Roboto" w:hAnsi="Roboto"/>
          <w:color w:val="000000"/>
          <w:spacing w:val="7"/>
          <w:sz w:val="24"/>
          <w:szCs w:val="24"/>
        </w:rPr>
        <w:t>.1</w:t>
      </w:r>
      <w:r w:rsidR="00D3706D" w:rsidRPr="000B108A">
        <w:rPr>
          <w:rFonts w:ascii="Roboto" w:hAnsi="Roboto"/>
          <w:color w:val="000000"/>
          <w:spacing w:val="7"/>
          <w:sz w:val="24"/>
          <w:szCs w:val="24"/>
        </w:rPr>
        <w:t>.</w:t>
      </w:r>
      <w:r w:rsidRPr="000B108A">
        <w:rPr>
          <w:rFonts w:ascii="Roboto" w:hAnsi="Roboto"/>
          <w:color w:val="000000"/>
          <w:spacing w:val="7"/>
          <w:sz w:val="24"/>
          <w:szCs w:val="24"/>
        </w:rPr>
        <w:t xml:space="preserve"> </w:t>
      </w:r>
      <w:r w:rsidR="00D3706D" w:rsidRPr="000B108A">
        <w:rPr>
          <w:rFonts w:ascii="Roboto" w:hAnsi="Roboto"/>
          <w:color w:val="000000"/>
          <w:spacing w:val="7"/>
          <w:sz w:val="24"/>
          <w:szCs w:val="24"/>
        </w:rPr>
        <w:t xml:space="preserve">Все изменения к настоящему Договору считаются действительными, если они </w:t>
      </w:r>
      <w:r w:rsidR="00D3706D" w:rsidRPr="000B108A">
        <w:rPr>
          <w:rFonts w:ascii="Roboto" w:hAnsi="Roboto"/>
          <w:color w:val="000000"/>
          <w:sz w:val="24"/>
          <w:szCs w:val="24"/>
        </w:rPr>
        <w:t>совершены в письменной форме, подписаны уполномоченными представителями Сторон.</w:t>
      </w:r>
    </w:p>
    <w:p w:rsidR="00D3706D" w:rsidRPr="000B108A" w:rsidRDefault="007D5B48" w:rsidP="002F1E7E">
      <w:pPr>
        <w:shd w:val="clear" w:color="auto" w:fill="FFFFFF"/>
        <w:ind w:left="115" w:right="58" w:firstLine="550"/>
        <w:jc w:val="both"/>
        <w:rPr>
          <w:rFonts w:ascii="Roboto" w:hAnsi="Roboto"/>
          <w:sz w:val="24"/>
          <w:szCs w:val="24"/>
        </w:rPr>
      </w:pPr>
      <w:r w:rsidRPr="000B108A">
        <w:rPr>
          <w:rFonts w:ascii="Roboto" w:hAnsi="Roboto"/>
          <w:color w:val="000000"/>
          <w:sz w:val="24"/>
          <w:szCs w:val="24"/>
        </w:rPr>
        <w:t>1</w:t>
      </w:r>
      <w:r w:rsidR="00765BF2" w:rsidRPr="000B108A">
        <w:rPr>
          <w:rFonts w:ascii="Roboto" w:hAnsi="Roboto"/>
          <w:color w:val="000000"/>
          <w:sz w:val="24"/>
          <w:szCs w:val="24"/>
        </w:rPr>
        <w:t>0</w:t>
      </w:r>
      <w:r w:rsidRPr="000B108A">
        <w:rPr>
          <w:rFonts w:ascii="Roboto" w:hAnsi="Roboto"/>
          <w:color w:val="000000"/>
          <w:sz w:val="24"/>
          <w:szCs w:val="24"/>
        </w:rPr>
        <w:t>.2</w:t>
      </w:r>
      <w:r w:rsidR="00D3706D" w:rsidRPr="000B108A">
        <w:rPr>
          <w:rFonts w:ascii="Roboto" w:hAnsi="Roboto"/>
          <w:color w:val="000000"/>
          <w:sz w:val="24"/>
          <w:szCs w:val="24"/>
        </w:rPr>
        <w:t>.</w:t>
      </w:r>
      <w:r w:rsidRPr="000B108A">
        <w:rPr>
          <w:rFonts w:ascii="Roboto" w:hAnsi="Roboto"/>
          <w:color w:val="000000"/>
          <w:sz w:val="24"/>
          <w:szCs w:val="24"/>
        </w:rPr>
        <w:t xml:space="preserve"> </w:t>
      </w:r>
      <w:r w:rsidR="00D3706D" w:rsidRPr="000B108A">
        <w:rPr>
          <w:rFonts w:ascii="Roboto" w:hAnsi="Roboto"/>
          <w:color w:val="000000"/>
          <w:sz w:val="24"/>
          <w:szCs w:val="24"/>
        </w:rPr>
        <w:t>Во всем ином, не урегулированном в настоящем Договоре, Стороны будут руководствоваться нормами действующего законодательства РФ.</w:t>
      </w:r>
    </w:p>
    <w:p w:rsidR="00D3706D" w:rsidRPr="000B108A" w:rsidRDefault="007D5B48" w:rsidP="002F1E7E">
      <w:pPr>
        <w:shd w:val="clear" w:color="auto" w:fill="FFFFFF"/>
        <w:ind w:left="108" w:right="89" w:firstLine="552"/>
        <w:jc w:val="both"/>
        <w:rPr>
          <w:rFonts w:ascii="Roboto" w:hAnsi="Roboto"/>
          <w:sz w:val="24"/>
          <w:szCs w:val="24"/>
        </w:rPr>
      </w:pPr>
      <w:r w:rsidRPr="000B108A">
        <w:rPr>
          <w:rFonts w:ascii="Roboto" w:hAnsi="Roboto"/>
          <w:color w:val="000000"/>
          <w:sz w:val="24"/>
          <w:szCs w:val="24"/>
        </w:rPr>
        <w:t>1</w:t>
      </w:r>
      <w:r w:rsidR="00765BF2" w:rsidRPr="000B108A">
        <w:rPr>
          <w:rFonts w:ascii="Roboto" w:hAnsi="Roboto"/>
          <w:color w:val="000000"/>
          <w:sz w:val="24"/>
          <w:szCs w:val="24"/>
        </w:rPr>
        <w:t>0</w:t>
      </w:r>
      <w:r w:rsidRPr="000B108A">
        <w:rPr>
          <w:rFonts w:ascii="Roboto" w:hAnsi="Roboto"/>
          <w:color w:val="000000"/>
          <w:sz w:val="24"/>
          <w:szCs w:val="24"/>
        </w:rPr>
        <w:t>.3</w:t>
      </w:r>
      <w:r w:rsidR="00D3706D" w:rsidRPr="000B108A">
        <w:rPr>
          <w:rFonts w:ascii="Roboto" w:hAnsi="Roboto"/>
          <w:color w:val="000000"/>
          <w:sz w:val="24"/>
          <w:szCs w:val="24"/>
        </w:rPr>
        <w:t>.</w:t>
      </w:r>
      <w:r w:rsidRPr="000B108A">
        <w:rPr>
          <w:rFonts w:ascii="Roboto" w:hAnsi="Roboto"/>
          <w:color w:val="000000"/>
          <w:sz w:val="24"/>
          <w:szCs w:val="24"/>
        </w:rPr>
        <w:t xml:space="preserve"> </w:t>
      </w:r>
      <w:r w:rsidR="00D3706D" w:rsidRPr="000B108A">
        <w:rPr>
          <w:rFonts w:ascii="Roboto" w:hAnsi="Roboto"/>
          <w:color w:val="000000"/>
          <w:sz w:val="24"/>
          <w:szCs w:val="24"/>
        </w:rPr>
        <w:t xml:space="preserve">Все возникающие по настоящему Договору разногласия Стороны будут стремиться </w:t>
      </w:r>
      <w:r w:rsidR="00D3706D" w:rsidRPr="000B108A">
        <w:rPr>
          <w:rFonts w:ascii="Roboto" w:hAnsi="Roboto"/>
          <w:color w:val="000000"/>
          <w:spacing w:val="-1"/>
          <w:sz w:val="24"/>
          <w:szCs w:val="24"/>
        </w:rPr>
        <w:t xml:space="preserve">разрешить в ходе переговоров, а в случае не урегулирования возникших разногласий спор решается </w:t>
      </w:r>
      <w:r w:rsidR="00D3706D" w:rsidRPr="000B108A">
        <w:rPr>
          <w:rFonts w:ascii="Roboto" w:hAnsi="Roboto"/>
          <w:color w:val="000000"/>
          <w:sz w:val="24"/>
          <w:szCs w:val="24"/>
        </w:rPr>
        <w:t xml:space="preserve">в </w:t>
      </w:r>
      <w:r w:rsidR="00066220" w:rsidRPr="000B108A">
        <w:rPr>
          <w:rFonts w:ascii="Roboto" w:hAnsi="Roboto"/>
          <w:color w:val="000000"/>
          <w:sz w:val="24"/>
          <w:szCs w:val="24"/>
        </w:rPr>
        <w:t>судебном порядке</w:t>
      </w:r>
      <w:r w:rsidR="00D3706D" w:rsidRPr="000B108A">
        <w:rPr>
          <w:rFonts w:ascii="Roboto" w:hAnsi="Roboto"/>
          <w:color w:val="000000"/>
          <w:sz w:val="24"/>
          <w:szCs w:val="24"/>
        </w:rPr>
        <w:t>.</w:t>
      </w:r>
    </w:p>
    <w:p w:rsidR="005148B6" w:rsidRPr="000B108A" w:rsidRDefault="007D5B48" w:rsidP="002F1E7E">
      <w:pPr>
        <w:shd w:val="clear" w:color="auto" w:fill="FFFFFF"/>
        <w:ind w:left="91" w:right="58" w:firstLine="403"/>
        <w:jc w:val="both"/>
        <w:rPr>
          <w:rFonts w:ascii="Roboto" w:hAnsi="Roboto"/>
          <w:color w:val="000000"/>
          <w:spacing w:val="5"/>
          <w:sz w:val="24"/>
          <w:szCs w:val="24"/>
        </w:rPr>
      </w:pPr>
      <w:r w:rsidRPr="000B108A">
        <w:rPr>
          <w:rFonts w:ascii="Roboto" w:hAnsi="Roboto"/>
          <w:color w:val="000000"/>
          <w:sz w:val="24"/>
          <w:szCs w:val="24"/>
        </w:rPr>
        <w:t xml:space="preserve">   </w:t>
      </w:r>
      <w:r w:rsidR="00D3706D" w:rsidRPr="000B108A">
        <w:rPr>
          <w:rFonts w:ascii="Roboto" w:hAnsi="Roboto"/>
          <w:color w:val="000000"/>
          <w:sz w:val="24"/>
          <w:szCs w:val="24"/>
        </w:rPr>
        <w:t>1</w:t>
      </w:r>
      <w:r w:rsidR="00765BF2" w:rsidRPr="000B108A">
        <w:rPr>
          <w:rFonts w:ascii="Roboto" w:hAnsi="Roboto"/>
          <w:color w:val="000000"/>
          <w:sz w:val="24"/>
          <w:szCs w:val="24"/>
        </w:rPr>
        <w:t>0</w:t>
      </w:r>
      <w:r w:rsidRPr="000B108A">
        <w:rPr>
          <w:rFonts w:ascii="Roboto" w:hAnsi="Roboto"/>
          <w:color w:val="000000"/>
          <w:sz w:val="24"/>
          <w:szCs w:val="24"/>
        </w:rPr>
        <w:t>.4</w:t>
      </w:r>
      <w:r w:rsidR="00D3706D" w:rsidRPr="000B108A">
        <w:rPr>
          <w:rFonts w:ascii="Roboto" w:hAnsi="Roboto"/>
          <w:color w:val="000000"/>
          <w:sz w:val="24"/>
          <w:szCs w:val="24"/>
        </w:rPr>
        <w:t>.</w:t>
      </w:r>
      <w:r w:rsidRPr="000B108A">
        <w:rPr>
          <w:rFonts w:ascii="Roboto" w:hAnsi="Roboto"/>
          <w:color w:val="000000"/>
          <w:sz w:val="24"/>
          <w:szCs w:val="24"/>
        </w:rPr>
        <w:t xml:space="preserve"> </w:t>
      </w:r>
      <w:r w:rsidR="00D3706D" w:rsidRPr="000B108A">
        <w:rPr>
          <w:rFonts w:ascii="Roboto" w:hAnsi="Roboto"/>
          <w:color w:val="000000"/>
          <w:sz w:val="24"/>
          <w:szCs w:val="24"/>
        </w:rPr>
        <w:t xml:space="preserve">Настоящий Договор составлен </w:t>
      </w:r>
      <w:r w:rsidR="002F1E7E" w:rsidRPr="000B108A">
        <w:rPr>
          <w:rFonts w:ascii="Roboto" w:hAnsi="Roboto"/>
          <w:color w:val="000000"/>
          <w:sz w:val="24"/>
          <w:szCs w:val="24"/>
        </w:rPr>
        <w:t xml:space="preserve">на русском языке </w:t>
      </w:r>
      <w:r w:rsidR="00D3706D" w:rsidRPr="000B108A">
        <w:rPr>
          <w:rFonts w:ascii="Roboto" w:hAnsi="Roboto"/>
          <w:color w:val="000000"/>
          <w:sz w:val="24"/>
          <w:szCs w:val="24"/>
        </w:rPr>
        <w:t xml:space="preserve">в </w:t>
      </w:r>
      <w:r w:rsidR="00EA0D9E" w:rsidRPr="000B108A">
        <w:rPr>
          <w:rFonts w:ascii="Roboto" w:hAnsi="Roboto"/>
          <w:color w:val="000000"/>
          <w:sz w:val="24"/>
          <w:szCs w:val="24"/>
        </w:rPr>
        <w:t>дву</w:t>
      </w:r>
      <w:r w:rsidR="002F1E7E" w:rsidRPr="000B108A">
        <w:rPr>
          <w:rFonts w:ascii="Roboto" w:hAnsi="Roboto"/>
          <w:color w:val="000000"/>
          <w:sz w:val="24"/>
          <w:szCs w:val="24"/>
        </w:rPr>
        <w:t>х</w:t>
      </w:r>
      <w:r w:rsidR="00066220" w:rsidRPr="000B108A">
        <w:rPr>
          <w:rFonts w:ascii="Roboto" w:hAnsi="Roboto"/>
          <w:color w:val="000000"/>
          <w:sz w:val="24"/>
          <w:szCs w:val="24"/>
        </w:rPr>
        <w:t xml:space="preserve"> </w:t>
      </w:r>
      <w:r w:rsidR="00D3706D" w:rsidRPr="000B108A">
        <w:rPr>
          <w:rFonts w:ascii="Roboto" w:hAnsi="Roboto"/>
          <w:color w:val="000000"/>
          <w:sz w:val="24"/>
          <w:szCs w:val="24"/>
        </w:rPr>
        <w:t xml:space="preserve">экземплярах, имеющих равную юридическую силу, по </w:t>
      </w:r>
      <w:r w:rsidR="00D3706D" w:rsidRPr="000B108A">
        <w:rPr>
          <w:rFonts w:ascii="Roboto" w:hAnsi="Roboto"/>
          <w:color w:val="000000"/>
          <w:spacing w:val="11"/>
          <w:sz w:val="24"/>
          <w:szCs w:val="24"/>
        </w:rPr>
        <w:t>одному для каждой из Сторо</w:t>
      </w:r>
      <w:r w:rsidR="00953DFF" w:rsidRPr="000B108A">
        <w:rPr>
          <w:rFonts w:ascii="Roboto" w:hAnsi="Roboto"/>
          <w:color w:val="000000"/>
          <w:spacing w:val="11"/>
          <w:sz w:val="24"/>
          <w:szCs w:val="24"/>
        </w:rPr>
        <w:t>н</w:t>
      </w:r>
      <w:r w:rsidR="002F1E7E" w:rsidRPr="000B108A">
        <w:rPr>
          <w:rFonts w:ascii="Roboto" w:hAnsi="Roboto"/>
          <w:color w:val="000000"/>
          <w:spacing w:val="11"/>
          <w:sz w:val="24"/>
          <w:szCs w:val="24"/>
        </w:rPr>
        <w:t>.</w:t>
      </w:r>
    </w:p>
    <w:p w:rsidR="005148B6" w:rsidRPr="000B108A" w:rsidRDefault="005148B6" w:rsidP="002F1E7E">
      <w:pPr>
        <w:shd w:val="clear" w:color="auto" w:fill="FFFFFF"/>
        <w:jc w:val="both"/>
        <w:rPr>
          <w:rFonts w:ascii="Roboto" w:hAnsi="Roboto"/>
          <w:color w:val="000000"/>
          <w:sz w:val="24"/>
          <w:szCs w:val="24"/>
        </w:rPr>
      </w:pPr>
    </w:p>
    <w:p w:rsidR="005148B6" w:rsidRPr="000B108A" w:rsidRDefault="005148B6" w:rsidP="002F1E7E">
      <w:pPr>
        <w:shd w:val="clear" w:color="auto" w:fill="FFFFFF"/>
        <w:ind w:firstLine="494"/>
        <w:jc w:val="both"/>
        <w:rPr>
          <w:rFonts w:ascii="Roboto" w:hAnsi="Roboto"/>
          <w:color w:val="000000"/>
          <w:sz w:val="24"/>
          <w:szCs w:val="24"/>
        </w:rPr>
      </w:pPr>
    </w:p>
    <w:p w:rsidR="00D3706D" w:rsidRPr="000B108A" w:rsidRDefault="002F1E7E" w:rsidP="002F1E7E">
      <w:pPr>
        <w:shd w:val="clear" w:color="auto" w:fill="FFFFFF"/>
        <w:ind w:left="120"/>
        <w:jc w:val="both"/>
        <w:rPr>
          <w:rFonts w:ascii="Roboto" w:hAnsi="Roboto"/>
          <w:b/>
          <w:sz w:val="24"/>
          <w:szCs w:val="24"/>
        </w:rPr>
      </w:pPr>
      <w:r w:rsidRPr="000B108A">
        <w:rPr>
          <w:rFonts w:ascii="Roboto" w:hAnsi="Roboto"/>
          <w:b/>
          <w:color w:val="000000"/>
          <w:sz w:val="24"/>
          <w:szCs w:val="24"/>
        </w:rPr>
        <w:t>Приложения</w:t>
      </w:r>
      <w:r w:rsidR="00D3706D" w:rsidRPr="000B108A">
        <w:rPr>
          <w:rFonts w:ascii="Roboto" w:hAnsi="Roboto"/>
          <w:b/>
          <w:color w:val="000000"/>
          <w:sz w:val="24"/>
          <w:szCs w:val="24"/>
        </w:rPr>
        <w:t xml:space="preserve"> к настоящему Договору:</w:t>
      </w:r>
    </w:p>
    <w:p w:rsidR="00D3706D" w:rsidRPr="000B108A" w:rsidRDefault="00D3706D" w:rsidP="002F1E7E">
      <w:pPr>
        <w:numPr>
          <w:ilvl w:val="0"/>
          <w:numId w:val="5"/>
        </w:numPr>
        <w:shd w:val="clear" w:color="auto" w:fill="FFFFFF"/>
        <w:tabs>
          <w:tab w:val="left" w:pos="871"/>
        </w:tabs>
        <w:ind w:left="487"/>
        <w:jc w:val="both"/>
        <w:rPr>
          <w:rFonts w:ascii="Roboto" w:hAnsi="Roboto"/>
          <w:sz w:val="24"/>
          <w:szCs w:val="24"/>
        </w:rPr>
      </w:pPr>
      <w:r w:rsidRPr="000B108A">
        <w:rPr>
          <w:rFonts w:ascii="Roboto" w:hAnsi="Roboto"/>
          <w:sz w:val="24"/>
          <w:szCs w:val="24"/>
        </w:rPr>
        <w:t xml:space="preserve">Приложение №1 </w:t>
      </w:r>
      <w:r w:rsidR="007D5B48" w:rsidRPr="000B108A">
        <w:rPr>
          <w:rFonts w:ascii="Roboto" w:hAnsi="Roboto"/>
          <w:sz w:val="24"/>
          <w:szCs w:val="24"/>
        </w:rPr>
        <w:t xml:space="preserve">“Акт приема-передачи </w:t>
      </w:r>
      <w:r w:rsidRPr="000B108A">
        <w:rPr>
          <w:rFonts w:ascii="Roboto" w:hAnsi="Roboto"/>
          <w:sz w:val="24"/>
          <w:szCs w:val="24"/>
        </w:rPr>
        <w:t xml:space="preserve"> имущества” – на 1 листе.</w:t>
      </w:r>
    </w:p>
    <w:p w:rsidR="00AA558E" w:rsidRPr="000B108A" w:rsidRDefault="00AA558E" w:rsidP="002F1E7E">
      <w:pPr>
        <w:shd w:val="clear" w:color="auto" w:fill="FFFFFF"/>
        <w:tabs>
          <w:tab w:val="left" w:pos="871"/>
        </w:tabs>
        <w:jc w:val="center"/>
        <w:rPr>
          <w:rFonts w:ascii="Roboto" w:hAnsi="Roboto"/>
          <w:b/>
          <w:color w:val="000000"/>
          <w:sz w:val="24"/>
          <w:szCs w:val="24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803"/>
        <w:gridCol w:w="5086"/>
      </w:tblGrid>
      <w:tr w:rsidR="003C2A8E" w:rsidRPr="000B108A" w:rsidTr="002F1E7E">
        <w:tc>
          <w:tcPr>
            <w:tcW w:w="4803" w:type="dxa"/>
          </w:tcPr>
          <w:p w:rsidR="003C2A8E" w:rsidRPr="000B108A" w:rsidRDefault="003C2A8E" w:rsidP="002F1E7E">
            <w:pPr>
              <w:jc w:val="center"/>
              <w:rPr>
                <w:rFonts w:ascii="Roboto" w:hAnsi="Roboto"/>
                <w:b/>
                <w:sz w:val="24"/>
                <w:szCs w:val="24"/>
                <w:u w:val="single"/>
              </w:rPr>
            </w:pPr>
            <w:r w:rsidRPr="000B108A">
              <w:rPr>
                <w:rFonts w:ascii="Roboto" w:hAnsi="Roboto"/>
                <w:b/>
                <w:sz w:val="24"/>
                <w:szCs w:val="24"/>
                <w:u w:val="single"/>
              </w:rPr>
              <w:t>Продавец:</w:t>
            </w:r>
          </w:p>
          <w:p w:rsidR="003C2A8E" w:rsidRPr="000B108A" w:rsidRDefault="003C2A8E" w:rsidP="002F1E7E">
            <w:pPr>
              <w:rPr>
                <w:rFonts w:ascii="Roboto" w:hAnsi="Roboto"/>
                <w:sz w:val="24"/>
                <w:szCs w:val="24"/>
              </w:rPr>
            </w:pPr>
          </w:p>
          <w:p w:rsidR="003C2A8E" w:rsidRPr="000B108A" w:rsidRDefault="0019184E" w:rsidP="00A17A9F">
            <w:pPr>
              <w:spacing w:line="216" w:lineRule="auto"/>
              <w:jc w:val="center"/>
              <w:rPr>
                <w:rFonts w:ascii="Roboto" w:hAnsi="Roboto"/>
                <w:b/>
                <w:sz w:val="24"/>
                <w:szCs w:val="24"/>
              </w:rPr>
            </w:pPr>
            <w:r w:rsidRPr="000B108A">
              <w:rPr>
                <w:rFonts w:ascii="Roboto" w:eastAsia="Calibri" w:hAnsi="Roboto"/>
                <w:color w:val="000000"/>
                <w:spacing w:val="1"/>
                <w:sz w:val="24"/>
                <w:szCs w:val="24"/>
              </w:rPr>
              <w:t>Закрытое акционерное общество "Производственное объединение "Режникель"</w:t>
            </w:r>
          </w:p>
        </w:tc>
        <w:tc>
          <w:tcPr>
            <w:tcW w:w="5086" w:type="dxa"/>
            <w:shd w:val="clear" w:color="auto" w:fill="auto"/>
          </w:tcPr>
          <w:p w:rsidR="003C2A8E" w:rsidRPr="000B108A" w:rsidRDefault="003C2A8E" w:rsidP="002F1E7E">
            <w:pPr>
              <w:ind w:right="23"/>
              <w:jc w:val="center"/>
              <w:rPr>
                <w:rFonts w:ascii="Roboto" w:hAnsi="Roboto"/>
                <w:b/>
                <w:color w:val="000000"/>
                <w:spacing w:val="7"/>
                <w:sz w:val="24"/>
                <w:szCs w:val="24"/>
                <w:u w:val="single"/>
              </w:rPr>
            </w:pPr>
            <w:r w:rsidRPr="000B108A">
              <w:rPr>
                <w:rFonts w:ascii="Roboto" w:hAnsi="Roboto"/>
                <w:b/>
                <w:color w:val="000000"/>
                <w:spacing w:val="7"/>
                <w:sz w:val="24"/>
                <w:szCs w:val="24"/>
                <w:u w:val="single"/>
              </w:rPr>
              <w:t>Покупатель:</w:t>
            </w:r>
          </w:p>
          <w:p w:rsidR="003C2A8E" w:rsidRPr="000B108A" w:rsidRDefault="003C2A8E" w:rsidP="002F1E7E">
            <w:pPr>
              <w:ind w:right="23"/>
              <w:jc w:val="both"/>
              <w:rPr>
                <w:rFonts w:ascii="Roboto" w:hAnsi="Roboto"/>
                <w:color w:val="000000"/>
                <w:spacing w:val="7"/>
                <w:sz w:val="24"/>
                <w:szCs w:val="24"/>
              </w:rPr>
            </w:pPr>
          </w:p>
          <w:p w:rsidR="003C2A8E" w:rsidRPr="000B108A" w:rsidRDefault="003C2A8E" w:rsidP="002F1E7E">
            <w:pPr>
              <w:ind w:right="23"/>
              <w:jc w:val="both"/>
              <w:rPr>
                <w:rFonts w:ascii="Roboto" w:hAnsi="Roboto"/>
                <w:color w:val="000000"/>
                <w:spacing w:val="7"/>
                <w:sz w:val="24"/>
                <w:szCs w:val="24"/>
              </w:rPr>
            </w:pPr>
          </w:p>
        </w:tc>
      </w:tr>
      <w:tr w:rsidR="003C2A8E" w:rsidRPr="000B108A" w:rsidTr="002F1E7E">
        <w:tc>
          <w:tcPr>
            <w:tcW w:w="4803" w:type="dxa"/>
          </w:tcPr>
          <w:p w:rsidR="00756AAA" w:rsidRPr="000B108A" w:rsidRDefault="00756AAA" w:rsidP="002F1E7E">
            <w:pPr>
              <w:rPr>
                <w:rFonts w:ascii="Roboto" w:hAnsi="Roboto"/>
                <w:color w:val="000000"/>
                <w:sz w:val="24"/>
                <w:szCs w:val="24"/>
              </w:rPr>
            </w:pPr>
          </w:p>
          <w:p w:rsidR="0019184E" w:rsidRPr="000B108A" w:rsidRDefault="00EA0D9E" w:rsidP="00EA0D9E">
            <w:pPr>
              <w:rPr>
                <w:rFonts w:ascii="Roboto" w:hAnsi="Roboto"/>
                <w:noProof/>
                <w:sz w:val="24"/>
                <w:szCs w:val="24"/>
              </w:rPr>
            </w:pPr>
            <w:r w:rsidRPr="000B108A">
              <w:rPr>
                <w:rFonts w:ascii="Roboto" w:hAnsi="Roboto"/>
                <w:noProof/>
                <w:sz w:val="24"/>
                <w:szCs w:val="24"/>
              </w:rPr>
              <w:t xml:space="preserve">Юридический адрес: </w:t>
            </w:r>
            <w:r w:rsidR="00180BD6" w:rsidRPr="000B108A">
              <w:rPr>
                <w:rFonts w:ascii="Roboto" w:hAnsi="Roboto"/>
                <w:noProof/>
                <w:sz w:val="24"/>
                <w:szCs w:val="24"/>
              </w:rPr>
              <w:t>623753, СВЕРДЛОВСКАЯ ОБЛАСТЬ, РЕЖЕВСКОЙ РАЙОН, РЕЖ ГОРОД, СОВЕТСКАЯ УЛИЦА, 11, 101</w:t>
            </w:r>
          </w:p>
          <w:p w:rsidR="00CB4EE9" w:rsidRPr="000B108A" w:rsidRDefault="00EA0D9E" w:rsidP="00EA0D9E">
            <w:pPr>
              <w:rPr>
                <w:rFonts w:ascii="Roboto" w:hAnsi="Roboto"/>
                <w:noProof/>
                <w:sz w:val="24"/>
                <w:szCs w:val="24"/>
              </w:rPr>
            </w:pPr>
            <w:r w:rsidRPr="000B108A">
              <w:rPr>
                <w:rFonts w:ascii="Roboto" w:hAnsi="Roboto"/>
                <w:noProof/>
                <w:sz w:val="24"/>
                <w:szCs w:val="24"/>
              </w:rPr>
              <w:t xml:space="preserve">ОГРН </w:t>
            </w:r>
            <w:r w:rsidR="0019184E" w:rsidRPr="000B108A">
              <w:rPr>
                <w:rFonts w:ascii="Roboto" w:hAnsi="Roboto"/>
                <w:noProof/>
                <w:sz w:val="24"/>
                <w:szCs w:val="24"/>
              </w:rPr>
              <w:t>1026601687881</w:t>
            </w:r>
          </w:p>
          <w:p w:rsidR="00EA0D9E" w:rsidRPr="000B108A" w:rsidRDefault="00EA0D9E" w:rsidP="00EA0D9E">
            <w:pPr>
              <w:rPr>
                <w:rFonts w:ascii="Roboto" w:hAnsi="Roboto"/>
                <w:noProof/>
                <w:sz w:val="24"/>
                <w:szCs w:val="24"/>
              </w:rPr>
            </w:pPr>
            <w:r w:rsidRPr="000B108A">
              <w:rPr>
                <w:rFonts w:ascii="Roboto" w:hAnsi="Roboto"/>
                <w:noProof/>
                <w:sz w:val="24"/>
                <w:szCs w:val="24"/>
              </w:rPr>
              <w:t xml:space="preserve">ИНН </w:t>
            </w:r>
            <w:r w:rsidR="0019184E" w:rsidRPr="000B108A">
              <w:rPr>
                <w:rFonts w:ascii="Roboto" w:hAnsi="Roboto"/>
                <w:noProof/>
                <w:sz w:val="24"/>
                <w:szCs w:val="24"/>
              </w:rPr>
              <w:t>6628008965</w:t>
            </w:r>
          </w:p>
          <w:p w:rsidR="00695977" w:rsidRPr="000B108A" w:rsidRDefault="00695977" w:rsidP="00EA0D9E">
            <w:pPr>
              <w:rPr>
                <w:rFonts w:ascii="Roboto" w:hAnsi="Roboto"/>
                <w:noProof/>
                <w:sz w:val="24"/>
                <w:szCs w:val="24"/>
              </w:rPr>
            </w:pPr>
            <w:r w:rsidRPr="000B108A">
              <w:rPr>
                <w:rFonts w:ascii="Roboto" w:hAnsi="Roboto"/>
                <w:noProof/>
                <w:sz w:val="24"/>
                <w:szCs w:val="24"/>
              </w:rPr>
              <w:t>КПП 667701001</w:t>
            </w:r>
          </w:p>
          <w:p w:rsidR="00695977" w:rsidRPr="000B108A" w:rsidRDefault="00695977" w:rsidP="00EA0D9E">
            <w:pPr>
              <w:rPr>
                <w:rFonts w:ascii="Roboto" w:hAnsi="Roboto"/>
                <w:noProof/>
                <w:sz w:val="24"/>
                <w:szCs w:val="24"/>
              </w:rPr>
            </w:pPr>
          </w:p>
          <w:p w:rsidR="00695977" w:rsidRPr="000B108A" w:rsidRDefault="00695977" w:rsidP="00EA0D9E">
            <w:pPr>
              <w:rPr>
                <w:rFonts w:ascii="Roboto" w:hAnsi="Roboto"/>
                <w:noProof/>
                <w:sz w:val="24"/>
                <w:szCs w:val="24"/>
              </w:rPr>
            </w:pPr>
            <w:r w:rsidRPr="000B108A">
              <w:rPr>
                <w:rFonts w:ascii="Roboto" w:hAnsi="Roboto"/>
                <w:noProof/>
                <w:sz w:val="24"/>
                <w:szCs w:val="24"/>
              </w:rPr>
              <w:t>ПАО СБЕРБАНК, г. Москва</w:t>
            </w:r>
          </w:p>
          <w:p w:rsidR="00695977" w:rsidRPr="000B108A" w:rsidRDefault="00695977" w:rsidP="00EA0D9E">
            <w:pPr>
              <w:rPr>
                <w:rFonts w:ascii="Roboto" w:hAnsi="Roboto"/>
                <w:noProof/>
                <w:sz w:val="24"/>
                <w:szCs w:val="24"/>
              </w:rPr>
            </w:pPr>
            <w:r w:rsidRPr="000B108A">
              <w:rPr>
                <w:rFonts w:ascii="Roboto" w:hAnsi="Roboto"/>
                <w:noProof/>
                <w:sz w:val="24"/>
                <w:szCs w:val="24"/>
              </w:rPr>
              <w:t>р/с №</w:t>
            </w:r>
            <w:r w:rsidR="00251639" w:rsidRPr="00251639">
              <w:rPr>
                <w:rFonts w:ascii="Roboto" w:hAnsi="Roboto"/>
                <w:noProof/>
                <w:sz w:val="24"/>
                <w:szCs w:val="24"/>
              </w:rPr>
              <w:t>40702810938000276042</w:t>
            </w:r>
          </w:p>
          <w:p w:rsidR="00EA0D9E" w:rsidRPr="000B108A" w:rsidRDefault="00EA0D9E" w:rsidP="00EA0D9E">
            <w:pPr>
              <w:rPr>
                <w:rFonts w:ascii="Roboto" w:hAnsi="Roboto"/>
                <w:noProof/>
                <w:sz w:val="24"/>
                <w:szCs w:val="24"/>
              </w:rPr>
            </w:pPr>
            <w:r w:rsidRPr="000B108A">
              <w:rPr>
                <w:rFonts w:ascii="Roboto" w:hAnsi="Roboto"/>
                <w:noProof/>
                <w:sz w:val="24"/>
                <w:szCs w:val="24"/>
              </w:rPr>
              <w:t xml:space="preserve">к/с </w:t>
            </w:r>
            <w:r w:rsidR="00251639" w:rsidRPr="00251639">
              <w:rPr>
                <w:rFonts w:ascii="Roboto" w:hAnsi="Roboto"/>
                <w:noProof/>
                <w:sz w:val="24"/>
                <w:szCs w:val="24"/>
              </w:rPr>
              <w:t>30101810400000000225</w:t>
            </w:r>
          </w:p>
          <w:p w:rsidR="00EA0D9E" w:rsidRPr="000B108A" w:rsidRDefault="00EA0D9E" w:rsidP="00EA0D9E">
            <w:pPr>
              <w:rPr>
                <w:rFonts w:ascii="Roboto" w:hAnsi="Roboto"/>
                <w:noProof/>
                <w:sz w:val="24"/>
                <w:szCs w:val="24"/>
              </w:rPr>
            </w:pPr>
            <w:r w:rsidRPr="000B108A">
              <w:rPr>
                <w:rFonts w:ascii="Roboto" w:hAnsi="Roboto"/>
                <w:noProof/>
                <w:sz w:val="24"/>
                <w:szCs w:val="24"/>
              </w:rPr>
              <w:t>БИК </w:t>
            </w:r>
            <w:r w:rsidR="00251639" w:rsidRPr="00251639">
              <w:rPr>
                <w:rFonts w:ascii="Roboto" w:hAnsi="Roboto"/>
                <w:noProof/>
                <w:sz w:val="24"/>
                <w:szCs w:val="24"/>
              </w:rPr>
              <w:t>044525225</w:t>
            </w:r>
          </w:p>
          <w:p w:rsidR="003C2A8E" w:rsidRPr="000B108A" w:rsidRDefault="003C2A8E" w:rsidP="002F1E7E">
            <w:pPr>
              <w:rPr>
                <w:rFonts w:ascii="Roboto" w:hAnsi="Roboto"/>
                <w:noProof/>
                <w:sz w:val="24"/>
                <w:szCs w:val="24"/>
              </w:rPr>
            </w:pPr>
          </w:p>
          <w:p w:rsidR="00695977" w:rsidRPr="000B108A" w:rsidRDefault="00695977" w:rsidP="002F1E7E">
            <w:pPr>
              <w:rPr>
                <w:rFonts w:ascii="Roboto" w:hAnsi="Roboto"/>
                <w:noProof/>
                <w:sz w:val="24"/>
                <w:szCs w:val="24"/>
              </w:rPr>
            </w:pPr>
          </w:p>
        </w:tc>
        <w:tc>
          <w:tcPr>
            <w:tcW w:w="5086" w:type="dxa"/>
            <w:shd w:val="clear" w:color="auto" w:fill="auto"/>
          </w:tcPr>
          <w:p w:rsidR="003C2A8E" w:rsidRPr="000B108A" w:rsidRDefault="003C2A8E" w:rsidP="002F1E7E">
            <w:pPr>
              <w:ind w:right="23"/>
              <w:jc w:val="both"/>
              <w:rPr>
                <w:rFonts w:ascii="Roboto" w:hAnsi="Roboto"/>
                <w:color w:val="000000"/>
                <w:spacing w:val="7"/>
                <w:sz w:val="24"/>
                <w:szCs w:val="24"/>
              </w:rPr>
            </w:pPr>
          </w:p>
        </w:tc>
      </w:tr>
      <w:tr w:rsidR="003C2A8E" w:rsidRPr="000B108A" w:rsidTr="002F1E7E">
        <w:tc>
          <w:tcPr>
            <w:tcW w:w="4803" w:type="dxa"/>
          </w:tcPr>
          <w:p w:rsidR="003C2A8E" w:rsidRPr="000B108A" w:rsidRDefault="003C2A8E" w:rsidP="002F1E7E">
            <w:pPr>
              <w:rPr>
                <w:rFonts w:ascii="Roboto" w:hAnsi="Roboto"/>
                <w:noProof/>
                <w:sz w:val="24"/>
                <w:szCs w:val="24"/>
              </w:rPr>
            </w:pPr>
          </w:p>
          <w:p w:rsidR="003C2A8E" w:rsidRPr="000B108A" w:rsidRDefault="002F1E7E" w:rsidP="002F1E7E">
            <w:pPr>
              <w:rPr>
                <w:rFonts w:ascii="Roboto" w:hAnsi="Roboto"/>
                <w:noProof/>
                <w:sz w:val="24"/>
                <w:szCs w:val="24"/>
              </w:rPr>
            </w:pPr>
            <w:r w:rsidRPr="000B108A">
              <w:rPr>
                <w:rFonts w:ascii="Roboto" w:hAnsi="Roboto"/>
                <w:noProof/>
                <w:sz w:val="24"/>
                <w:szCs w:val="24"/>
              </w:rPr>
              <w:t>_________________</w:t>
            </w:r>
            <w:r w:rsidR="003C2A8E" w:rsidRPr="000B108A">
              <w:rPr>
                <w:rFonts w:ascii="Roboto" w:hAnsi="Roboto"/>
                <w:noProof/>
                <w:sz w:val="24"/>
                <w:szCs w:val="24"/>
              </w:rPr>
              <w:t xml:space="preserve">___/ </w:t>
            </w:r>
            <w:r w:rsidR="00251639">
              <w:rPr>
                <w:rFonts w:ascii="Roboto" w:hAnsi="Roboto"/>
                <w:noProof/>
                <w:sz w:val="24"/>
                <w:szCs w:val="24"/>
              </w:rPr>
              <w:t>Скворцов А.В</w:t>
            </w:r>
            <w:r w:rsidR="00695977" w:rsidRPr="000B108A">
              <w:rPr>
                <w:rFonts w:ascii="Roboto" w:hAnsi="Roboto"/>
                <w:noProof/>
                <w:sz w:val="24"/>
                <w:szCs w:val="24"/>
              </w:rPr>
              <w:t>.</w:t>
            </w:r>
            <w:r w:rsidR="003C2A8E" w:rsidRPr="000B108A">
              <w:rPr>
                <w:rFonts w:ascii="Roboto" w:hAnsi="Roboto"/>
                <w:noProof/>
                <w:sz w:val="24"/>
                <w:szCs w:val="24"/>
              </w:rPr>
              <w:t>/</w:t>
            </w:r>
          </w:p>
          <w:p w:rsidR="003C2A8E" w:rsidRPr="000B108A" w:rsidRDefault="003C2A8E" w:rsidP="002F1E7E">
            <w:pPr>
              <w:tabs>
                <w:tab w:val="left" w:pos="3312"/>
              </w:tabs>
              <w:rPr>
                <w:rFonts w:ascii="Roboto" w:hAnsi="Roboto"/>
                <w:noProof/>
                <w:sz w:val="24"/>
                <w:szCs w:val="24"/>
              </w:rPr>
            </w:pPr>
            <w:r w:rsidRPr="000B108A">
              <w:rPr>
                <w:rFonts w:ascii="Roboto" w:hAnsi="Roboto"/>
                <w:noProof/>
                <w:sz w:val="24"/>
                <w:szCs w:val="24"/>
              </w:rPr>
              <w:t>М.П.</w:t>
            </w:r>
          </w:p>
          <w:p w:rsidR="003C2A8E" w:rsidRPr="000B108A" w:rsidRDefault="003C2A8E" w:rsidP="002F1E7E">
            <w:pPr>
              <w:rPr>
                <w:rFonts w:ascii="Roboto" w:hAnsi="Roboto"/>
                <w:noProof/>
                <w:sz w:val="24"/>
                <w:szCs w:val="24"/>
              </w:rPr>
            </w:pPr>
            <w:r w:rsidRPr="000B108A">
              <w:rPr>
                <w:rFonts w:ascii="Roboto" w:hAnsi="Roboto"/>
                <w:noProof/>
                <w:sz w:val="24"/>
                <w:szCs w:val="24"/>
              </w:rPr>
              <w:t xml:space="preserve">                                 </w:t>
            </w:r>
          </w:p>
        </w:tc>
        <w:tc>
          <w:tcPr>
            <w:tcW w:w="5086" w:type="dxa"/>
            <w:shd w:val="clear" w:color="auto" w:fill="auto"/>
          </w:tcPr>
          <w:p w:rsidR="00500DB8" w:rsidRPr="000B108A" w:rsidRDefault="00500DB8" w:rsidP="002F1E7E">
            <w:pPr>
              <w:ind w:right="23"/>
              <w:jc w:val="both"/>
              <w:rPr>
                <w:rFonts w:ascii="Roboto" w:hAnsi="Roboto"/>
                <w:color w:val="000000"/>
                <w:spacing w:val="7"/>
                <w:sz w:val="24"/>
                <w:szCs w:val="24"/>
              </w:rPr>
            </w:pPr>
          </w:p>
          <w:p w:rsidR="00500DB8" w:rsidRPr="000B108A" w:rsidRDefault="00500DB8" w:rsidP="002F1E7E">
            <w:pPr>
              <w:rPr>
                <w:rFonts w:ascii="Roboto" w:hAnsi="Roboto"/>
                <w:noProof/>
                <w:sz w:val="24"/>
                <w:szCs w:val="24"/>
              </w:rPr>
            </w:pPr>
            <w:r w:rsidRPr="000B108A">
              <w:rPr>
                <w:rFonts w:ascii="Roboto" w:hAnsi="Roboto"/>
                <w:noProof/>
                <w:sz w:val="24"/>
                <w:szCs w:val="24"/>
              </w:rPr>
              <w:t xml:space="preserve">_______________________/ </w:t>
            </w:r>
            <w:r w:rsidR="0047315D" w:rsidRPr="000B108A">
              <w:rPr>
                <w:rFonts w:ascii="Roboto" w:hAnsi="Roboto"/>
                <w:noProof/>
                <w:sz w:val="24"/>
                <w:szCs w:val="24"/>
              </w:rPr>
              <w:t>________</w:t>
            </w:r>
            <w:r w:rsidR="002F1E7E" w:rsidRPr="000B108A">
              <w:rPr>
                <w:rFonts w:ascii="Roboto" w:hAnsi="Roboto"/>
                <w:noProof/>
                <w:sz w:val="24"/>
                <w:szCs w:val="24"/>
              </w:rPr>
              <w:t>__</w:t>
            </w:r>
            <w:r w:rsidR="0047315D" w:rsidRPr="000B108A">
              <w:rPr>
                <w:rFonts w:ascii="Roboto" w:hAnsi="Roboto"/>
                <w:noProof/>
                <w:sz w:val="24"/>
                <w:szCs w:val="24"/>
              </w:rPr>
              <w:t>__</w:t>
            </w:r>
            <w:r w:rsidRPr="000B108A">
              <w:rPr>
                <w:rFonts w:ascii="Roboto" w:hAnsi="Roboto"/>
                <w:noProof/>
                <w:sz w:val="24"/>
                <w:szCs w:val="24"/>
              </w:rPr>
              <w:t>/</w:t>
            </w:r>
          </w:p>
          <w:p w:rsidR="00500DB8" w:rsidRPr="000B108A" w:rsidRDefault="00500DB8" w:rsidP="002F1E7E">
            <w:pPr>
              <w:tabs>
                <w:tab w:val="left" w:pos="3312"/>
              </w:tabs>
              <w:rPr>
                <w:rFonts w:ascii="Roboto" w:hAnsi="Roboto"/>
                <w:sz w:val="24"/>
                <w:szCs w:val="24"/>
              </w:rPr>
            </w:pPr>
          </w:p>
          <w:p w:rsidR="00500DB8" w:rsidRPr="000B108A" w:rsidRDefault="00500DB8" w:rsidP="002F1E7E">
            <w:pPr>
              <w:ind w:right="23"/>
              <w:jc w:val="both"/>
              <w:rPr>
                <w:rFonts w:ascii="Roboto" w:hAnsi="Roboto"/>
                <w:color w:val="000000"/>
                <w:spacing w:val="7"/>
                <w:sz w:val="24"/>
                <w:szCs w:val="24"/>
              </w:rPr>
            </w:pPr>
          </w:p>
          <w:p w:rsidR="00500DB8" w:rsidRPr="000B108A" w:rsidRDefault="00500DB8" w:rsidP="002F1E7E">
            <w:pPr>
              <w:ind w:right="23"/>
              <w:jc w:val="both"/>
              <w:rPr>
                <w:rFonts w:ascii="Roboto" w:hAnsi="Roboto"/>
                <w:color w:val="000000"/>
                <w:spacing w:val="7"/>
                <w:sz w:val="24"/>
                <w:szCs w:val="24"/>
              </w:rPr>
            </w:pPr>
          </w:p>
        </w:tc>
      </w:tr>
    </w:tbl>
    <w:p w:rsidR="00D3706D" w:rsidRPr="002F1E7E" w:rsidRDefault="00D3706D" w:rsidP="002F1E7E">
      <w:pPr>
        <w:shd w:val="clear" w:color="auto" w:fill="FFFFFF"/>
        <w:ind w:right="24"/>
        <w:jc w:val="right"/>
        <w:rPr>
          <w:color w:val="000000"/>
          <w:spacing w:val="7"/>
          <w:sz w:val="24"/>
        </w:rPr>
      </w:pPr>
    </w:p>
    <w:p w:rsidR="00D3706D" w:rsidRPr="002F1E7E" w:rsidRDefault="00D3706D" w:rsidP="002F1E7E">
      <w:pPr>
        <w:shd w:val="clear" w:color="auto" w:fill="FFFFFF"/>
        <w:ind w:left="31" w:firstLine="386"/>
        <w:jc w:val="both"/>
        <w:rPr>
          <w:sz w:val="24"/>
        </w:rPr>
        <w:sectPr w:rsidR="00D3706D" w:rsidRPr="002F1E7E" w:rsidSect="002F1E7E">
          <w:headerReference w:type="even" r:id="rId9"/>
          <w:headerReference w:type="default" r:id="rId10"/>
          <w:type w:val="continuous"/>
          <w:pgSz w:w="11909" w:h="16834"/>
          <w:pgMar w:top="851" w:right="852" w:bottom="993" w:left="1276" w:header="0" w:footer="0" w:gutter="0"/>
          <w:cols w:space="60"/>
          <w:noEndnote/>
          <w:titlePg/>
          <w:docGrid w:linePitch="272"/>
        </w:sectPr>
      </w:pPr>
    </w:p>
    <w:p w:rsidR="00D3706D" w:rsidRPr="002F1E7E" w:rsidRDefault="00D3706D" w:rsidP="002F1E7E">
      <w:pPr>
        <w:shd w:val="clear" w:color="auto" w:fill="FFFFFF"/>
        <w:ind w:left="17"/>
        <w:jc w:val="both"/>
        <w:rPr>
          <w:sz w:val="24"/>
        </w:rPr>
      </w:pPr>
    </w:p>
    <w:p w:rsidR="00D3706D" w:rsidRPr="002F1E7E" w:rsidRDefault="00D3706D" w:rsidP="002F1E7E">
      <w:pPr>
        <w:rPr>
          <w:sz w:val="24"/>
        </w:rPr>
      </w:pPr>
    </w:p>
    <w:sectPr w:rsidR="00D3706D" w:rsidRPr="002F1E7E">
      <w:type w:val="continuous"/>
      <w:pgSz w:w="11909" w:h="16834"/>
      <w:pgMar w:top="1440" w:right="3572" w:bottom="360" w:left="1427" w:header="720" w:footer="720" w:gutter="0"/>
      <w:cols w:num="2" w:space="720" w:equalWidth="0">
        <w:col w:w="2983" w:space="1267"/>
        <w:col w:w="2659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5B47" w:rsidRDefault="008B5B47">
      <w:r>
        <w:separator/>
      </w:r>
    </w:p>
  </w:endnote>
  <w:endnote w:type="continuationSeparator" w:id="0">
    <w:p w:rsidR="008B5B47" w:rsidRDefault="008B5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panose1 w:val="02000000000000000000"/>
    <w:charset w:val="CC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5B47" w:rsidRDefault="008B5B47">
      <w:r>
        <w:separator/>
      </w:r>
    </w:p>
  </w:footnote>
  <w:footnote w:type="continuationSeparator" w:id="0">
    <w:p w:rsidR="008B5B47" w:rsidRDefault="008B5B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6220" w:rsidRDefault="00066220" w:rsidP="009A75F2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6</w:t>
    </w:r>
    <w:r>
      <w:rPr>
        <w:rStyle w:val="a8"/>
      </w:rPr>
      <w:fldChar w:fldCharType="end"/>
    </w:r>
  </w:p>
  <w:p w:rsidR="00066220" w:rsidRDefault="00066220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6220" w:rsidRDefault="00066220" w:rsidP="002F1E7E">
    <w:pPr>
      <w:pStyle w:val="a7"/>
      <w:framePr w:h="246" w:hRule="exact" w:wrap="around" w:vAnchor="text" w:hAnchor="margin" w:xAlign="center" w:y="284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A1B61">
      <w:rPr>
        <w:rStyle w:val="a8"/>
        <w:noProof/>
      </w:rPr>
      <w:t>2</w:t>
    </w:r>
    <w:r>
      <w:rPr>
        <w:rStyle w:val="a8"/>
      </w:rPr>
      <w:fldChar w:fldCharType="end"/>
    </w:r>
  </w:p>
  <w:p w:rsidR="00066220" w:rsidRDefault="00066220" w:rsidP="00B35E84">
    <w:pPr>
      <w:pStyle w:val="a7"/>
    </w:pPr>
  </w:p>
  <w:p w:rsidR="005148B6" w:rsidRDefault="005148B6" w:rsidP="00B35E8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83132"/>
    <w:multiLevelType w:val="singleLevel"/>
    <w:tmpl w:val="60C6152E"/>
    <w:lvl w:ilvl="0">
      <w:start w:val="1"/>
      <w:numFmt w:val="none"/>
      <w:lvlText w:val="5.2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>
    <w:nsid w:val="088925C3"/>
    <w:multiLevelType w:val="multilevel"/>
    <w:tmpl w:val="A230B99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2"/>
      </w:rPr>
    </w:lvl>
    <w:lvl w:ilvl="1">
      <w:start w:val="2"/>
      <w:numFmt w:val="decimal"/>
      <w:lvlText w:val="%1.%2."/>
      <w:lvlJc w:val="left"/>
      <w:pPr>
        <w:tabs>
          <w:tab w:val="num" w:pos="765"/>
        </w:tabs>
        <w:ind w:left="765" w:hanging="360"/>
      </w:pPr>
      <w:rPr>
        <w:rFonts w:hint="default"/>
        <w:color w:val="auto"/>
        <w:sz w:val="22"/>
      </w:rPr>
    </w:lvl>
    <w:lvl w:ilvl="2">
      <w:start w:val="1"/>
      <w:numFmt w:val="decimal"/>
      <w:lvlText w:val="%1.%2.%3."/>
      <w:lvlJc w:val="left"/>
      <w:pPr>
        <w:tabs>
          <w:tab w:val="num" w:pos="1530"/>
        </w:tabs>
        <w:ind w:left="1530" w:hanging="720"/>
      </w:pPr>
      <w:rPr>
        <w:rFonts w:hint="default"/>
        <w:color w:val="auto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1935"/>
        </w:tabs>
        <w:ind w:left="1935" w:hanging="720"/>
      </w:pPr>
      <w:rPr>
        <w:rFonts w:hint="default"/>
        <w:color w:val="auto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700" w:hanging="1080"/>
      </w:pPr>
      <w:rPr>
        <w:rFonts w:hint="default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3105"/>
        </w:tabs>
        <w:ind w:left="3105" w:hanging="1080"/>
      </w:pPr>
      <w:rPr>
        <w:rFonts w:hint="default"/>
        <w:color w:val="auto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510"/>
        </w:tabs>
        <w:ind w:left="3510" w:hanging="1080"/>
      </w:pPr>
      <w:rPr>
        <w:rFonts w:hint="default"/>
        <w:color w:val="auto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4275"/>
        </w:tabs>
        <w:ind w:left="4275" w:hanging="1440"/>
      </w:pPr>
      <w:rPr>
        <w:rFonts w:hint="default"/>
        <w:color w:val="auto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440"/>
      </w:pPr>
      <w:rPr>
        <w:rFonts w:hint="default"/>
        <w:color w:val="auto"/>
        <w:sz w:val="22"/>
      </w:rPr>
    </w:lvl>
  </w:abstractNum>
  <w:abstractNum w:abstractNumId="2">
    <w:nsid w:val="0ACC5CBB"/>
    <w:multiLevelType w:val="singleLevel"/>
    <w:tmpl w:val="92E4CD7E"/>
    <w:lvl w:ilvl="0">
      <w:start w:val="2"/>
      <w:numFmt w:val="decimal"/>
      <w:lvlText w:val="3.2.%1."/>
      <w:legacy w:legacy="1" w:legacySpace="0" w:legacyIndent="583"/>
      <w:lvlJc w:val="left"/>
    </w:lvl>
  </w:abstractNum>
  <w:abstractNum w:abstractNumId="3">
    <w:nsid w:val="1F360559"/>
    <w:multiLevelType w:val="multilevel"/>
    <w:tmpl w:val="B7F4B04A"/>
    <w:lvl w:ilvl="0">
      <w:start w:val="4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35"/>
        </w:tabs>
        <w:ind w:left="735" w:hanging="495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360"/>
        </w:tabs>
        <w:ind w:left="3360" w:hanging="1440"/>
      </w:pPr>
      <w:rPr>
        <w:rFonts w:hint="default"/>
      </w:rPr>
    </w:lvl>
  </w:abstractNum>
  <w:abstractNum w:abstractNumId="4">
    <w:nsid w:val="2A2D2FDD"/>
    <w:multiLevelType w:val="singleLevel"/>
    <w:tmpl w:val="BFE2CCD6"/>
    <w:lvl w:ilvl="0">
      <w:start w:val="1"/>
      <w:numFmt w:val="decimal"/>
      <w:lvlText w:val="5.%1."/>
      <w:legacy w:legacy="1" w:legacySpace="0" w:legacyIndent="416"/>
      <w:lvlJc w:val="left"/>
    </w:lvl>
  </w:abstractNum>
  <w:abstractNum w:abstractNumId="5">
    <w:nsid w:val="4DFD247A"/>
    <w:multiLevelType w:val="singleLevel"/>
    <w:tmpl w:val="3456359C"/>
    <w:lvl w:ilvl="0">
      <w:start w:val="1"/>
      <w:numFmt w:val="decimal"/>
      <w:lvlText w:val="1.%1."/>
      <w:legacy w:legacy="1" w:legacySpace="0" w:legacyIndent="713"/>
      <w:lvlJc w:val="left"/>
    </w:lvl>
  </w:abstractNum>
  <w:abstractNum w:abstractNumId="6">
    <w:nsid w:val="550E3C5B"/>
    <w:multiLevelType w:val="singleLevel"/>
    <w:tmpl w:val="60A8A4F8"/>
    <w:lvl w:ilvl="0">
      <w:start w:val="1"/>
      <w:numFmt w:val="decimal"/>
      <w:lvlText w:val="%1."/>
      <w:legacy w:legacy="1" w:legacySpace="0" w:legacyIndent="384"/>
      <w:lvlJc w:val="left"/>
    </w:lvl>
  </w:abstractNum>
  <w:abstractNum w:abstractNumId="7">
    <w:nsid w:val="5724429C"/>
    <w:multiLevelType w:val="hybridMultilevel"/>
    <w:tmpl w:val="49047498"/>
    <w:lvl w:ilvl="0" w:tplc="13B2FBAA">
      <w:start w:val="1"/>
      <w:numFmt w:val="decimal"/>
      <w:lvlText w:val="%1."/>
      <w:lvlJc w:val="left"/>
      <w:pPr>
        <w:tabs>
          <w:tab w:val="num" w:pos="4046"/>
        </w:tabs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766"/>
        </w:tabs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486"/>
        </w:tabs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206"/>
        </w:tabs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926"/>
        </w:tabs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646"/>
        </w:tabs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366"/>
        </w:tabs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086"/>
        </w:tabs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806"/>
        </w:tabs>
        <w:ind w:left="9806" w:hanging="180"/>
      </w:pPr>
    </w:lvl>
  </w:abstractNum>
  <w:abstractNum w:abstractNumId="8">
    <w:nsid w:val="6E5D376F"/>
    <w:multiLevelType w:val="singleLevel"/>
    <w:tmpl w:val="CC5C5A1A"/>
    <w:lvl w:ilvl="0">
      <w:start w:val="2"/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hint="default"/>
      </w:rPr>
    </w:lvl>
  </w:abstractNum>
  <w:abstractNum w:abstractNumId="9">
    <w:nsid w:val="6EAE4946"/>
    <w:multiLevelType w:val="multilevel"/>
    <w:tmpl w:val="AFDAB1E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05"/>
        </w:tabs>
        <w:ind w:left="220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55"/>
        </w:tabs>
        <w:ind w:left="35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50"/>
        </w:tabs>
        <w:ind w:left="40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905"/>
        </w:tabs>
        <w:ind w:left="490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400" w:hanging="1440"/>
      </w:pPr>
      <w:rPr>
        <w:rFonts w:hint="default"/>
      </w:rPr>
    </w:lvl>
  </w:abstractNum>
  <w:abstractNum w:abstractNumId="10">
    <w:nsid w:val="7A613A21"/>
    <w:multiLevelType w:val="multilevel"/>
    <w:tmpl w:val="82DEF8B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22"/>
        </w:tabs>
        <w:ind w:left="92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44"/>
        </w:tabs>
        <w:ind w:left="18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06"/>
        </w:tabs>
        <w:ind w:left="240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968"/>
        </w:tabs>
        <w:ind w:left="296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890"/>
        </w:tabs>
        <w:ind w:left="38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452"/>
        </w:tabs>
        <w:ind w:left="445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374"/>
        </w:tabs>
        <w:ind w:left="53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936"/>
        </w:tabs>
        <w:ind w:left="5936" w:hanging="1440"/>
      </w:pPr>
      <w:rPr>
        <w:rFonts w:hint="default"/>
      </w:rPr>
    </w:lvl>
  </w:abstractNum>
  <w:abstractNum w:abstractNumId="11">
    <w:nsid w:val="7EAF50EC"/>
    <w:multiLevelType w:val="hybridMultilevel"/>
    <w:tmpl w:val="03065D48"/>
    <w:lvl w:ilvl="0" w:tplc="403A62E2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10"/>
  </w:num>
  <w:num w:numId="7">
    <w:abstractNumId w:val="8"/>
  </w:num>
  <w:num w:numId="8">
    <w:abstractNumId w:val="7"/>
  </w:num>
  <w:num w:numId="9">
    <w:abstractNumId w:val="1"/>
  </w:num>
  <w:num w:numId="10">
    <w:abstractNumId w:val="3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06D"/>
    <w:rsid w:val="00005A1A"/>
    <w:rsid w:val="00021869"/>
    <w:rsid w:val="00036A1B"/>
    <w:rsid w:val="000400D8"/>
    <w:rsid w:val="000500A1"/>
    <w:rsid w:val="0006390E"/>
    <w:rsid w:val="000642DF"/>
    <w:rsid w:val="00066220"/>
    <w:rsid w:val="00066E06"/>
    <w:rsid w:val="00096E2E"/>
    <w:rsid w:val="000A02B5"/>
    <w:rsid w:val="000A2C72"/>
    <w:rsid w:val="000B108A"/>
    <w:rsid w:val="000B69EC"/>
    <w:rsid w:val="000C29BD"/>
    <w:rsid w:val="000C3079"/>
    <w:rsid w:val="001010B3"/>
    <w:rsid w:val="001123DC"/>
    <w:rsid w:val="00126511"/>
    <w:rsid w:val="001279B0"/>
    <w:rsid w:val="00130B9B"/>
    <w:rsid w:val="00132A28"/>
    <w:rsid w:val="001353E8"/>
    <w:rsid w:val="00151C00"/>
    <w:rsid w:val="00170CF7"/>
    <w:rsid w:val="00180BD6"/>
    <w:rsid w:val="0019184E"/>
    <w:rsid w:val="001A3B6D"/>
    <w:rsid w:val="001C6561"/>
    <w:rsid w:val="001C759E"/>
    <w:rsid w:val="001D51BE"/>
    <w:rsid w:val="001E53E5"/>
    <w:rsid w:val="001E5F08"/>
    <w:rsid w:val="002228E2"/>
    <w:rsid w:val="00224185"/>
    <w:rsid w:val="0023129F"/>
    <w:rsid w:val="00232A5D"/>
    <w:rsid w:val="00241443"/>
    <w:rsid w:val="0024356F"/>
    <w:rsid w:val="00244BF8"/>
    <w:rsid w:val="00245BB8"/>
    <w:rsid w:val="00251639"/>
    <w:rsid w:val="00252D02"/>
    <w:rsid w:val="002665DF"/>
    <w:rsid w:val="0027195A"/>
    <w:rsid w:val="00294063"/>
    <w:rsid w:val="002B1BDA"/>
    <w:rsid w:val="002B4C4F"/>
    <w:rsid w:val="002B6642"/>
    <w:rsid w:val="002C7C54"/>
    <w:rsid w:val="002D2C05"/>
    <w:rsid w:val="002E47D5"/>
    <w:rsid w:val="002F1E7E"/>
    <w:rsid w:val="002F7BD7"/>
    <w:rsid w:val="0030380C"/>
    <w:rsid w:val="0031125C"/>
    <w:rsid w:val="003130CA"/>
    <w:rsid w:val="00321325"/>
    <w:rsid w:val="00324577"/>
    <w:rsid w:val="0033406B"/>
    <w:rsid w:val="003357AF"/>
    <w:rsid w:val="003443A7"/>
    <w:rsid w:val="003828C4"/>
    <w:rsid w:val="00387B9F"/>
    <w:rsid w:val="00396978"/>
    <w:rsid w:val="003B5539"/>
    <w:rsid w:val="003C2A8E"/>
    <w:rsid w:val="003D2A88"/>
    <w:rsid w:val="003D7C1C"/>
    <w:rsid w:val="003E1087"/>
    <w:rsid w:val="003F0F76"/>
    <w:rsid w:val="003F2564"/>
    <w:rsid w:val="003F2E71"/>
    <w:rsid w:val="00414B3D"/>
    <w:rsid w:val="00432333"/>
    <w:rsid w:val="004330FE"/>
    <w:rsid w:val="00436B80"/>
    <w:rsid w:val="00444A52"/>
    <w:rsid w:val="0045430A"/>
    <w:rsid w:val="00471816"/>
    <w:rsid w:val="0047315D"/>
    <w:rsid w:val="00477EA5"/>
    <w:rsid w:val="004820AE"/>
    <w:rsid w:val="00493743"/>
    <w:rsid w:val="00493ACB"/>
    <w:rsid w:val="004A1B61"/>
    <w:rsid w:val="004E3C21"/>
    <w:rsid w:val="004F45E0"/>
    <w:rsid w:val="00500DB8"/>
    <w:rsid w:val="005064E1"/>
    <w:rsid w:val="005148B6"/>
    <w:rsid w:val="00520547"/>
    <w:rsid w:val="00520F3B"/>
    <w:rsid w:val="00522CC1"/>
    <w:rsid w:val="00523F3D"/>
    <w:rsid w:val="0054557F"/>
    <w:rsid w:val="00554EA4"/>
    <w:rsid w:val="00560AE2"/>
    <w:rsid w:val="00563CA5"/>
    <w:rsid w:val="0056566A"/>
    <w:rsid w:val="00581844"/>
    <w:rsid w:val="005A349E"/>
    <w:rsid w:val="005B1956"/>
    <w:rsid w:val="005B2D84"/>
    <w:rsid w:val="005B5AEF"/>
    <w:rsid w:val="005C78F2"/>
    <w:rsid w:val="0061087D"/>
    <w:rsid w:val="0063238F"/>
    <w:rsid w:val="006550CF"/>
    <w:rsid w:val="00660BCE"/>
    <w:rsid w:val="00661D14"/>
    <w:rsid w:val="00662C4E"/>
    <w:rsid w:val="0067057F"/>
    <w:rsid w:val="0067518C"/>
    <w:rsid w:val="00676816"/>
    <w:rsid w:val="00680AF0"/>
    <w:rsid w:val="00684E24"/>
    <w:rsid w:val="00690656"/>
    <w:rsid w:val="00695977"/>
    <w:rsid w:val="00695DEF"/>
    <w:rsid w:val="006B56DD"/>
    <w:rsid w:val="006C4F71"/>
    <w:rsid w:val="00714A48"/>
    <w:rsid w:val="00736FEA"/>
    <w:rsid w:val="00742DEA"/>
    <w:rsid w:val="00756AAA"/>
    <w:rsid w:val="00765BF2"/>
    <w:rsid w:val="00777795"/>
    <w:rsid w:val="00777CC6"/>
    <w:rsid w:val="007919B0"/>
    <w:rsid w:val="0079468F"/>
    <w:rsid w:val="007A165D"/>
    <w:rsid w:val="007A4FD1"/>
    <w:rsid w:val="007B318A"/>
    <w:rsid w:val="007B57C5"/>
    <w:rsid w:val="007C18D7"/>
    <w:rsid w:val="007D51D8"/>
    <w:rsid w:val="007D5B48"/>
    <w:rsid w:val="007F3A46"/>
    <w:rsid w:val="007F5437"/>
    <w:rsid w:val="00802F44"/>
    <w:rsid w:val="00804934"/>
    <w:rsid w:val="00812464"/>
    <w:rsid w:val="00813CB3"/>
    <w:rsid w:val="00823276"/>
    <w:rsid w:val="008318AB"/>
    <w:rsid w:val="00832F91"/>
    <w:rsid w:val="00835602"/>
    <w:rsid w:val="00836D98"/>
    <w:rsid w:val="00842E98"/>
    <w:rsid w:val="0084501D"/>
    <w:rsid w:val="00875C9D"/>
    <w:rsid w:val="0087788A"/>
    <w:rsid w:val="008A5A18"/>
    <w:rsid w:val="008A5B0E"/>
    <w:rsid w:val="008B5B47"/>
    <w:rsid w:val="008C0201"/>
    <w:rsid w:val="008F03F1"/>
    <w:rsid w:val="00925296"/>
    <w:rsid w:val="00933C17"/>
    <w:rsid w:val="00941983"/>
    <w:rsid w:val="00953DFF"/>
    <w:rsid w:val="009627A7"/>
    <w:rsid w:val="009679F2"/>
    <w:rsid w:val="00983699"/>
    <w:rsid w:val="009930A5"/>
    <w:rsid w:val="00994D8F"/>
    <w:rsid w:val="009A75F2"/>
    <w:rsid w:val="009B59D9"/>
    <w:rsid w:val="009B7B23"/>
    <w:rsid w:val="009D428C"/>
    <w:rsid w:val="009D4FE6"/>
    <w:rsid w:val="009E2A76"/>
    <w:rsid w:val="009F7620"/>
    <w:rsid w:val="00A02121"/>
    <w:rsid w:val="00A133D6"/>
    <w:rsid w:val="00A17A9F"/>
    <w:rsid w:val="00A20BB3"/>
    <w:rsid w:val="00A41FA2"/>
    <w:rsid w:val="00A4262E"/>
    <w:rsid w:val="00A50C4D"/>
    <w:rsid w:val="00A551F1"/>
    <w:rsid w:val="00A5567B"/>
    <w:rsid w:val="00A62B5F"/>
    <w:rsid w:val="00A7066C"/>
    <w:rsid w:val="00A7103C"/>
    <w:rsid w:val="00A72D6C"/>
    <w:rsid w:val="00A80A95"/>
    <w:rsid w:val="00A874E6"/>
    <w:rsid w:val="00A96F0A"/>
    <w:rsid w:val="00AA558E"/>
    <w:rsid w:val="00AB4C99"/>
    <w:rsid w:val="00AD6D2D"/>
    <w:rsid w:val="00AF09D4"/>
    <w:rsid w:val="00AF4498"/>
    <w:rsid w:val="00AF4FDD"/>
    <w:rsid w:val="00B03F99"/>
    <w:rsid w:val="00B0509A"/>
    <w:rsid w:val="00B27CD1"/>
    <w:rsid w:val="00B35E84"/>
    <w:rsid w:val="00B45A95"/>
    <w:rsid w:val="00B66557"/>
    <w:rsid w:val="00B86E1F"/>
    <w:rsid w:val="00BA3BBB"/>
    <w:rsid w:val="00BA6976"/>
    <w:rsid w:val="00BB5096"/>
    <w:rsid w:val="00BC4F0E"/>
    <w:rsid w:val="00BD1032"/>
    <w:rsid w:val="00BD54B4"/>
    <w:rsid w:val="00BE060A"/>
    <w:rsid w:val="00BE5ADB"/>
    <w:rsid w:val="00BF7E49"/>
    <w:rsid w:val="00C207A1"/>
    <w:rsid w:val="00C256FB"/>
    <w:rsid w:val="00C26DA5"/>
    <w:rsid w:val="00C404E9"/>
    <w:rsid w:val="00C4205C"/>
    <w:rsid w:val="00C60E68"/>
    <w:rsid w:val="00C63AAB"/>
    <w:rsid w:val="00C7265E"/>
    <w:rsid w:val="00C756C0"/>
    <w:rsid w:val="00C828B8"/>
    <w:rsid w:val="00CB0A17"/>
    <w:rsid w:val="00CB4EE9"/>
    <w:rsid w:val="00CE2110"/>
    <w:rsid w:val="00CF1611"/>
    <w:rsid w:val="00D05F0B"/>
    <w:rsid w:val="00D3706D"/>
    <w:rsid w:val="00D44F50"/>
    <w:rsid w:val="00D56EBA"/>
    <w:rsid w:val="00D62C9D"/>
    <w:rsid w:val="00D66B83"/>
    <w:rsid w:val="00D70C34"/>
    <w:rsid w:val="00D71A00"/>
    <w:rsid w:val="00D728A8"/>
    <w:rsid w:val="00D82BAE"/>
    <w:rsid w:val="00D82BC6"/>
    <w:rsid w:val="00D9158B"/>
    <w:rsid w:val="00DB33B3"/>
    <w:rsid w:val="00DB7334"/>
    <w:rsid w:val="00DD53C2"/>
    <w:rsid w:val="00DE4C29"/>
    <w:rsid w:val="00DE5794"/>
    <w:rsid w:val="00E52A44"/>
    <w:rsid w:val="00E53CB5"/>
    <w:rsid w:val="00E66BA7"/>
    <w:rsid w:val="00E7434D"/>
    <w:rsid w:val="00E91C2C"/>
    <w:rsid w:val="00EA0D9E"/>
    <w:rsid w:val="00EA3AE5"/>
    <w:rsid w:val="00EA5217"/>
    <w:rsid w:val="00EC2149"/>
    <w:rsid w:val="00EE2466"/>
    <w:rsid w:val="00EE3580"/>
    <w:rsid w:val="00EE5C76"/>
    <w:rsid w:val="00F232AA"/>
    <w:rsid w:val="00F23F91"/>
    <w:rsid w:val="00F412E0"/>
    <w:rsid w:val="00F6023E"/>
    <w:rsid w:val="00F62CE5"/>
    <w:rsid w:val="00F657F2"/>
    <w:rsid w:val="00F6600C"/>
    <w:rsid w:val="00F94F1B"/>
    <w:rsid w:val="00F9635D"/>
    <w:rsid w:val="00FA114A"/>
    <w:rsid w:val="00FA2069"/>
    <w:rsid w:val="00FB79B6"/>
    <w:rsid w:val="00FB7AF3"/>
    <w:rsid w:val="00FC3E56"/>
    <w:rsid w:val="00FC51AC"/>
    <w:rsid w:val="00FD04EF"/>
    <w:rsid w:val="00FD13D3"/>
    <w:rsid w:val="00FD39ED"/>
    <w:rsid w:val="00FF338B"/>
    <w:rsid w:val="00FF6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70CF7"/>
    <w:pPr>
      <w:keepNext/>
      <w:overflowPunct w:val="0"/>
      <w:autoSpaceDE w:val="0"/>
      <w:autoSpaceDN w:val="0"/>
      <w:adjustRightInd w:val="0"/>
      <w:ind w:left="360"/>
      <w:jc w:val="both"/>
      <w:textAlignment w:val="baseline"/>
      <w:outlineLvl w:val="0"/>
    </w:pPr>
    <w:rPr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Pr>
      <w:b/>
      <w:color w:val="000080"/>
      <w:sz w:val="20"/>
    </w:rPr>
  </w:style>
  <w:style w:type="paragraph" w:customStyle="1" w:styleId="a4">
    <w:name w:val="Таблицы (моноширинный)"/>
    <w:basedOn w:val="a"/>
    <w:next w:val="a"/>
    <w:pPr>
      <w:widowControl w:val="0"/>
      <w:jc w:val="both"/>
    </w:pPr>
    <w:rPr>
      <w:rFonts w:ascii="Courier New" w:hAnsi="Courier New"/>
      <w:snapToGrid w:val="0"/>
    </w:rPr>
  </w:style>
  <w:style w:type="paragraph" w:styleId="a5">
    <w:name w:val="Body Text"/>
    <w:basedOn w:val="a"/>
    <w:link w:val="a6"/>
    <w:pPr>
      <w:shd w:val="clear" w:color="auto" w:fill="FFFFFF"/>
      <w:tabs>
        <w:tab w:val="left" w:pos="917"/>
      </w:tabs>
      <w:spacing w:before="2" w:line="252" w:lineRule="exact"/>
      <w:jc w:val="both"/>
    </w:pPr>
    <w:rPr>
      <w:color w:val="000000"/>
      <w:lang w:val="x-none" w:eastAsia="x-none"/>
    </w:rPr>
  </w:style>
  <w:style w:type="paragraph" w:customStyle="1" w:styleId="ConsNonformat">
    <w:name w:val="ConsNonformat"/>
    <w:rsid w:val="00066E0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rsid w:val="002B664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7">
    <w:name w:val="header"/>
    <w:basedOn w:val="a"/>
    <w:rsid w:val="00C63AAB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C63AAB"/>
  </w:style>
  <w:style w:type="paragraph" w:styleId="a9">
    <w:name w:val="footnote text"/>
    <w:basedOn w:val="a"/>
    <w:semiHidden/>
    <w:rsid w:val="00C63AAB"/>
  </w:style>
  <w:style w:type="character" w:styleId="aa">
    <w:name w:val="footnote reference"/>
    <w:semiHidden/>
    <w:rsid w:val="00C63AAB"/>
    <w:rPr>
      <w:vertAlign w:val="superscript"/>
    </w:rPr>
  </w:style>
  <w:style w:type="paragraph" w:styleId="ab">
    <w:name w:val="footer"/>
    <w:basedOn w:val="a"/>
    <w:rsid w:val="00E52A44"/>
    <w:pPr>
      <w:tabs>
        <w:tab w:val="center" w:pos="4677"/>
        <w:tab w:val="right" w:pos="9355"/>
      </w:tabs>
    </w:pPr>
  </w:style>
  <w:style w:type="character" w:styleId="ac">
    <w:name w:val="Hyperlink"/>
    <w:uiPriority w:val="99"/>
    <w:unhideWhenUsed/>
    <w:rsid w:val="004F45E0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4F45E0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Обычный1"/>
    <w:rsid w:val="00A551F1"/>
    <w:rPr>
      <w:sz w:val="24"/>
    </w:rPr>
  </w:style>
  <w:style w:type="character" w:customStyle="1" w:styleId="10">
    <w:name w:val="Заголовок 1 Знак"/>
    <w:link w:val="1"/>
    <w:rsid w:val="00AA558E"/>
    <w:rPr>
      <w:sz w:val="28"/>
    </w:rPr>
  </w:style>
  <w:style w:type="character" w:customStyle="1" w:styleId="a6">
    <w:name w:val="Основной текст Знак"/>
    <w:link w:val="a5"/>
    <w:rsid w:val="00AA558E"/>
    <w:rPr>
      <w:color w:val="000000"/>
      <w:shd w:val="clear" w:color="auto" w:fill="FFFFFF"/>
    </w:rPr>
  </w:style>
  <w:style w:type="paragraph" w:styleId="ae">
    <w:name w:val="List Paragraph"/>
    <w:basedOn w:val="a"/>
    <w:uiPriority w:val="34"/>
    <w:qFormat/>
    <w:rsid w:val="005148B6"/>
    <w:pPr>
      <w:ind w:left="720"/>
      <w:contextualSpacing/>
    </w:pPr>
    <w:rPr>
      <w:sz w:val="24"/>
      <w:szCs w:val="24"/>
    </w:rPr>
  </w:style>
  <w:style w:type="paragraph" w:customStyle="1" w:styleId="12">
    <w:name w:val="Заголовок1"/>
    <w:basedOn w:val="a"/>
    <w:uiPriority w:val="99"/>
    <w:qFormat/>
    <w:rsid w:val="00560AE2"/>
    <w:pPr>
      <w:keepNext/>
      <w:shd w:val="clear" w:color="auto" w:fill="FFFFFF"/>
      <w:spacing w:before="240" w:after="240"/>
    </w:pPr>
    <w:rPr>
      <w:rFonts w:ascii="Roboto" w:hAnsi="Roboto"/>
      <w:b/>
      <w:bCs/>
      <w:caps/>
      <w:color w:val="0A767D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70CF7"/>
    <w:pPr>
      <w:keepNext/>
      <w:overflowPunct w:val="0"/>
      <w:autoSpaceDE w:val="0"/>
      <w:autoSpaceDN w:val="0"/>
      <w:adjustRightInd w:val="0"/>
      <w:ind w:left="360"/>
      <w:jc w:val="both"/>
      <w:textAlignment w:val="baseline"/>
      <w:outlineLvl w:val="0"/>
    </w:pPr>
    <w:rPr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Pr>
      <w:b/>
      <w:color w:val="000080"/>
      <w:sz w:val="20"/>
    </w:rPr>
  </w:style>
  <w:style w:type="paragraph" w:customStyle="1" w:styleId="a4">
    <w:name w:val="Таблицы (моноширинный)"/>
    <w:basedOn w:val="a"/>
    <w:next w:val="a"/>
    <w:pPr>
      <w:widowControl w:val="0"/>
      <w:jc w:val="both"/>
    </w:pPr>
    <w:rPr>
      <w:rFonts w:ascii="Courier New" w:hAnsi="Courier New"/>
      <w:snapToGrid w:val="0"/>
    </w:rPr>
  </w:style>
  <w:style w:type="paragraph" w:styleId="a5">
    <w:name w:val="Body Text"/>
    <w:basedOn w:val="a"/>
    <w:link w:val="a6"/>
    <w:pPr>
      <w:shd w:val="clear" w:color="auto" w:fill="FFFFFF"/>
      <w:tabs>
        <w:tab w:val="left" w:pos="917"/>
      </w:tabs>
      <w:spacing w:before="2" w:line="252" w:lineRule="exact"/>
      <w:jc w:val="both"/>
    </w:pPr>
    <w:rPr>
      <w:color w:val="000000"/>
      <w:lang w:val="x-none" w:eastAsia="x-none"/>
    </w:rPr>
  </w:style>
  <w:style w:type="paragraph" w:customStyle="1" w:styleId="ConsNonformat">
    <w:name w:val="ConsNonformat"/>
    <w:rsid w:val="00066E0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rsid w:val="002B664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7">
    <w:name w:val="header"/>
    <w:basedOn w:val="a"/>
    <w:rsid w:val="00C63AAB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C63AAB"/>
  </w:style>
  <w:style w:type="paragraph" w:styleId="a9">
    <w:name w:val="footnote text"/>
    <w:basedOn w:val="a"/>
    <w:semiHidden/>
    <w:rsid w:val="00C63AAB"/>
  </w:style>
  <w:style w:type="character" w:styleId="aa">
    <w:name w:val="footnote reference"/>
    <w:semiHidden/>
    <w:rsid w:val="00C63AAB"/>
    <w:rPr>
      <w:vertAlign w:val="superscript"/>
    </w:rPr>
  </w:style>
  <w:style w:type="paragraph" w:styleId="ab">
    <w:name w:val="footer"/>
    <w:basedOn w:val="a"/>
    <w:rsid w:val="00E52A44"/>
    <w:pPr>
      <w:tabs>
        <w:tab w:val="center" w:pos="4677"/>
        <w:tab w:val="right" w:pos="9355"/>
      </w:tabs>
    </w:pPr>
  </w:style>
  <w:style w:type="character" w:styleId="ac">
    <w:name w:val="Hyperlink"/>
    <w:uiPriority w:val="99"/>
    <w:unhideWhenUsed/>
    <w:rsid w:val="004F45E0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4F45E0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Обычный1"/>
    <w:rsid w:val="00A551F1"/>
    <w:rPr>
      <w:sz w:val="24"/>
    </w:rPr>
  </w:style>
  <w:style w:type="character" w:customStyle="1" w:styleId="10">
    <w:name w:val="Заголовок 1 Знак"/>
    <w:link w:val="1"/>
    <w:rsid w:val="00AA558E"/>
    <w:rPr>
      <w:sz w:val="28"/>
    </w:rPr>
  </w:style>
  <w:style w:type="character" w:customStyle="1" w:styleId="a6">
    <w:name w:val="Основной текст Знак"/>
    <w:link w:val="a5"/>
    <w:rsid w:val="00AA558E"/>
    <w:rPr>
      <w:color w:val="000000"/>
      <w:shd w:val="clear" w:color="auto" w:fill="FFFFFF"/>
    </w:rPr>
  </w:style>
  <w:style w:type="paragraph" w:styleId="ae">
    <w:name w:val="List Paragraph"/>
    <w:basedOn w:val="a"/>
    <w:uiPriority w:val="34"/>
    <w:qFormat/>
    <w:rsid w:val="005148B6"/>
    <w:pPr>
      <w:ind w:left="720"/>
      <w:contextualSpacing/>
    </w:pPr>
    <w:rPr>
      <w:sz w:val="24"/>
      <w:szCs w:val="24"/>
    </w:rPr>
  </w:style>
  <w:style w:type="paragraph" w:customStyle="1" w:styleId="12">
    <w:name w:val="Заголовок1"/>
    <w:basedOn w:val="a"/>
    <w:uiPriority w:val="99"/>
    <w:qFormat/>
    <w:rsid w:val="00560AE2"/>
    <w:pPr>
      <w:keepNext/>
      <w:shd w:val="clear" w:color="auto" w:fill="FFFFFF"/>
      <w:spacing w:before="240" w:after="240"/>
    </w:pPr>
    <w:rPr>
      <w:rFonts w:ascii="Roboto" w:hAnsi="Roboto"/>
      <w:b/>
      <w:bCs/>
      <w:caps/>
      <w:color w:val="0A767D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4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641ACC-50B5-4AEC-9A55-2296CB421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1634</Words>
  <Characters>9316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купли-продажи</vt:lpstr>
    </vt:vector>
  </TitlesOfParts>
  <Company>* * *</Company>
  <LinksUpToDate>false</LinksUpToDate>
  <CharactersWithSpaces>10929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купли-продажи</dc:title>
  <dc:creator>* * *</dc:creator>
  <cp:lastModifiedBy>--</cp:lastModifiedBy>
  <cp:revision>2</cp:revision>
  <cp:lastPrinted>2010-09-10T09:02:00Z</cp:lastPrinted>
  <dcterms:created xsi:type="dcterms:W3CDTF">2024-04-17T10:54:00Z</dcterms:created>
  <dcterms:modified xsi:type="dcterms:W3CDTF">2024-04-17T10:54:00Z</dcterms:modified>
</cp:coreProperties>
</file>