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</w:t>
      </w:r>
      <w:proofErr w:type="gramStart"/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43D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="00C743D8">
        <w:rPr>
          <w:rFonts w:ascii="Times New Roman" w:eastAsia="Times New Roman" w:hAnsi="Times New Roman" w:cs="Times New Roman"/>
          <w:b/>
          <w:bCs/>
          <w:lang w:eastAsia="ru-RU"/>
        </w:rPr>
        <w:t xml:space="preserve">   » мая 2024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C701BA" w:rsidRPr="00C701BA" w:rsidRDefault="00C701BA" w:rsidP="00C701B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01BA">
              <w:rPr>
                <w:rFonts w:ascii="Times New Roman" w:eastAsia="Calibri" w:hAnsi="Times New Roman" w:cs="Times New Roman"/>
              </w:rPr>
              <w:t xml:space="preserve">Бывшее в эксплуатации гидравлическое оборудование </w:t>
            </w:r>
            <w:r w:rsidRPr="00C701BA">
              <w:rPr>
                <w:rFonts w:ascii="Times New Roman" w:eastAsia="Calibri" w:hAnsi="Times New Roman" w:cs="Times New Roman"/>
              </w:rPr>
              <w:br/>
            </w:r>
            <w:r w:rsidRPr="00C701BA">
              <w:rPr>
                <w:rFonts w:ascii="Times New Roman" w:eastAsia="Calibri" w:hAnsi="Times New Roman" w:cs="Times New Roman"/>
                <w:b/>
              </w:rPr>
              <w:t>Дизель-гидравлический локомотив DZK1800</w:t>
            </w:r>
            <w:r w:rsidRPr="00C701BA">
              <w:rPr>
                <w:rFonts w:ascii="Times New Roman" w:eastAsia="Calibri" w:hAnsi="Times New Roman" w:cs="Times New Roman"/>
              </w:rPr>
              <w:t xml:space="preserve">, Серийный № 2068, </w:t>
            </w:r>
            <w:r w:rsidRPr="00C701BA">
              <w:rPr>
                <w:rFonts w:ascii="Times New Roman" w:eastAsia="Calibri" w:hAnsi="Times New Roman" w:cs="Times New Roman"/>
              </w:rPr>
              <w:br/>
              <w:t xml:space="preserve">год изготовления 2021, </w:t>
            </w:r>
            <w:r w:rsidRPr="00C701BA">
              <w:rPr>
                <w:rFonts w:ascii="Times New Roman" w:eastAsia="Calibri" w:hAnsi="Times New Roman" w:cs="Times New Roman"/>
              </w:rPr>
              <w:br/>
              <w:t>Количество гидравлических приводных механизмов 4+4, производство Германия.</w:t>
            </w:r>
          </w:p>
          <w:p w:rsidR="008A6FFA" w:rsidRPr="008A6FFA" w:rsidRDefault="00C701BA" w:rsidP="00C701B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01BA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оценке, </w:t>
            </w:r>
            <w:proofErr w:type="spellStart"/>
            <w:r w:rsidRPr="00C701BA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701BA">
              <w:rPr>
                <w:rFonts w:ascii="Times New Roman" w:eastAsia="Calibri" w:hAnsi="Times New Roman" w:cs="Times New Roman"/>
              </w:rPr>
              <w:t xml:space="preserve"> ведомости и техническим паспортом устройства,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701BA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8 800 000</w:t>
            </w:r>
            <w:r w:rsidR="00B6576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63665" w:rsidRPr="00C63665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701BA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1BA">
              <w:rPr>
                <w:rFonts w:ascii="Times New Roman" w:eastAsia="Calibri" w:hAnsi="Times New Roman" w:cs="Times New Roman"/>
                <w:bCs/>
              </w:rPr>
              <w:t xml:space="preserve">Кемеровская область, </w:t>
            </w:r>
            <w:r w:rsidRPr="00C701BA">
              <w:rPr>
                <w:rFonts w:ascii="Times New Roman" w:eastAsia="Calibri" w:hAnsi="Times New Roman" w:cs="Times New Roman"/>
                <w:bCs/>
              </w:rPr>
              <w:br/>
              <w:t xml:space="preserve">г. Новокузнецк, </w:t>
            </w:r>
            <w:r w:rsidRPr="00C701BA">
              <w:rPr>
                <w:rFonts w:ascii="Times New Roman" w:eastAsia="Calibri" w:hAnsi="Times New Roman" w:cs="Times New Roman"/>
                <w:bCs/>
              </w:rPr>
              <w:br/>
              <w:t xml:space="preserve">р-н Куйбышевский, </w:t>
            </w:r>
            <w:r w:rsidRPr="00C701BA">
              <w:rPr>
                <w:rFonts w:ascii="Times New Roman" w:eastAsia="Calibri" w:hAnsi="Times New Roman" w:cs="Times New Roman"/>
                <w:bCs/>
              </w:rPr>
              <w:br/>
              <w:t>пер. Гончарова, д. 9, кадастровый номер земельного участка: 42:30:0205004:29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C701BA" w:rsidRPr="00C701BA">
        <w:rPr>
          <w:rFonts w:ascii="Times New Roman" w:eastAsia="Calibri" w:hAnsi="Times New Roman" w:cs="Times New Roman"/>
          <w:b/>
          <w:bCs/>
        </w:rPr>
        <w:t>1 3</w:t>
      </w:r>
      <w:r w:rsidR="00C701BA">
        <w:rPr>
          <w:rFonts w:ascii="Times New Roman" w:eastAsia="Calibri" w:hAnsi="Times New Roman" w:cs="Times New Roman"/>
          <w:b/>
          <w:bCs/>
        </w:rPr>
        <w:t xml:space="preserve">20 000 </w:t>
      </w:r>
      <w:bookmarkStart w:id="0" w:name="_GoBack"/>
      <w:bookmarkEnd w:id="0"/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0238E4" w:rsidRPr="00936886" w:rsidRDefault="000238E4" w:rsidP="000238E4">
      <w:pPr>
        <w:jc w:val="both"/>
        <w:rPr>
          <w:rFonts w:ascii="Times New Roman" w:eastAsia="Calibri" w:hAnsi="Times New Roman" w:cs="Times New Roman"/>
          <w:b/>
          <w:bCs/>
        </w:rPr>
      </w:pPr>
      <w:r w:rsidRPr="00936886">
        <w:rPr>
          <w:rFonts w:ascii="Times New Roman" w:eastAsia="Calibri" w:hAnsi="Times New Roman" w:cs="Times New Roman"/>
          <w:b/>
          <w:bCs/>
        </w:rPr>
        <w:t xml:space="preserve">р/с № 40701810031280126023 КРАСНОЯРСКОЕ ОТДЕЛЕНИЕ № </w:t>
      </w:r>
      <w:r>
        <w:rPr>
          <w:rFonts w:ascii="Times New Roman" w:eastAsia="Calibri" w:hAnsi="Times New Roman" w:cs="Times New Roman"/>
          <w:b/>
          <w:bCs/>
        </w:rPr>
        <w:t xml:space="preserve">8646 ПАО СБЕРБАНК </w:t>
      </w:r>
      <w:r>
        <w:rPr>
          <w:rFonts w:ascii="Times New Roman" w:eastAsia="Calibri" w:hAnsi="Times New Roman" w:cs="Times New Roman"/>
          <w:b/>
          <w:bCs/>
        </w:rPr>
        <w:br/>
        <w:t xml:space="preserve">г. Красноярск, </w:t>
      </w:r>
      <w:r w:rsidRPr="00936886">
        <w:rPr>
          <w:rFonts w:ascii="Times New Roman" w:eastAsia="Calibri" w:hAnsi="Times New Roman" w:cs="Times New Roman"/>
          <w:b/>
          <w:bCs/>
        </w:rPr>
        <w:t>БИК 040407627, к/с 30101810800000000627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</w:t>
      </w:r>
      <w:r w:rsidRPr="00AC38F1">
        <w:rPr>
          <w:rFonts w:ascii="Times New Roman" w:eastAsia="Calibri" w:hAnsi="Times New Roman" w:cs="Times New Roman"/>
          <w:bCs/>
        </w:rPr>
        <w:lastRenderedPageBreak/>
        <w:t>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0238E4" w:rsidRPr="00936886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р/с № 40701810031280126023 КРАСНОЯРСКОЕ ОТДЕЛЕНИЕ № 8646 ПАО СБЕРБАНК </w:t>
            </w:r>
          </w:p>
          <w:p w:rsidR="00816B34" w:rsidRPr="00816B34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БИК 040407627,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>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142"/>
        <w:gridCol w:w="4517"/>
        <w:gridCol w:w="142"/>
      </w:tblGrid>
      <w:tr w:rsidR="00F73003" w:rsidRPr="00F73003" w:rsidTr="000238E4">
        <w:trPr>
          <w:gridAfter w:val="1"/>
          <w:wAfter w:w="142" w:type="dxa"/>
        </w:trPr>
        <w:tc>
          <w:tcPr>
            <w:tcW w:w="5103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0238E4">
        <w:tc>
          <w:tcPr>
            <w:tcW w:w="5245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238E4"/>
    <w:rsid w:val="00032EAF"/>
    <w:rsid w:val="00084E7C"/>
    <w:rsid w:val="00230011"/>
    <w:rsid w:val="003A45EA"/>
    <w:rsid w:val="003C2A15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A03567"/>
    <w:rsid w:val="00A302EB"/>
    <w:rsid w:val="00A37626"/>
    <w:rsid w:val="00AC38F1"/>
    <w:rsid w:val="00B6576A"/>
    <w:rsid w:val="00BA7262"/>
    <w:rsid w:val="00C02D17"/>
    <w:rsid w:val="00C63665"/>
    <w:rsid w:val="00C701BA"/>
    <w:rsid w:val="00C743D8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52B2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26</cp:revision>
  <cp:lastPrinted>2023-10-19T06:20:00Z</cp:lastPrinted>
  <dcterms:created xsi:type="dcterms:W3CDTF">2020-10-14T09:43:00Z</dcterms:created>
  <dcterms:modified xsi:type="dcterms:W3CDTF">2024-05-03T10:14:00Z</dcterms:modified>
</cp:coreProperties>
</file>