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Емельянов Игорь Владимирович (13.10.1991г.р., место рожд: дер. Кострово Истринского района  Московской области, адрес рег: 143522, Московская обл, Истринский р-н, Дубровское д, Сражения ул, дом № 88, СНИЛС15326541752, ИНН 501709928122, паспорт РФ серия 4611, номер 454513, выдан 17.11.2011, кем выдан ОУФМС России по Московской обл. по Истринскому муниципальному району, код подразделения 500-038),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Московской области от 24.07.2023г. по делу №А41-27126/2023,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15.05.2024г. по продаже имущества Емельянова Игоря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Corsa, VIN: W0L0SDL08A6104200,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Емельянова Игоря Владимировича 40817810950174827310,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Емельянов Игорь Владимирович (13.10.1991г.р., место рожд: дер. Кострово Истринского района  Московской области, адрес рег: 143522, Московская обл, Истринский р-н, Дубровское д, Сражения ул, дом № 88, СНИЛС15326541752, ИНН 501709928122, паспорт РФ серия 4611, номер 454513, выдан 17.11.2011, кем выдан ОУФМС России по Московской обл. по Истринскому муниципальному району, код подразделения 500-038)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Емельянова Игоря Владимировича 40817810950174827310,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Емельянова Игоря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